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6784" w14:textId="77777777" w:rsidR="00C44997" w:rsidRDefault="00120958">
      <w:pPr>
        <w:pStyle w:val="BodyText"/>
        <w:rPr>
          <w:rFonts w:ascii="Times New Roman"/>
          <w:sz w:val="20"/>
        </w:rPr>
      </w:pPr>
      <w:r>
        <w:rPr>
          <w:rFonts w:ascii="Times New Roman"/>
          <w:noProof/>
          <w:sz w:val="20"/>
          <w:lang w:bidi="ar-SA"/>
        </w:rPr>
        <w:drawing>
          <wp:anchor distT="0" distB="0" distL="114300" distR="114300" simplePos="0" relativeHeight="251667456" behindDoc="0" locked="0" layoutInCell="1" allowOverlap="1" wp14:anchorId="1406CB8B" wp14:editId="25D94C68">
            <wp:simplePos x="0" y="0"/>
            <wp:positionH relativeFrom="margin">
              <wp:posOffset>1220470</wp:posOffset>
            </wp:positionH>
            <wp:positionV relativeFrom="paragraph">
              <wp:posOffset>153035</wp:posOffset>
            </wp:positionV>
            <wp:extent cx="4476115" cy="1398905"/>
            <wp:effectExtent l="0" t="0" r="63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4476115" cy="1398905"/>
                    </a:xfrm>
                    <a:prstGeom prst="rect">
                      <a:avLst/>
                    </a:prstGeom>
                  </pic:spPr>
                </pic:pic>
              </a:graphicData>
            </a:graphic>
            <wp14:sizeRelH relativeFrom="margin">
              <wp14:pctWidth>0</wp14:pctWidth>
            </wp14:sizeRelH>
          </wp:anchor>
        </w:drawing>
      </w:r>
    </w:p>
    <w:p w14:paraId="5AF3F9C2" w14:textId="77777777" w:rsidR="00C44997" w:rsidRDefault="00550124" w:rsidP="0064184C">
      <w:pPr>
        <w:pStyle w:val="BodyText"/>
        <w:jc w:val="center"/>
        <w:rPr>
          <w:rFonts w:ascii="Times New Roman"/>
          <w:sz w:val="20"/>
        </w:rPr>
      </w:pPr>
      <w:r>
        <w:rPr>
          <w:noProof/>
          <w:lang w:bidi="ar-SA"/>
        </w:rPr>
        <mc:AlternateContent>
          <mc:Choice Requires="wps">
            <w:drawing>
              <wp:inline distT="0" distB="0" distL="0" distR="0" wp14:anchorId="23A7043C" wp14:editId="595A2951">
                <wp:extent cx="307340" cy="307340"/>
                <wp:effectExtent l="0" t="0" r="0" b="0"/>
                <wp:docPr id="60" name="Rectangle 60" descr="OIA_Logo_Final-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45F46" id="Rectangle 60" o:spid="_x0000_s1026" alt="OIA_Logo_Final-01.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5CC17A44" w14:textId="77777777" w:rsidR="00C44997" w:rsidRDefault="00C44997">
      <w:pPr>
        <w:pStyle w:val="BodyText"/>
        <w:spacing w:before="10"/>
        <w:rPr>
          <w:rFonts w:ascii="Times New Roman"/>
          <w:sz w:val="7"/>
        </w:rPr>
      </w:pPr>
    </w:p>
    <w:p w14:paraId="057C6709" w14:textId="77777777" w:rsidR="00ED0F0B" w:rsidRDefault="00ED0F0B">
      <w:pPr>
        <w:spacing w:line="631" w:lineRule="exact"/>
        <w:jc w:val="center"/>
        <w:rPr>
          <w:b/>
          <w:color w:val="313D4F"/>
          <w:sz w:val="52"/>
        </w:rPr>
      </w:pPr>
      <w:r w:rsidRPr="00ED0F0B">
        <w:rPr>
          <w:b/>
          <w:color w:val="313D4F"/>
          <w:sz w:val="52"/>
        </w:rPr>
        <w:t>OKLAHOMA COUNTY</w:t>
      </w:r>
      <w:r>
        <w:rPr>
          <w:b/>
          <w:color w:val="313D4F"/>
          <w:sz w:val="52"/>
        </w:rPr>
        <w:t xml:space="preserve"> </w:t>
      </w:r>
      <w:r w:rsidR="00550124" w:rsidRPr="00ED0F0B">
        <w:rPr>
          <w:b/>
          <w:color w:val="313D4F"/>
          <w:sz w:val="52"/>
        </w:rPr>
        <w:t xml:space="preserve">C-PACE </w:t>
      </w:r>
    </w:p>
    <w:p w14:paraId="10898011" w14:textId="77777777" w:rsidR="00C44997" w:rsidRPr="0064184C" w:rsidRDefault="00F12B37">
      <w:pPr>
        <w:spacing w:line="631" w:lineRule="exact"/>
        <w:jc w:val="center"/>
        <w:rPr>
          <w:b/>
          <w:color w:val="313D4F"/>
          <w:sz w:val="52"/>
        </w:rPr>
      </w:pPr>
      <w:r w:rsidRPr="00ED0F0B">
        <w:rPr>
          <w:b/>
          <w:color w:val="313D4F"/>
          <w:sz w:val="52"/>
        </w:rPr>
        <w:t>PROGRAM GUIDELINES</w:t>
      </w:r>
    </w:p>
    <w:p w14:paraId="0602BDB5" w14:textId="7AE211F0" w:rsidR="00C44997" w:rsidRPr="00ED0F0B" w:rsidRDefault="001356C6">
      <w:pPr>
        <w:spacing w:before="211"/>
        <w:jc w:val="center"/>
        <w:rPr>
          <w:b/>
          <w:sz w:val="36"/>
        </w:rPr>
      </w:pPr>
      <w:r>
        <w:rPr>
          <w:b/>
          <w:color w:val="313D4F"/>
          <w:sz w:val="36"/>
        </w:rPr>
        <w:t>March</w:t>
      </w:r>
      <w:r w:rsidR="00632AE4">
        <w:rPr>
          <w:b/>
          <w:color w:val="313D4F"/>
          <w:sz w:val="36"/>
        </w:rPr>
        <w:t xml:space="preserve"> 2022</w:t>
      </w:r>
    </w:p>
    <w:p w14:paraId="32347EB4" w14:textId="77777777" w:rsidR="00C44997" w:rsidRDefault="00C44997" w:rsidP="0064184C">
      <w:pPr>
        <w:rPr>
          <w:sz w:val="36"/>
        </w:rPr>
        <w:sectPr w:rsidR="00C44997" w:rsidSect="00F5518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680" w:bottom="520" w:left="680" w:header="720" w:footer="420" w:gutter="0"/>
          <w:cols w:space="720"/>
          <w:docGrid w:linePitch="299"/>
        </w:sectPr>
      </w:pPr>
    </w:p>
    <w:p w14:paraId="22ED90D7" w14:textId="77777777" w:rsidR="00C44997" w:rsidRDefault="00C44997">
      <w:pPr>
        <w:rPr>
          <w:rFonts w:ascii="Calibri Light"/>
          <w:sz w:val="32"/>
        </w:rPr>
        <w:sectPr w:rsidR="00C44997">
          <w:headerReference w:type="default" r:id="rId18"/>
          <w:footerReference w:type="default" r:id="rId19"/>
          <w:pgSz w:w="12240" w:h="15840"/>
          <w:pgMar w:top="960" w:right="680" w:bottom="1603" w:left="680" w:header="762" w:footer="989" w:gutter="0"/>
          <w:cols w:space="720"/>
        </w:sectPr>
      </w:pPr>
    </w:p>
    <w:sdt>
      <w:sdtPr>
        <w:rPr>
          <w:rFonts w:ascii="Calibri" w:eastAsia="Calibri" w:hAnsi="Calibri" w:cs="Calibri"/>
          <w:b/>
          <w:bCs/>
          <w:color w:val="auto"/>
          <w:sz w:val="22"/>
          <w:szCs w:val="22"/>
          <w:lang w:bidi="en-US"/>
        </w:rPr>
        <w:id w:val="-1359353229"/>
        <w:docPartObj>
          <w:docPartGallery w:val="Table of Contents"/>
          <w:docPartUnique/>
        </w:docPartObj>
      </w:sdtPr>
      <w:sdtEndPr>
        <w:rPr>
          <w:noProof/>
        </w:rPr>
      </w:sdtEndPr>
      <w:sdtContent>
        <w:p w14:paraId="0EDA4C98" w14:textId="77777777" w:rsidR="006121E2" w:rsidRPr="0064184C" w:rsidRDefault="006121E2" w:rsidP="006121E2">
          <w:pPr>
            <w:pStyle w:val="TOCHeading"/>
            <w:rPr>
              <w:rFonts w:ascii="Calibri Light" w:eastAsia="Calibri Light" w:hAnsi="Calibri Light" w:cs="Calibri Light"/>
              <w:color w:val="2E5395"/>
              <w:szCs w:val="28"/>
              <w:lang w:bidi="en-US"/>
            </w:rPr>
          </w:pPr>
          <w:r w:rsidRPr="0064184C">
            <w:rPr>
              <w:rFonts w:ascii="Calibri Light" w:eastAsia="Calibri Light" w:hAnsi="Calibri Light" w:cs="Calibri Light"/>
              <w:color w:val="2E5395"/>
              <w:szCs w:val="28"/>
              <w:lang w:bidi="en-US"/>
            </w:rPr>
            <w:t>Table of Contents</w:t>
          </w:r>
        </w:p>
        <w:p w14:paraId="67B91771" w14:textId="08357958" w:rsidR="00261601" w:rsidRDefault="00120958">
          <w:pPr>
            <w:pStyle w:val="TOC1"/>
            <w:tabs>
              <w:tab w:val="right" w:leader="dot" w:pos="108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86837661" w:history="1">
            <w:r w:rsidR="00261601" w:rsidRPr="00E55204">
              <w:rPr>
                <w:rStyle w:val="Hyperlink"/>
                <w:noProof/>
              </w:rPr>
              <w:t>About C-PACE</w:t>
            </w:r>
            <w:r w:rsidR="00261601">
              <w:rPr>
                <w:noProof/>
                <w:webHidden/>
              </w:rPr>
              <w:tab/>
            </w:r>
            <w:r w:rsidR="00261601">
              <w:rPr>
                <w:noProof/>
                <w:webHidden/>
              </w:rPr>
              <w:fldChar w:fldCharType="begin"/>
            </w:r>
            <w:r w:rsidR="00261601">
              <w:rPr>
                <w:noProof/>
                <w:webHidden/>
              </w:rPr>
              <w:instrText xml:space="preserve"> PAGEREF _Toc86837661 \h </w:instrText>
            </w:r>
            <w:r w:rsidR="00261601">
              <w:rPr>
                <w:noProof/>
                <w:webHidden/>
              </w:rPr>
            </w:r>
            <w:r w:rsidR="00261601">
              <w:rPr>
                <w:noProof/>
                <w:webHidden/>
              </w:rPr>
              <w:fldChar w:fldCharType="separate"/>
            </w:r>
            <w:r w:rsidR="00195A9B">
              <w:rPr>
                <w:noProof/>
                <w:webHidden/>
              </w:rPr>
              <w:t>3</w:t>
            </w:r>
            <w:r w:rsidR="00261601">
              <w:rPr>
                <w:noProof/>
                <w:webHidden/>
              </w:rPr>
              <w:fldChar w:fldCharType="end"/>
            </w:r>
          </w:hyperlink>
        </w:p>
        <w:p w14:paraId="42C53B0B" w14:textId="52DCB8A4" w:rsidR="00261601" w:rsidRDefault="00195A9B">
          <w:pPr>
            <w:pStyle w:val="TOC3"/>
            <w:tabs>
              <w:tab w:val="right" w:leader="dot" w:pos="10870"/>
            </w:tabs>
            <w:rPr>
              <w:rFonts w:asciiTheme="minorHAnsi" w:eastAsiaTheme="minorEastAsia" w:hAnsiTheme="minorHAnsi" w:cstheme="minorBidi"/>
              <w:noProof/>
              <w:lang w:bidi="ar-SA"/>
            </w:rPr>
          </w:pPr>
          <w:hyperlink w:anchor="_Toc86837662" w:history="1">
            <w:r w:rsidR="00261601" w:rsidRPr="00E55204">
              <w:rPr>
                <w:rStyle w:val="Hyperlink"/>
                <w:noProof/>
              </w:rPr>
              <w:t>Benefits of C-PACE for Property Owners</w:t>
            </w:r>
            <w:r w:rsidR="00261601">
              <w:rPr>
                <w:noProof/>
                <w:webHidden/>
              </w:rPr>
              <w:tab/>
            </w:r>
            <w:r w:rsidR="00261601">
              <w:rPr>
                <w:noProof/>
                <w:webHidden/>
              </w:rPr>
              <w:fldChar w:fldCharType="begin"/>
            </w:r>
            <w:r w:rsidR="00261601">
              <w:rPr>
                <w:noProof/>
                <w:webHidden/>
              </w:rPr>
              <w:instrText xml:space="preserve"> PAGEREF _Toc86837662 \h </w:instrText>
            </w:r>
            <w:r w:rsidR="00261601">
              <w:rPr>
                <w:noProof/>
                <w:webHidden/>
              </w:rPr>
            </w:r>
            <w:r w:rsidR="00261601">
              <w:rPr>
                <w:noProof/>
                <w:webHidden/>
              </w:rPr>
              <w:fldChar w:fldCharType="separate"/>
            </w:r>
            <w:r>
              <w:rPr>
                <w:noProof/>
                <w:webHidden/>
              </w:rPr>
              <w:t>3</w:t>
            </w:r>
            <w:r w:rsidR="00261601">
              <w:rPr>
                <w:noProof/>
                <w:webHidden/>
              </w:rPr>
              <w:fldChar w:fldCharType="end"/>
            </w:r>
          </w:hyperlink>
        </w:p>
        <w:p w14:paraId="2376EB8A" w14:textId="53CDEB99" w:rsidR="00261601" w:rsidRDefault="00195A9B">
          <w:pPr>
            <w:pStyle w:val="TOC3"/>
            <w:tabs>
              <w:tab w:val="right" w:leader="dot" w:pos="10870"/>
            </w:tabs>
            <w:rPr>
              <w:rFonts w:asciiTheme="minorHAnsi" w:eastAsiaTheme="minorEastAsia" w:hAnsiTheme="minorHAnsi" w:cstheme="minorBidi"/>
              <w:noProof/>
              <w:lang w:bidi="ar-SA"/>
            </w:rPr>
          </w:pPr>
          <w:hyperlink w:anchor="_Toc86837663" w:history="1">
            <w:r w:rsidR="00261601" w:rsidRPr="00E55204">
              <w:rPr>
                <w:rStyle w:val="Hyperlink"/>
                <w:noProof/>
              </w:rPr>
              <w:t>Benefits of C-PACE for Local Governments</w:t>
            </w:r>
            <w:r w:rsidR="00261601">
              <w:rPr>
                <w:noProof/>
                <w:webHidden/>
              </w:rPr>
              <w:tab/>
            </w:r>
            <w:r w:rsidR="00261601">
              <w:rPr>
                <w:noProof/>
                <w:webHidden/>
              </w:rPr>
              <w:fldChar w:fldCharType="begin"/>
            </w:r>
            <w:r w:rsidR="00261601">
              <w:rPr>
                <w:noProof/>
                <w:webHidden/>
              </w:rPr>
              <w:instrText xml:space="preserve"> PAGEREF _Toc86837663 \h </w:instrText>
            </w:r>
            <w:r w:rsidR="00261601">
              <w:rPr>
                <w:noProof/>
                <w:webHidden/>
              </w:rPr>
            </w:r>
            <w:r w:rsidR="00261601">
              <w:rPr>
                <w:noProof/>
                <w:webHidden/>
              </w:rPr>
              <w:fldChar w:fldCharType="separate"/>
            </w:r>
            <w:r>
              <w:rPr>
                <w:noProof/>
                <w:webHidden/>
              </w:rPr>
              <w:t>3</w:t>
            </w:r>
            <w:r w:rsidR="00261601">
              <w:rPr>
                <w:noProof/>
                <w:webHidden/>
              </w:rPr>
              <w:fldChar w:fldCharType="end"/>
            </w:r>
          </w:hyperlink>
        </w:p>
        <w:p w14:paraId="2436DF1B" w14:textId="717370A4" w:rsidR="00261601" w:rsidRDefault="00195A9B">
          <w:pPr>
            <w:pStyle w:val="TOC3"/>
            <w:tabs>
              <w:tab w:val="right" w:leader="dot" w:pos="10870"/>
            </w:tabs>
            <w:rPr>
              <w:rFonts w:asciiTheme="minorHAnsi" w:eastAsiaTheme="minorEastAsia" w:hAnsiTheme="minorHAnsi" w:cstheme="minorBidi"/>
              <w:noProof/>
              <w:lang w:bidi="ar-SA"/>
            </w:rPr>
          </w:pPr>
          <w:hyperlink w:anchor="_Toc86837664" w:history="1">
            <w:r w:rsidR="00261601" w:rsidRPr="00E55204">
              <w:rPr>
                <w:rStyle w:val="Hyperlink"/>
                <w:noProof/>
              </w:rPr>
              <w:t>Benefits of C-PACE for Capital Providers</w:t>
            </w:r>
            <w:r w:rsidR="00261601">
              <w:rPr>
                <w:noProof/>
                <w:webHidden/>
              </w:rPr>
              <w:tab/>
            </w:r>
            <w:r w:rsidR="00261601">
              <w:rPr>
                <w:noProof/>
                <w:webHidden/>
              </w:rPr>
              <w:fldChar w:fldCharType="begin"/>
            </w:r>
            <w:r w:rsidR="00261601">
              <w:rPr>
                <w:noProof/>
                <w:webHidden/>
              </w:rPr>
              <w:instrText xml:space="preserve"> PAGEREF _Toc86837664 \h </w:instrText>
            </w:r>
            <w:r w:rsidR="00261601">
              <w:rPr>
                <w:noProof/>
                <w:webHidden/>
              </w:rPr>
            </w:r>
            <w:r w:rsidR="00261601">
              <w:rPr>
                <w:noProof/>
                <w:webHidden/>
              </w:rPr>
              <w:fldChar w:fldCharType="separate"/>
            </w:r>
            <w:r>
              <w:rPr>
                <w:noProof/>
                <w:webHidden/>
              </w:rPr>
              <w:t>4</w:t>
            </w:r>
            <w:r w:rsidR="00261601">
              <w:rPr>
                <w:noProof/>
                <w:webHidden/>
              </w:rPr>
              <w:fldChar w:fldCharType="end"/>
            </w:r>
          </w:hyperlink>
        </w:p>
        <w:p w14:paraId="6819DDB5" w14:textId="681BAB3B" w:rsidR="00261601" w:rsidRDefault="00195A9B">
          <w:pPr>
            <w:pStyle w:val="TOC3"/>
            <w:tabs>
              <w:tab w:val="right" w:leader="dot" w:pos="10870"/>
            </w:tabs>
            <w:rPr>
              <w:rFonts w:asciiTheme="minorHAnsi" w:eastAsiaTheme="minorEastAsia" w:hAnsiTheme="minorHAnsi" w:cstheme="minorBidi"/>
              <w:noProof/>
              <w:lang w:bidi="ar-SA"/>
            </w:rPr>
          </w:pPr>
          <w:hyperlink w:anchor="_Toc86837665" w:history="1">
            <w:r w:rsidR="00261601" w:rsidRPr="00E55204">
              <w:rPr>
                <w:rStyle w:val="Hyperlink"/>
                <w:noProof/>
              </w:rPr>
              <w:t>Benefits of C-PACE for Mortgage Holders</w:t>
            </w:r>
            <w:r w:rsidR="00261601">
              <w:rPr>
                <w:noProof/>
                <w:webHidden/>
              </w:rPr>
              <w:tab/>
            </w:r>
            <w:r w:rsidR="00261601">
              <w:rPr>
                <w:noProof/>
                <w:webHidden/>
              </w:rPr>
              <w:fldChar w:fldCharType="begin"/>
            </w:r>
            <w:r w:rsidR="00261601">
              <w:rPr>
                <w:noProof/>
                <w:webHidden/>
              </w:rPr>
              <w:instrText xml:space="preserve"> PAGEREF _Toc86837665 \h </w:instrText>
            </w:r>
            <w:r w:rsidR="00261601">
              <w:rPr>
                <w:noProof/>
                <w:webHidden/>
              </w:rPr>
            </w:r>
            <w:r w:rsidR="00261601">
              <w:rPr>
                <w:noProof/>
                <w:webHidden/>
              </w:rPr>
              <w:fldChar w:fldCharType="separate"/>
            </w:r>
            <w:r>
              <w:rPr>
                <w:noProof/>
                <w:webHidden/>
              </w:rPr>
              <w:t>4</w:t>
            </w:r>
            <w:r w:rsidR="00261601">
              <w:rPr>
                <w:noProof/>
                <w:webHidden/>
              </w:rPr>
              <w:fldChar w:fldCharType="end"/>
            </w:r>
          </w:hyperlink>
        </w:p>
        <w:p w14:paraId="435B4CDC" w14:textId="6C2548DB" w:rsidR="00261601" w:rsidRDefault="00195A9B">
          <w:pPr>
            <w:pStyle w:val="TOC3"/>
            <w:tabs>
              <w:tab w:val="right" w:leader="dot" w:pos="10870"/>
            </w:tabs>
            <w:rPr>
              <w:rFonts w:asciiTheme="minorHAnsi" w:eastAsiaTheme="minorEastAsia" w:hAnsiTheme="minorHAnsi" w:cstheme="minorBidi"/>
              <w:noProof/>
              <w:lang w:bidi="ar-SA"/>
            </w:rPr>
          </w:pPr>
          <w:hyperlink w:anchor="_Toc86837666" w:history="1">
            <w:r w:rsidR="00261601" w:rsidRPr="00E55204">
              <w:rPr>
                <w:rStyle w:val="Hyperlink"/>
                <w:noProof/>
              </w:rPr>
              <w:t>Benefits of C-PACE for Contractors</w:t>
            </w:r>
            <w:r w:rsidR="00261601">
              <w:rPr>
                <w:noProof/>
                <w:webHidden/>
              </w:rPr>
              <w:tab/>
            </w:r>
            <w:r w:rsidR="00261601">
              <w:rPr>
                <w:noProof/>
                <w:webHidden/>
              </w:rPr>
              <w:fldChar w:fldCharType="begin"/>
            </w:r>
            <w:r w:rsidR="00261601">
              <w:rPr>
                <w:noProof/>
                <w:webHidden/>
              </w:rPr>
              <w:instrText xml:space="preserve"> PAGEREF _Toc86837666 \h </w:instrText>
            </w:r>
            <w:r w:rsidR="00261601">
              <w:rPr>
                <w:noProof/>
                <w:webHidden/>
              </w:rPr>
            </w:r>
            <w:r w:rsidR="00261601">
              <w:rPr>
                <w:noProof/>
                <w:webHidden/>
              </w:rPr>
              <w:fldChar w:fldCharType="separate"/>
            </w:r>
            <w:r>
              <w:rPr>
                <w:noProof/>
                <w:webHidden/>
              </w:rPr>
              <w:t>4</w:t>
            </w:r>
            <w:r w:rsidR="00261601">
              <w:rPr>
                <w:noProof/>
                <w:webHidden/>
              </w:rPr>
              <w:fldChar w:fldCharType="end"/>
            </w:r>
          </w:hyperlink>
        </w:p>
        <w:p w14:paraId="20A0612D" w14:textId="6C73DFEA" w:rsidR="00261601" w:rsidRDefault="00195A9B">
          <w:pPr>
            <w:pStyle w:val="TOC1"/>
            <w:tabs>
              <w:tab w:val="right" w:leader="dot" w:pos="10870"/>
            </w:tabs>
            <w:rPr>
              <w:rFonts w:asciiTheme="minorHAnsi" w:eastAsiaTheme="minorEastAsia" w:hAnsiTheme="minorHAnsi" w:cstheme="minorBidi"/>
              <w:noProof/>
              <w:lang w:bidi="ar-SA"/>
            </w:rPr>
          </w:pPr>
          <w:hyperlink w:anchor="_Toc86837667" w:history="1">
            <w:r w:rsidR="00261601" w:rsidRPr="00E55204">
              <w:rPr>
                <w:rStyle w:val="Hyperlink"/>
                <w:noProof/>
              </w:rPr>
              <w:t>Eligibility Requirements for Oklahoma County C-PACE</w:t>
            </w:r>
            <w:r w:rsidR="00261601">
              <w:rPr>
                <w:noProof/>
                <w:webHidden/>
              </w:rPr>
              <w:tab/>
            </w:r>
            <w:r w:rsidR="00261601">
              <w:rPr>
                <w:noProof/>
                <w:webHidden/>
              </w:rPr>
              <w:fldChar w:fldCharType="begin"/>
            </w:r>
            <w:r w:rsidR="00261601">
              <w:rPr>
                <w:noProof/>
                <w:webHidden/>
              </w:rPr>
              <w:instrText xml:space="preserve"> PAGEREF _Toc86837667 \h </w:instrText>
            </w:r>
            <w:r w:rsidR="00261601">
              <w:rPr>
                <w:noProof/>
                <w:webHidden/>
              </w:rPr>
            </w:r>
            <w:r w:rsidR="00261601">
              <w:rPr>
                <w:noProof/>
                <w:webHidden/>
              </w:rPr>
              <w:fldChar w:fldCharType="separate"/>
            </w:r>
            <w:r>
              <w:rPr>
                <w:noProof/>
                <w:webHidden/>
              </w:rPr>
              <w:t>5</w:t>
            </w:r>
            <w:r w:rsidR="00261601">
              <w:rPr>
                <w:noProof/>
                <w:webHidden/>
              </w:rPr>
              <w:fldChar w:fldCharType="end"/>
            </w:r>
          </w:hyperlink>
        </w:p>
        <w:p w14:paraId="43BCB93D" w14:textId="31D66B8E" w:rsidR="00261601" w:rsidRDefault="00195A9B">
          <w:pPr>
            <w:pStyle w:val="TOC3"/>
            <w:tabs>
              <w:tab w:val="right" w:leader="dot" w:pos="10870"/>
            </w:tabs>
            <w:rPr>
              <w:rFonts w:asciiTheme="minorHAnsi" w:eastAsiaTheme="minorEastAsia" w:hAnsiTheme="minorHAnsi" w:cstheme="minorBidi"/>
              <w:noProof/>
              <w:lang w:bidi="ar-SA"/>
            </w:rPr>
          </w:pPr>
          <w:hyperlink w:anchor="_Toc86837668" w:history="1">
            <w:r w:rsidR="00261601" w:rsidRPr="00E55204">
              <w:rPr>
                <w:rStyle w:val="Hyperlink"/>
                <w:noProof/>
              </w:rPr>
              <w:t>Eligible Property Owners</w:t>
            </w:r>
            <w:r w:rsidR="00261601">
              <w:rPr>
                <w:noProof/>
                <w:webHidden/>
              </w:rPr>
              <w:tab/>
            </w:r>
            <w:r w:rsidR="00261601">
              <w:rPr>
                <w:noProof/>
                <w:webHidden/>
              </w:rPr>
              <w:fldChar w:fldCharType="begin"/>
            </w:r>
            <w:r w:rsidR="00261601">
              <w:rPr>
                <w:noProof/>
                <w:webHidden/>
              </w:rPr>
              <w:instrText xml:space="preserve"> PAGEREF _Toc86837668 \h </w:instrText>
            </w:r>
            <w:r w:rsidR="00261601">
              <w:rPr>
                <w:noProof/>
                <w:webHidden/>
              </w:rPr>
            </w:r>
            <w:r w:rsidR="00261601">
              <w:rPr>
                <w:noProof/>
                <w:webHidden/>
              </w:rPr>
              <w:fldChar w:fldCharType="separate"/>
            </w:r>
            <w:r>
              <w:rPr>
                <w:noProof/>
                <w:webHidden/>
              </w:rPr>
              <w:t>5</w:t>
            </w:r>
            <w:r w:rsidR="00261601">
              <w:rPr>
                <w:noProof/>
                <w:webHidden/>
              </w:rPr>
              <w:fldChar w:fldCharType="end"/>
            </w:r>
          </w:hyperlink>
        </w:p>
        <w:p w14:paraId="3A1B3459" w14:textId="48D69D62" w:rsidR="00261601" w:rsidRDefault="00195A9B">
          <w:pPr>
            <w:pStyle w:val="TOC3"/>
            <w:tabs>
              <w:tab w:val="right" w:leader="dot" w:pos="10870"/>
            </w:tabs>
            <w:rPr>
              <w:rFonts w:asciiTheme="minorHAnsi" w:eastAsiaTheme="minorEastAsia" w:hAnsiTheme="minorHAnsi" w:cstheme="minorBidi"/>
              <w:noProof/>
              <w:lang w:bidi="ar-SA"/>
            </w:rPr>
          </w:pPr>
          <w:hyperlink w:anchor="_Toc86837669" w:history="1">
            <w:r w:rsidR="00261601" w:rsidRPr="00E55204">
              <w:rPr>
                <w:rStyle w:val="Hyperlink"/>
                <w:noProof/>
              </w:rPr>
              <w:t>Eligible Properties</w:t>
            </w:r>
            <w:r w:rsidR="00261601">
              <w:rPr>
                <w:noProof/>
                <w:webHidden/>
              </w:rPr>
              <w:tab/>
            </w:r>
            <w:r w:rsidR="00261601">
              <w:rPr>
                <w:noProof/>
                <w:webHidden/>
              </w:rPr>
              <w:fldChar w:fldCharType="begin"/>
            </w:r>
            <w:r w:rsidR="00261601">
              <w:rPr>
                <w:noProof/>
                <w:webHidden/>
              </w:rPr>
              <w:instrText xml:space="preserve"> PAGEREF _Toc86837669 \h </w:instrText>
            </w:r>
            <w:r w:rsidR="00261601">
              <w:rPr>
                <w:noProof/>
                <w:webHidden/>
              </w:rPr>
            </w:r>
            <w:r w:rsidR="00261601">
              <w:rPr>
                <w:noProof/>
                <w:webHidden/>
              </w:rPr>
              <w:fldChar w:fldCharType="separate"/>
            </w:r>
            <w:r>
              <w:rPr>
                <w:noProof/>
                <w:webHidden/>
              </w:rPr>
              <w:t>5</w:t>
            </w:r>
            <w:r w:rsidR="00261601">
              <w:rPr>
                <w:noProof/>
                <w:webHidden/>
              </w:rPr>
              <w:fldChar w:fldCharType="end"/>
            </w:r>
          </w:hyperlink>
        </w:p>
        <w:p w14:paraId="40B41658" w14:textId="51ECD30E" w:rsidR="00261601" w:rsidRDefault="00195A9B">
          <w:pPr>
            <w:pStyle w:val="TOC3"/>
            <w:tabs>
              <w:tab w:val="right" w:leader="dot" w:pos="10870"/>
            </w:tabs>
            <w:rPr>
              <w:rFonts w:asciiTheme="minorHAnsi" w:eastAsiaTheme="minorEastAsia" w:hAnsiTheme="minorHAnsi" w:cstheme="minorBidi"/>
              <w:noProof/>
              <w:lang w:bidi="ar-SA"/>
            </w:rPr>
          </w:pPr>
          <w:hyperlink w:anchor="_Toc86837670" w:history="1">
            <w:r w:rsidR="00261601" w:rsidRPr="00E55204">
              <w:rPr>
                <w:rStyle w:val="Hyperlink"/>
                <w:noProof/>
              </w:rPr>
              <w:t>Eligible C-PACE Projects</w:t>
            </w:r>
            <w:r w:rsidR="00261601">
              <w:rPr>
                <w:noProof/>
                <w:webHidden/>
              </w:rPr>
              <w:tab/>
            </w:r>
            <w:r w:rsidR="00261601">
              <w:rPr>
                <w:noProof/>
                <w:webHidden/>
              </w:rPr>
              <w:fldChar w:fldCharType="begin"/>
            </w:r>
            <w:r w:rsidR="00261601">
              <w:rPr>
                <w:noProof/>
                <w:webHidden/>
              </w:rPr>
              <w:instrText xml:space="preserve"> PAGEREF _Toc86837670 \h </w:instrText>
            </w:r>
            <w:r w:rsidR="00261601">
              <w:rPr>
                <w:noProof/>
                <w:webHidden/>
              </w:rPr>
            </w:r>
            <w:r w:rsidR="00261601">
              <w:rPr>
                <w:noProof/>
                <w:webHidden/>
              </w:rPr>
              <w:fldChar w:fldCharType="separate"/>
            </w:r>
            <w:r>
              <w:rPr>
                <w:noProof/>
                <w:webHidden/>
              </w:rPr>
              <w:t>6</w:t>
            </w:r>
            <w:r w:rsidR="00261601">
              <w:rPr>
                <w:noProof/>
                <w:webHidden/>
              </w:rPr>
              <w:fldChar w:fldCharType="end"/>
            </w:r>
          </w:hyperlink>
        </w:p>
        <w:p w14:paraId="57CA09E8" w14:textId="412B94C9" w:rsidR="00261601" w:rsidRDefault="00195A9B">
          <w:pPr>
            <w:pStyle w:val="TOC3"/>
            <w:tabs>
              <w:tab w:val="right" w:leader="dot" w:pos="10870"/>
            </w:tabs>
            <w:rPr>
              <w:rFonts w:asciiTheme="minorHAnsi" w:eastAsiaTheme="minorEastAsia" w:hAnsiTheme="minorHAnsi" w:cstheme="minorBidi"/>
              <w:noProof/>
              <w:lang w:bidi="ar-SA"/>
            </w:rPr>
          </w:pPr>
          <w:hyperlink w:anchor="_Toc86837671" w:history="1">
            <w:r w:rsidR="00261601" w:rsidRPr="00E55204">
              <w:rPr>
                <w:rStyle w:val="Hyperlink"/>
                <w:noProof/>
              </w:rPr>
              <w:t>Eligible Improvements</w:t>
            </w:r>
            <w:r w:rsidR="00261601">
              <w:rPr>
                <w:noProof/>
                <w:webHidden/>
              </w:rPr>
              <w:tab/>
            </w:r>
            <w:r w:rsidR="00261601">
              <w:rPr>
                <w:noProof/>
                <w:webHidden/>
              </w:rPr>
              <w:fldChar w:fldCharType="begin"/>
            </w:r>
            <w:r w:rsidR="00261601">
              <w:rPr>
                <w:noProof/>
                <w:webHidden/>
              </w:rPr>
              <w:instrText xml:space="preserve"> PAGEREF _Toc86837671 \h </w:instrText>
            </w:r>
            <w:r w:rsidR="00261601">
              <w:rPr>
                <w:noProof/>
                <w:webHidden/>
              </w:rPr>
            </w:r>
            <w:r w:rsidR="00261601">
              <w:rPr>
                <w:noProof/>
                <w:webHidden/>
              </w:rPr>
              <w:fldChar w:fldCharType="separate"/>
            </w:r>
            <w:r>
              <w:rPr>
                <w:noProof/>
                <w:webHidden/>
              </w:rPr>
              <w:t>6</w:t>
            </w:r>
            <w:r w:rsidR="00261601">
              <w:rPr>
                <w:noProof/>
                <w:webHidden/>
              </w:rPr>
              <w:fldChar w:fldCharType="end"/>
            </w:r>
          </w:hyperlink>
        </w:p>
        <w:p w14:paraId="7CEADE3F" w14:textId="1C82A7B4" w:rsidR="00261601" w:rsidRDefault="00195A9B">
          <w:pPr>
            <w:pStyle w:val="TOC3"/>
            <w:tabs>
              <w:tab w:val="right" w:leader="dot" w:pos="10870"/>
            </w:tabs>
            <w:rPr>
              <w:rFonts w:asciiTheme="minorHAnsi" w:eastAsiaTheme="minorEastAsia" w:hAnsiTheme="minorHAnsi" w:cstheme="minorBidi"/>
              <w:noProof/>
              <w:lang w:bidi="ar-SA"/>
            </w:rPr>
          </w:pPr>
          <w:hyperlink w:anchor="_Toc86837672" w:history="1">
            <w:r w:rsidR="00261601" w:rsidRPr="00E55204">
              <w:rPr>
                <w:rStyle w:val="Hyperlink"/>
                <w:noProof/>
              </w:rPr>
              <w:t>Eligible Improvements – Additional Requirements</w:t>
            </w:r>
            <w:r w:rsidR="00261601">
              <w:rPr>
                <w:noProof/>
                <w:webHidden/>
              </w:rPr>
              <w:tab/>
            </w:r>
            <w:r w:rsidR="00261601">
              <w:rPr>
                <w:noProof/>
                <w:webHidden/>
              </w:rPr>
              <w:fldChar w:fldCharType="begin"/>
            </w:r>
            <w:r w:rsidR="00261601">
              <w:rPr>
                <w:noProof/>
                <w:webHidden/>
              </w:rPr>
              <w:instrText xml:space="preserve"> PAGEREF _Toc86837672 \h </w:instrText>
            </w:r>
            <w:r w:rsidR="00261601">
              <w:rPr>
                <w:noProof/>
                <w:webHidden/>
              </w:rPr>
            </w:r>
            <w:r w:rsidR="00261601">
              <w:rPr>
                <w:noProof/>
                <w:webHidden/>
              </w:rPr>
              <w:fldChar w:fldCharType="separate"/>
            </w:r>
            <w:r>
              <w:rPr>
                <w:noProof/>
                <w:webHidden/>
              </w:rPr>
              <w:t>8</w:t>
            </w:r>
            <w:r w:rsidR="00261601">
              <w:rPr>
                <w:noProof/>
                <w:webHidden/>
              </w:rPr>
              <w:fldChar w:fldCharType="end"/>
            </w:r>
          </w:hyperlink>
        </w:p>
        <w:p w14:paraId="595D1657" w14:textId="4D27EF82" w:rsidR="00261601" w:rsidRDefault="00195A9B">
          <w:pPr>
            <w:pStyle w:val="TOC3"/>
            <w:tabs>
              <w:tab w:val="right" w:leader="dot" w:pos="10870"/>
            </w:tabs>
            <w:rPr>
              <w:rFonts w:asciiTheme="minorHAnsi" w:eastAsiaTheme="minorEastAsia" w:hAnsiTheme="minorHAnsi" w:cstheme="minorBidi"/>
              <w:noProof/>
              <w:lang w:bidi="ar-SA"/>
            </w:rPr>
          </w:pPr>
          <w:hyperlink w:anchor="_Toc86837673" w:history="1">
            <w:r w:rsidR="00261601" w:rsidRPr="00E55204">
              <w:rPr>
                <w:rStyle w:val="Hyperlink"/>
                <w:noProof/>
              </w:rPr>
              <w:t>Eligible C-PACE Project Costs</w:t>
            </w:r>
            <w:r w:rsidR="00261601">
              <w:rPr>
                <w:noProof/>
                <w:webHidden/>
              </w:rPr>
              <w:tab/>
            </w:r>
            <w:r w:rsidR="00261601">
              <w:rPr>
                <w:noProof/>
                <w:webHidden/>
              </w:rPr>
              <w:fldChar w:fldCharType="begin"/>
            </w:r>
            <w:r w:rsidR="00261601">
              <w:rPr>
                <w:noProof/>
                <w:webHidden/>
              </w:rPr>
              <w:instrText xml:space="preserve"> PAGEREF _Toc86837673 \h </w:instrText>
            </w:r>
            <w:r w:rsidR="00261601">
              <w:rPr>
                <w:noProof/>
                <w:webHidden/>
              </w:rPr>
            </w:r>
            <w:r w:rsidR="00261601">
              <w:rPr>
                <w:noProof/>
                <w:webHidden/>
              </w:rPr>
              <w:fldChar w:fldCharType="separate"/>
            </w:r>
            <w:r>
              <w:rPr>
                <w:noProof/>
                <w:webHidden/>
              </w:rPr>
              <w:t>10</w:t>
            </w:r>
            <w:r w:rsidR="00261601">
              <w:rPr>
                <w:noProof/>
                <w:webHidden/>
              </w:rPr>
              <w:fldChar w:fldCharType="end"/>
            </w:r>
          </w:hyperlink>
        </w:p>
        <w:p w14:paraId="632EE065" w14:textId="2602C5C7" w:rsidR="00261601" w:rsidRDefault="00195A9B">
          <w:pPr>
            <w:pStyle w:val="TOC3"/>
            <w:tabs>
              <w:tab w:val="right" w:leader="dot" w:pos="10870"/>
            </w:tabs>
            <w:rPr>
              <w:rFonts w:asciiTheme="minorHAnsi" w:eastAsiaTheme="minorEastAsia" w:hAnsiTheme="minorHAnsi" w:cstheme="minorBidi"/>
              <w:noProof/>
              <w:lang w:bidi="ar-SA"/>
            </w:rPr>
          </w:pPr>
          <w:hyperlink w:anchor="_Toc86837674" w:history="1">
            <w:r w:rsidR="00261601" w:rsidRPr="00E55204">
              <w:rPr>
                <w:rStyle w:val="Hyperlink"/>
                <w:noProof/>
              </w:rPr>
              <w:t>Participating C-PACE Capital Providers</w:t>
            </w:r>
            <w:r w:rsidR="00261601">
              <w:rPr>
                <w:noProof/>
                <w:webHidden/>
              </w:rPr>
              <w:tab/>
            </w:r>
            <w:r w:rsidR="00261601">
              <w:rPr>
                <w:noProof/>
                <w:webHidden/>
              </w:rPr>
              <w:fldChar w:fldCharType="begin"/>
            </w:r>
            <w:r w:rsidR="00261601">
              <w:rPr>
                <w:noProof/>
                <w:webHidden/>
              </w:rPr>
              <w:instrText xml:space="preserve"> PAGEREF _Toc86837674 \h </w:instrText>
            </w:r>
            <w:r w:rsidR="00261601">
              <w:rPr>
                <w:noProof/>
                <w:webHidden/>
              </w:rPr>
            </w:r>
            <w:r w:rsidR="00261601">
              <w:rPr>
                <w:noProof/>
                <w:webHidden/>
              </w:rPr>
              <w:fldChar w:fldCharType="separate"/>
            </w:r>
            <w:r>
              <w:rPr>
                <w:noProof/>
                <w:webHidden/>
              </w:rPr>
              <w:t>11</w:t>
            </w:r>
            <w:r w:rsidR="00261601">
              <w:rPr>
                <w:noProof/>
                <w:webHidden/>
              </w:rPr>
              <w:fldChar w:fldCharType="end"/>
            </w:r>
          </w:hyperlink>
        </w:p>
        <w:p w14:paraId="186365E6" w14:textId="29F7FE38" w:rsidR="00261601" w:rsidRDefault="00195A9B">
          <w:pPr>
            <w:pStyle w:val="TOC3"/>
            <w:tabs>
              <w:tab w:val="right" w:leader="dot" w:pos="10870"/>
            </w:tabs>
            <w:rPr>
              <w:rFonts w:asciiTheme="minorHAnsi" w:eastAsiaTheme="minorEastAsia" w:hAnsiTheme="minorHAnsi" w:cstheme="minorBidi"/>
              <w:noProof/>
              <w:lang w:bidi="ar-SA"/>
            </w:rPr>
          </w:pPr>
          <w:hyperlink w:anchor="_Toc86837675" w:history="1">
            <w:r w:rsidR="00261601" w:rsidRPr="00E55204">
              <w:rPr>
                <w:rStyle w:val="Hyperlink"/>
                <w:noProof/>
              </w:rPr>
              <w:t>Mortgage Lender Consent</w:t>
            </w:r>
            <w:r w:rsidR="00261601">
              <w:rPr>
                <w:noProof/>
                <w:webHidden/>
              </w:rPr>
              <w:tab/>
            </w:r>
            <w:r w:rsidR="00261601">
              <w:rPr>
                <w:noProof/>
                <w:webHidden/>
              </w:rPr>
              <w:fldChar w:fldCharType="begin"/>
            </w:r>
            <w:r w:rsidR="00261601">
              <w:rPr>
                <w:noProof/>
                <w:webHidden/>
              </w:rPr>
              <w:instrText xml:space="preserve"> PAGEREF _Toc86837675 \h </w:instrText>
            </w:r>
            <w:r w:rsidR="00261601">
              <w:rPr>
                <w:noProof/>
                <w:webHidden/>
              </w:rPr>
            </w:r>
            <w:r w:rsidR="00261601">
              <w:rPr>
                <w:noProof/>
                <w:webHidden/>
              </w:rPr>
              <w:fldChar w:fldCharType="separate"/>
            </w:r>
            <w:r>
              <w:rPr>
                <w:noProof/>
                <w:webHidden/>
              </w:rPr>
              <w:t>11</w:t>
            </w:r>
            <w:r w:rsidR="00261601">
              <w:rPr>
                <w:noProof/>
                <w:webHidden/>
              </w:rPr>
              <w:fldChar w:fldCharType="end"/>
            </w:r>
          </w:hyperlink>
        </w:p>
        <w:p w14:paraId="3848EEEA" w14:textId="2478598B" w:rsidR="00261601" w:rsidRDefault="00195A9B">
          <w:pPr>
            <w:pStyle w:val="TOC1"/>
            <w:tabs>
              <w:tab w:val="right" w:leader="dot" w:pos="10870"/>
            </w:tabs>
            <w:rPr>
              <w:rFonts w:asciiTheme="minorHAnsi" w:eastAsiaTheme="minorEastAsia" w:hAnsiTheme="minorHAnsi" w:cstheme="minorBidi"/>
              <w:noProof/>
              <w:lang w:bidi="ar-SA"/>
            </w:rPr>
          </w:pPr>
          <w:hyperlink w:anchor="_Toc86837676" w:history="1">
            <w:r w:rsidR="00261601" w:rsidRPr="00E55204">
              <w:rPr>
                <w:rStyle w:val="Hyperlink"/>
                <w:noProof/>
              </w:rPr>
              <w:t>Program Fees</w:t>
            </w:r>
            <w:r w:rsidR="00261601">
              <w:rPr>
                <w:noProof/>
                <w:webHidden/>
              </w:rPr>
              <w:tab/>
            </w:r>
            <w:r w:rsidR="00261601">
              <w:rPr>
                <w:noProof/>
                <w:webHidden/>
              </w:rPr>
              <w:fldChar w:fldCharType="begin"/>
            </w:r>
            <w:r w:rsidR="00261601">
              <w:rPr>
                <w:noProof/>
                <w:webHidden/>
              </w:rPr>
              <w:instrText xml:space="preserve"> PAGEREF _Toc86837676 \h </w:instrText>
            </w:r>
            <w:r w:rsidR="00261601">
              <w:rPr>
                <w:noProof/>
                <w:webHidden/>
              </w:rPr>
            </w:r>
            <w:r w:rsidR="00261601">
              <w:rPr>
                <w:noProof/>
                <w:webHidden/>
              </w:rPr>
              <w:fldChar w:fldCharType="separate"/>
            </w:r>
            <w:r>
              <w:rPr>
                <w:noProof/>
                <w:webHidden/>
              </w:rPr>
              <w:t>12</w:t>
            </w:r>
            <w:r w:rsidR="00261601">
              <w:rPr>
                <w:noProof/>
                <w:webHidden/>
              </w:rPr>
              <w:fldChar w:fldCharType="end"/>
            </w:r>
          </w:hyperlink>
        </w:p>
        <w:p w14:paraId="61024FFC" w14:textId="554C3ABB" w:rsidR="00261601" w:rsidRDefault="00195A9B">
          <w:pPr>
            <w:pStyle w:val="TOC3"/>
            <w:tabs>
              <w:tab w:val="right" w:leader="dot" w:pos="10870"/>
            </w:tabs>
            <w:rPr>
              <w:rFonts w:asciiTheme="minorHAnsi" w:eastAsiaTheme="minorEastAsia" w:hAnsiTheme="minorHAnsi" w:cstheme="minorBidi"/>
              <w:noProof/>
              <w:lang w:bidi="ar-SA"/>
            </w:rPr>
          </w:pPr>
          <w:hyperlink w:anchor="_Toc86837677" w:history="1">
            <w:r w:rsidR="00261601" w:rsidRPr="00E55204">
              <w:rPr>
                <w:rStyle w:val="Hyperlink"/>
                <w:noProof/>
              </w:rPr>
              <w:t>Application Fee</w:t>
            </w:r>
            <w:r w:rsidR="00261601">
              <w:rPr>
                <w:noProof/>
                <w:webHidden/>
              </w:rPr>
              <w:tab/>
            </w:r>
            <w:r w:rsidR="00261601">
              <w:rPr>
                <w:noProof/>
                <w:webHidden/>
              </w:rPr>
              <w:fldChar w:fldCharType="begin"/>
            </w:r>
            <w:r w:rsidR="00261601">
              <w:rPr>
                <w:noProof/>
                <w:webHidden/>
              </w:rPr>
              <w:instrText xml:space="preserve"> PAGEREF _Toc86837677 \h </w:instrText>
            </w:r>
            <w:r w:rsidR="00261601">
              <w:rPr>
                <w:noProof/>
                <w:webHidden/>
              </w:rPr>
            </w:r>
            <w:r w:rsidR="00261601">
              <w:rPr>
                <w:noProof/>
                <w:webHidden/>
              </w:rPr>
              <w:fldChar w:fldCharType="separate"/>
            </w:r>
            <w:r>
              <w:rPr>
                <w:noProof/>
                <w:webHidden/>
              </w:rPr>
              <w:t>12</w:t>
            </w:r>
            <w:r w:rsidR="00261601">
              <w:rPr>
                <w:noProof/>
                <w:webHidden/>
              </w:rPr>
              <w:fldChar w:fldCharType="end"/>
            </w:r>
          </w:hyperlink>
        </w:p>
        <w:p w14:paraId="30C3739A" w14:textId="407B977E" w:rsidR="00261601" w:rsidRDefault="00195A9B">
          <w:pPr>
            <w:pStyle w:val="TOC3"/>
            <w:tabs>
              <w:tab w:val="right" w:leader="dot" w:pos="10870"/>
            </w:tabs>
            <w:rPr>
              <w:rFonts w:asciiTheme="minorHAnsi" w:eastAsiaTheme="minorEastAsia" w:hAnsiTheme="minorHAnsi" w:cstheme="minorBidi"/>
              <w:noProof/>
              <w:lang w:bidi="ar-SA"/>
            </w:rPr>
          </w:pPr>
          <w:hyperlink w:anchor="_Toc86837678" w:history="1">
            <w:r w:rsidR="00261601" w:rsidRPr="00E55204">
              <w:rPr>
                <w:rStyle w:val="Hyperlink"/>
                <w:noProof/>
              </w:rPr>
              <w:t>County Fee</w:t>
            </w:r>
            <w:r w:rsidR="00261601">
              <w:rPr>
                <w:noProof/>
                <w:webHidden/>
              </w:rPr>
              <w:tab/>
            </w:r>
            <w:r w:rsidR="00261601">
              <w:rPr>
                <w:noProof/>
                <w:webHidden/>
              </w:rPr>
              <w:fldChar w:fldCharType="begin"/>
            </w:r>
            <w:r w:rsidR="00261601">
              <w:rPr>
                <w:noProof/>
                <w:webHidden/>
              </w:rPr>
              <w:instrText xml:space="preserve"> PAGEREF _Toc86837678 \h </w:instrText>
            </w:r>
            <w:r w:rsidR="00261601">
              <w:rPr>
                <w:noProof/>
                <w:webHidden/>
              </w:rPr>
              <w:fldChar w:fldCharType="separate"/>
            </w:r>
            <w:r>
              <w:rPr>
                <w:b/>
                <w:bCs/>
                <w:noProof/>
                <w:webHidden/>
              </w:rPr>
              <w:t>Error! Bookmark not defined.</w:t>
            </w:r>
            <w:r w:rsidR="00261601">
              <w:rPr>
                <w:noProof/>
                <w:webHidden/>
              </w:rPr>
              <w:fldChar w:fldCharType="end"/>
            </w:r>
          </w:hyperlink>
        </w:p>
        <w:p w14:paraId="5536BADA" w14:textId="311D774C" w:rsidR="00261601" w:rsidRDefault="00195A9B">
          <w:pPr>
            <w:pStyle w:val="TOC3"/>
            <w:tabs>
              <w:tab w:val="right" w:leader="dot" w:pos="10870"/>
            </w:tabs>
            <w:rPr>
              <w:rFonts w:asciiTheme="minorHAnsi" w:eastAsiaTheme="minorEastAsia" w:hAnsiTheme="minorHAnsi" w:cstheme="minorBidi"/>
              <w:noProof/>
              <w:lang w:bidi="ar-SA"/>
            </w:rPr>
          </w:pPr>
          <w:hyperlink w:anchor="_Toc86837679" w:history="1">
            <w:r w:rsidR="00261601" w:rsidRPr="00E55204">
              <w:rPr>
                <w:rStyle w:val="Hyperlink"/>
                <w:noProof/>
              </w:rPr>
              <w:t>Recording, Amendment &amp; Assignment Fee</w:t>
            </w:r>
            <w:r w:rsidR="00261601">
              <w:rPr>
                <w:noProof/>
                <w:webHidden/>
              </w:rPr>
              <w:tab/>
            </w:r>
            <w:r w:rsidR="00261601">
              <w:rPr>
                <w:noProof/>
                <w:webHidden/>
              </w:rPr>
              <w:fldChar w:fldCharType="begin"/>
            </w:r>
            <w:r w:rsidR="00261601">
              <w:rPr>
                <w:noProof/>
                <w:webHidden/>
              </w:rPr>
              <w:instrText xml:space="preserve"> PAGEREF _Toc86837679 \h </w:instrText>
            </w:r>
            <w:r w:rsidR="00261601">
              <w:rPr>
                <w:noProof/>
                <w:webHidden/>
              </w:rPr>
            </w:r>
            <w:r w:rsidR="00261601">
              <w:rPr>
                <w:noProof/>
                <w:webHidden/>
              </w:rPr>
              <w:fldChar w:fldCharType="separate"/>
            </w:r>
            <w:r>
              <w:rPr>
                <w:noProof/>
                <w:webHidden/>
              </w:rPr>
              <w:t>12</w:t>
            </w:r>
            <w:r w:rsidR="00261601">
              <w:rPr>
                <w:noProof/>
                <w:webHidden/>
              </w:rPr>
              <w:fldChar w:fldCharType="end"/>
            </w:r>
          </w:hyperlink>
        </w:p>
        <w:p w14:paraId="2FAB2A38" w14:textId="264DE192" w:rsidR="00261601" w:rsidRDefault="00195A9B">
          <w:pPr>
            <w:pStyle w:val="TOC3"/>
            <w:tabs>
              <w:tab w:val="right" w:leader="dot" w:pos="10870"/>
            </w:tabs>
            <w:rPr>
              <w:rFonts w:asciiTheme="minorHAnsi" w:eastAsiaTheme="minorEastAsia" w:hAnsiTheme="minorHAnsi" w:cstheme="minorBidi"/>
              <w:noProof/>
              <w:lang w:bidi="ar-SA"/>
            </w:rPr>
          </w:pPr>
          <w:hyperlink w:anchor="_Toc86837680" w:history="1">
            <w:r w:rsidR="00261601" w:rsidRPr="00E55204">
              <w:rPr>
                <w:rStyle w:val="Hyperlink"/>
                <w:noProof/>
              </w:rPr>
              <w:t>Capital Provider Fee</w:t>
            </w:r>
            <w:r w:rsidR="00261601">
              <w:rPr>
                <w:noProof/>
                <w:webHidden/>
              </w:rPr>
              <w:tab/>
            </w:r>
            <w:r w:rsidR="00261601">
              <w:rPr>
                <w:noProof/>
                <w:webHidden/>
              </w:rPr>
              <w:fldChar w:fldCharType="begin"/>
            </w:r>
            <w:r w:rsidR="00261601">
              <w:rPr>
                <w:noProof/>
                <w:webHidden/>
              </w:rPr>
              <w:instrText xml:space="preserve"> PAGEREF _Toc86837680 \h </w:instrText>
            </w:r>
            <w:r w:rsidR="00261601">
              <w:rPr>
                <w:noProof/>
                <w:webHidden/>
              </w:rPr>
            </w:r>
            <w:r w:rsidR="00261601">
              <w:rPr>
                <w:noProof/>
                <w:webHidden/>
              </w:rPr>
              <w:fldChar w:fldCharType="separate"/>
            </w:r>
            <w:r>
              <w:rPr>
                <w:noProof/>
                <w:webHidden/>
              </w:rPr>
              <w:t>13</w:t>
            </w:r>
            <w:r w:rsidR="00261601">
              <w:rPr>
                <w:noProof/>
                <w:webHidden/>
              </w:rPr>
              <w:fldChar w:fldCharType="end"/>
            </w:r>
          </w:hyperlink>
        </w:p>
        <w:p w14:paraId="547F64D5" w14:textId="0E51D3EF" w:rsidR="00261601" w:rsidRDefault="00195A9B">
          <w:pPr>
            <w:pStyle w:val="TOC1"/>
            <w:tabs>
              <w:tab w:val="right" w:leader="dot" w:pos="10870"/>
            </w:tabs>
            <w:rPr>
              <w:rFonts w:asciiTheme="minorHAnsi" w:eastAsiaTheme="minorEastAsia" w:hAnsiTheme="minorHAnsi" w:cstheme="minorBidi"/>
              <w:noProof/>
              <w:lang w:bidi="ar-SA"/>
            </w:rPr>
          </w:pPr>
          <w:hyperlink w:anchor="_Toc86837681" w:history="1">
            <w:r w:rsidR="00261601" w:rsidRPr="00E55204">
              <w:rPr>
                <w:rStyle w:val="Hyperlink"/>
                <w:noProof/>
              </w:rPr>
              <w:t>Application, Closing, and Assessment Servicing</w:t>
            </w:r>
            <w:r w:rsidR="00261601">
              <w:rPr>
                <w:noProof/>
                <w:webHidden/>
              </w:rPr>
              <w:tab/>
            </w:r>
            <w:r w:rsidR="00261601">
              <w:rPr>
                <w:noProof/>
                <w:webHidden/>
              </w:rPr>
              <w:fldChar w:fldCharType="begin"/>
            </w:r>
            <w:r w:rsidR="00261601">
              <w:rPr>
                <w:noProof/>
                <w:webHidden/>
              </w:rPr>
              <w:instrText xml:space="preserve"> PAGEREF _Toc86837681 \h </w:instrText>
            </w:r>
            <w:r w:rsidR="00261601">
              <w:rPr>
                <w:noProof/>
                <w:webHidden/>
              </w:rPr>
            </w:r>
            <w:r w:rsidR="00261601">
              <w:rPr>
                <w:noProof/>
                <w:webHidden/>
              </w:rPr>
              <w:fldChar w:fldCharType="separate"/>
            </w:r>
            <w:r>
              <w:rPr>
                <w:noProof/>
                <w:webHidden/>
              </w:rPr>
              <w:t>13</w:t>
            </w:r>
            <w:r w:rsidR="00261601">
              <w:rPr>
                <w:noProof/>
                <w:webHidden/>
              </w:rPr>
              <w:fldChar w:fldCharType="end"/>
            </w:r>
          </w:hyperlink>
        </w:p>
        <w:p w14:paraId="364C2BF3" w14:textId="42A3C2AA" w:rsidR="00261601" w:rsidRDefault="00195A9B">
          <w:pPr>
            <w:pStyle w:val="TOC3"/>
            <w:tabs>
              <w:tab w:val="right" w:leader="dot" w:pos="10870"/>
            </w:tabs>
            <w:rPr>
              <w:rFonts w:asciiTheme="minorHAnsi" w:eastAsiaTheme="minorEastAsia" w:hAnsiTheme="minorHAnsi" w:cstheme="minorBidi"/>
              <w:noProof/>
              <w:lang w:bidi="ar-SA"/>
            </w:rPr>
          </w:pPr>
          <w:hyperlink w:anchor="_Toc86837682" w:history="1">
            <w:r w:rsidR="00261601" w:rsidRPr="00E55204">
              <w:rPr>
                <w:rStyle w:val="Hyperlink"/>
                <w:noProof/>
              </w:rPr>
              <w:t>Application Process</w:t>
            </w:r>
            <w:r w:rsidR="00261601">
              <w:rPr>
                <w:noProof/>
                <w:webHidden/>
              </w:rPr>
              <w:tab/>
            </w:r>
            <w:r w:rsidR="00261601">
              <w:rPr>
                <w:noProof/>
                <w:webHidden/>
              </w:rPr>
              <w:fldChar w:fldCharType="begin"/>
            </w:r>
            <w:r w:rsidR="00261601">
              <w:rPr>
                <w:noProof/>
                <w:webHidden/>
              </w:rPr>
              <w:instrText xml:space="preserve"> PAGEREF _Toc86837682 \h </w:instrText>
            </w:r>
            <w:r w:rsidR="00261601">
              <w:rPr>
                <w:noProof/>
                <w:webHidden/>
              </w:rPr>
            </w:r>
            <w:r w:rsidR="00261601">
              <w:rPr>
                <w:noProof/>
                <w:webHidden/>
              </w:rPr>
              <w:fldChar w:fldCharType="separate"/>
            </w:r>
            <w:r>
              <w:rPr>
                <w:noProof/>
                <w:webHidden/>
              </w:rPr>
              <w:t>13</w:t>
            </w:r>
            <w:r w:rsidR="00261601">
              <w:rPr>
                <w:noProof/>
                <w:webHidden/>
              </w:rPr>
              <w:fldChar w:fldCharType="end"/>
            </w:r>
          </w:hyperlink>
        </w:p>
        <w:p w14:paraId="233EEAB0" w14:textId="1D29CF89" w:rsidR="00261601" w:rsidRDefault="00195A9B">
          <w:pPr>
            <w:pStyle w:val="TOC3"/>
            <w:tabs>
              <w:tab w:val="right" w:leader="dot" w:pos="10870"/>
            </w:tabs>
            <w:rPr>
              <w:rFonts w:asciiTheme="minorHAnsi" w:eastAsiaTheme="minorEastAsia" w:hAnsiTheme="minorHAnsi" w:cstheme="minorBidi"/>
              <w:noProof/>
              <w:lang w:bidi="ar-SA"/>
            </w:rPr>
          </w:pPr>
          <w:hyperlink w:anchor="_Toc86837683" w:history="1">
            <w:r w:rsidR="00261601" w:rsidRPr="00E55204">
              <w:rPr>
                <w:rStyle w:val="Hyperlink"/>
                <w:noProof/>
              </w:rPr>
              <w:t>Assessment Administration</w:t>
            </w:r>
            <w:r w:rsidR="00261601">
              <w:rPr>
                <w:noProof/>
                <w:webHidden/>
              </w:rPr>
              <w:tab/>
            </w:r>
            <w:r w:rsidR="00261601">
              <w:rPr>
                <w:noProof/>
                <w:webHidden/>
              </w:rPr>
              <w:fldChar w:fldCharType="begin"/>
            </w:r>
            <w:r w:rsidR="00261601">
              <w:rPr>
                <w:noProof/>
                <w:webHidden/>
              </w:rPr>
              <w:instrText xml:space="preserve"> PAGEREF _Toc86837683 \h </w:instrText>
            </w:r>
            <w:r w:rsidR="00261601">
              <w:rPr>
                <w:noProof/>
                <w:webHidden/>
              </w:rPr>
            </w:r>
            <w:r w:rsidR="00261601">
              <w:rPr>
                <w:noProof/>
                <w:webHidden/>
              </w:rPr>
              <w:fldChar w:fldCharType="separate"/>
            </w:r>
            <w:r>
              <w:rPr>
                <w:noProof/>
                <w:webHidden/>
              </w:rPr>
              <w:t>15</w:t>
            </w:r>
            <w:r w:rsidR="00261601">
              <w:rPr>
                <w:noProof/>
                <w:webHidden/>
              </w:rPr>
              <w:fldChar w:fldCharType="end"/>
            </w:r>
          </w:hyperlink>
        </w:p>
        <w:p w14:paraId="3FBE1A82" w14:textId="1B6E6318" w:rsidR="00261601" w:rsidRDefault="00195A9B">
          <w:pPr>
            <w:pStyle w:val="TOC1"/>
            <w:tabs>
              <w:tab w:val="right" w:leader="dot" w:pos="10870"/>
            </w:tabs>
            <w:rPr>
              <w:rFonts w:asciiTheme="minorHAnsi" w:eastAsiaTheme="minorEastAsia" w:hAnsiTheme="minorHAnsi" w:cstheme="minorBidi"/>
              <w:noProof/>
              <w:lang w:bidi="ar-SA"/>
            </w:rPr>
          </w:pPr>
          <w:hyperlink w:anchor="_Toc86837684" w:history="1">
            <w:r w:rsidR="00261601" w:rsidRPr="00E55204">
              <w:rPr>
                <w:rStyle w:val="Hyperlink"/>
                <w:noProof/>
              </w:rPr>
              <w:t>Exhibit A: C-PACE Application Cover Sheet and Checklist</w:t>
            </w:r>
            <w:r w:rsidR="00261601">
              <w:rPr>
                <w:noProof/>
                <w:webHidden/>
              </w:rPr>
              <w:tab/>
            </w:r>
            <w:r w:rsidR="00261601">
              <w:rPr>
                <w:noProof/>
                <w:webHidden/>
              </w:rPr>
              <w:fldChar w:fldCharType="begin"/>
            </w:r>
            <w:r w:rsidR="00261601">
              <w:rPr>
                <w:noProof/>
                <w:webHidden/>
              </w:rPr>
              <w:instrText xml:space="preserve"> PAGEREF _Toc86837684 \h </w:instrText>
            </w:r>
            <w:r w:rsidR="00261601">
              <w:rPr>
                <w:noProof/>
                <w:webHidden/>
              </w:rPr>
            </w:r>
            <w:r w:rsidR="00261601">
              <w:rPr>
                <w:noProof/>
                <w:webHidden/>
              </w:rPr>
              <w:fldChar w:fldCharType="separate"/>
            </w:r>
            <w:r>
              <w:rPr>
                <w:noProof/>
                <w:webHidden/>
              </w:rPr>
              <w:t>17</w:t>
            </w:r>
            <w:r w:rsidR="00261601">
              <w:rPr>
                <w:noProof/>
                <w:webHidden/>
              </w:rPr>
              <w:fldChar w:fldCharType="end"/>
            </w:r>
          </w:hyperlink>
        </w:p>
        <w:p w14:paraId="7B0BCC62" w14:textId="41F09C7D" w:rsidR="00261601" w:rsidRDefault="00195A9B">
          <w:pPr>
            <w:pStyle w:val="TOC1"/>
            <w:tabs>
              <w:tab w:val="right" w:leader="dot" w:pos="10870"/>
            </w:tabs>
            <w:rPr>
              <w:rFonts w:asciiTheme="minorHAnsi" w:eastAsiaTheme="minorEastAsia" w:hAnsiTheme="minorHAnsi" w:cstheme="minorBidi"/>
              <w:noProof/>
              <w:lang w:bidi="ar-SA"/>
            </w:rPr>
          </w:pPr>
          <w:hyperlink w:anchor="_Toc86837685" w:history="1">
            <w:r w:rsidR="00261601" w:rsidRPr="00E55204">
              <w:rPr>
                <w:rStyle w:val="Hyperlink"/>
                <w:noProof/>
              </w:rPr>
              <w:t>Exhibit B: Certificate of Eligibility</w:t>
            </w:r>
            <w:r w:rsidR="00261601">
              <w:rPr>
                <w:noProof/>
                <w:webHidden/>
              </w:rPr>
              <w:tab/>
            </w:r>
            <w:r w:rsidR="00261601">
              <w:rPr>
                <w:noProof/>
                <w:webHidden/>
              </w:rPr>
              <w:fldChar w:fldCharType="begin"/>
            </w:r>
            <w:r w:rsidR="00261601">
              <w:rPr>
                <w:noProof/>
                <w:webHidden/>
              </w:rPr>
              <w:instrText xml:space="preserve"> PAGEREF _Toc86837685 \h </w:instrText>
            </w:r>
            <w:r w:rsidR="00261601">
              <w:rPr>
                <w:noProof/>
                <w:webHidden/>
              </w:rPr>
            </w:r>
            <w:r w:rsidR="00261601">
              <w:rPr>
                <w:noProof/>
                <w:webHidden/>
              </w:rPr>
              <w:fldChar w:fldCharType="separate"/>
            </w:r>
            <w:r>
              <w:rPr>
                <w:noProof/>
                <w:webHidden/>
              </w:rPr>
              <w:t>22</w:t>
            </w:r>
            <w:r w:rsidR="00261601">
              <w:rPr>
                <w:noProof/>
                <w:webHidden/>
              </w:rPr>
              <w:fldChar w:fldCharType="end"/>
            </w:r>
          </w:hyperlink>
        </w:p>
        <w:p w14:paraId="0EACBFAB" w14:textId="750E6B89" w:rsidR="00261601" w:rsidRDefault="00195A9B">
          <w:pPr>
            <w:pStyle w:val="TOC1"/>
            <w:tabs>
              <w:tab w:val="right" w:leader="dot" w:pos="10870"/>
            </w:tabs>
            <w:rPr>
              <w:rFonts w:asciiTheme="minorHAnsi" w:eastAsiaTheme="minorEastAsia" w:hAnsiTheme="minorHAnsi" w:cstheme="minorBidi"/>
              <w:noProof/>
              <w:lang w:bidi="ar-SA"/>
            </w:rPr>
          </w:pPr>
          <w:hyperlink w:anchor="_Toc86837687" w:history="1">
            <w:r w:rsidR="00261601" w:rsidRPr="00E55204">
              <w:rPr>
                <w:rStyle w:val="Hyperlink"/>
                <w:noProof/>
              </w:rPr>
              <w:t>Exhibit C: Disclosure of Risk Affidavit</w:t>
            </w:r>
            <w:r w:rsidR="00261601">
              <w:rPr>
                <w:noProof/>
                <w:webHidden/>
              </w:rPr>
              <w:tab/>
            </w:r>
            <w:r w:rsidR="00261601">
              <w:rPr>
                <w:noProof/>
                <w:webHidden/>
              </w:rPr>
              <w:fldChar w:fldCharType="begin"/>
            </w:r>
            <w:r w:rsidR="00261601">
              <w:rPr>
                <w:noProof/>
                <w:webHidden/>
              </w:rPr>
              <w:instrText xml:space="preserve"> PAGEREF _Toc86837687 \h </w:instrText>
            </w:r>
            <w:r w:rsidR="00261601">
              <w:rPr>
                <w:noProof/>
                <w:webHidden/>
              </w:rPr>
            </w:r>
            <w:r w:rsidR="00261601">
              <w:rPr>
                <w:noProof/>
                <w:webHidden/>
              </w:rPr>
              <w:fldChar w:fldCharType="separate"/>
            </w:r>
            <w:r>
              <w:rPr>
                <w:noProof/>
                <w:webHidden/>
              </w:rPr>
              <w:t>24</w:t>
            </w:r>
            <w:r w:rsidR="00261601">
              <w:rPr>
                <w:noProof/>
                <w:webHidden/>
              </w:rPr>
              <w:fldChar w:fldCharType="end"/>
            </w:r>
          </w:hyperlink>
        </w:p>
        <w:p w14:paraId="1441C489" w14:textId="53286B4A" w:rsidR="00261601" w:rsidRDefault="00195A9B">
          <w:pPr>
            <w:pStyle w:val="TOC1"/>
            <w:tabs>
              <w:tab w:val="right" w:leader="dot" w:pos="10870"/>
            </w:tabs>
            <w:rPr>
              <w:rFonts w:asciiTheme="minorHAnsi" w:eastAsiaTheme="minorEastAsia" w:hAnsiTheme="minorHAnsi" w:cstheme="minorBidi"/>
              <w:noProof/>
              <w:lang w:bidi="ar-SA"/>
            </w:rPr>
          </w:pPr>
          <w:hyperlink w:anchor="_Toc86837689" w:history="1">
            <w:r w:rsidR="00261601" w:rsidRPr="00E55204">
              <w:rPr>
                <w:rStyle w:val="Hyperlink"/>
                <w:noProof/>
              </w:rPr>
              <w:t>Exhibit D: Mortgage Holder Consent Form</w:t>
            </w:r>
            <w:r w:rsidR="00261601">
              <w:rPr>
                <w:noProof/>
                <w:webHidden/>
              </w:rPr>
              <w:tab/>
            </w:r>
            <w:r w:rsidR="00261601">
              <w:rPr>
                <w:noProof/>
                <w:webHidden/>
              </w:rPr>
              <w:fldChar w:fldCharType="begin"/>
            </w:r>
            <w:r w:rsidR="00261601">
              <w:rPr>
                <w:noProof/>
                <w:webHidden/>
              </w:rPr>
              <w:instrText xml:space="preserve"> PAGEREF _Toc86837689 \h </w:instrText>
            </w:r>
            <w:r w:rsidR="00261601">
              <w:rPr>
                <w:noProof/>
                <w:webHidden/>
              </w:rPr>
            </w:r>
            <w:r w:rsidR="00261601">
              <w:rPr>
                <w:noProof/>
                <w:webHidden/>
              </w:rPr>
              <w:fldChar w:fldCharType="separate"/>
            </w:r>
            <w:r>
              <w:rPr>
                <w:noProof/>
                <w:webHidden/>
              </w:rPr>
              <w:t>28</w:t>
            </w:r>
            <w:r w:rsidR="00261601">
              <w:rPr>
                <w:noProof/>
                <w:webHidden/>
              </w:rPr>
              <w:fldChar w:fldCharType="end"/>
            </w:r>
          </w:hyperlink>
        </w:p>
        <w:p w14:paraId="3A1D8533" w14:textId="77777777" w:rsidR="00261601" w:rsidRDefault="00195A9B">
          <w:pPr>
            <w:pStyle w:val="TOC1"/>
            <w:tabs>
              <w:tab w:val="right" w:leader="dot" w:pos="10870"/>
            </w:tabs>
            <w:rPr>
              <w:rFonts w:asciiTheme="minorHAnsi" w:eastAsiaTheme="minorEastAsia" w:hAnsiTheme="minorHAnsi" w:cstheme="minorBidi"/>
              <w:noProof/>
              <w:lang w:bidi="ar-SA"/>
            </w:rPr>
          </w:pPr>
          <w:hyperlink w:anchor="_Toc86837691" w:history="1">
            <w:r w:rsidR="00261601" w:rsidRPr="00E55204">
              <w:rPr>
                <w:rStyle w:val="Hyperlink"/>
                <w:noProof/>
              </w:rPr>
              <w:t>Exhibit E: Certificate of Eligible Improvements</w:t>
            </w:r>
            <w:r w:rsidR="00261601">
              <w:rPr>
                <w:noProof/>
                <w:webHidden/>
              </w:rPr>
              <w:tab/>
            </w:r>
            <w:r w:rsidR="006121E2">
              <w:rPr>
                <w:noProof/>
                <w:webHidden/>
              </w:rPr>
              <w:t>37</w:t>
            </w:r>
          </w:hyperlink>
        </w:p>
        <w:p w14:paraId="198BCFAB" w14:textId="77777777" w:rsidR="00261601" w:rsidRDefault="00195A9B">
          <w:pPr>
            <w:pStyle w:val="TOC1"/>
            <w:tabs>
              <w:tab w:val="right" w:leader="dot" w:pos="10870"/>
            </w:tabs>
            <w:rPr>
              <w:rFonts w:asciiTheme="minorHAnsi" w:eastAsiaTheme="minorEastAsia" w:hAnsiTheme="minorHAnsi" w:cstheme="minorBidi"/>
              <w:noProof/>
              <w:lang w:bidi="ar-SA"/>
            </w:rPr>
          </w:pPr>
          <w:hyperlink w:anchor="_Toc86837693" w:history="1">
            <w:r w:rsidR="00261601" w:rsidRPr="00E55204">
              <w:rPr>
                <w:rStyle w:val="Hyperlink"/>
                <w:noProof/>
              </w:rPr>
              <w:t>Resource Guide</w:t>
            </w:r>
            <w:r w:rsidR="00261601">
              <w:rPr>
                <w:noProof/>
                <w:webHidden/>
              </w:rPr>
              <w:tab/>
            </w:r>
            <w:r w:rsidR="006121E2">
              <w:rPr>
                <w:noProof/>
                <w:webHidden/>
              </w:rPr>
              <w:t>42</w:t>
            </w:r>
          </w:hyperlink>
        </w:p>
        <w:p w14:paraId="23AA9A4E" w14:textId="77777777" w:rsidR="00120958" w:rsidRDefault="00120958" w:rsidP="0064184C">
          <w:pPr>
            <w:pStyle w:val="Heading5"/>
            <w:spacing w:before="571"/>
            <w:ind w:left="0"/>
            <w:jc w:val="center"/>
          </w:pPr>
          <w:r>
            <w:rPr>
              <w:b w:val="0"/>
              <w:bCs w:val="0"/>
              <w:noProof/>
            </w:rPr>
            <w:fldChar w:fldCharType="end"/>
          </w:r>
          <w:r w:rsidR="006121E2" w:rsidRPr="006121E2">
            <w:t xml:space="preserve"> </w:t>
          </w:r>
          <w:r w:rsidR="006121E2">
            <w:t xml:space="preserve">For fillable copies of the Exhibits, please visit </w:t>
          </w:r>
          <w:r w:rsidR="006121E2" w:rsidRPr="00527B2C">
            <w:t>www.okindustriesauthority.</w:t>
          </w:r>
          <w:r w:rsidR="006121E2">
            <w:t>org</w:t>
          </w:r>
        </w:p>
      </w:sdtContent>
    </w:sdt>
    <w:p w14:paraId="62EE6B3D" w14:textId="77777777" w:rsidR="00C44997" w:rsidRDefault="00C44997" w:rsidP="0064184C">
      <w:pPr>
        <w:sectPr w:rsidR="00C44997">
          <w:type w:val="continuous"/>
          <w:pgSz w:w="12240" w:h="15840"/>
          <w:pgMar w:top="960" w:right="680" w:bottom="1180" w:left="680" w:header="720" w:footer="720" w:gutter="0"/>
          <w:cols w:space="720"/>
        </w:sectPr>
      </w:pPr>
    </w:p>
    <w:p w14:paraId="6F94F93F" w14:textId="77777777" w:rsidR="00C44997" w:rsidRDefault="00C44997">
      <w:pPr>
        <w:pStyle w:val="BodyText"/>
        <w:spacing w:before="4"/>
        <w:rPr>
          <w:b/>
          <w:sz w:val="39"/>
        </w:rPr>
      </w:pPr>
    </w:p>
    <w:p w14:paraId="412AC9EB" w14:textId="77777777" w:rsidR="00C44997" w:rsidRPr="00F6215B" w:rsidRDefault="00F12B37">
      <w:pPr>
        <w:pStyle w:val="Heading1"/>
        <w:spacing w:before="0"/>
      </w:pPr>
      <w:bookmarkStart w:id="0" w:name="_Toc86837661"/>
      <w:r w:rsidRPr="00F6215B">
        <w:rPr>
          <w:color w:val="2E5395"/>
        </w:rPr>
        <w:t>About C-PACE</w:t>
      </w:r>
      <w:bookmarkEnd w:id="0"/>
    </w:p>
    <w:p w14:paraId="219102BB" w14:textId="77777777" w:rsidR="00C44997" w:rsidRPr="00F6215B" w:rsidRDefault="00F12B37">
      <w:pPr>
        <w:pStyle w:val="BodyText"/>
        <w:spacing w:before="25" w:line="259" w:lineRule="auto"/>
        <w:ind w:left="760" w:right="754"/>
        <w:jc w:val="both"/>
      </w:pPr>
      <w:r w:rsidRPr="00F6215B">
        <w:t>Commercial Property Assessed Clean Energy (C-PACE) financing is a form of long term, low-interest rate financing enabled by state and local law. C-PACE financing drives private sector investment in local communities, improves commercial property values, reduces energy and water expenses, creates jobs, and provides environmental benefits by conserving natural resources.</w:t>
      </w:r>
    </w:p>
    <w:p w14:paraId="532288EA" w14:textId="77777777" w:rsidR="00C44997" w:rsidRPr="00F6215B" w:rsidRDefault="00F12B37">
      <w:pPr>
        <w:pStyle w:val="BodyText"/>
        <w:spacing w:before="158"/>
        <w:ind w:left="760"/>
        <w:jc w:val="both"/>
      </w:pPr>
      <w:r w:rsidRPr="00F6215B">
        <w:t>Enabled through the Oklahoma Energy Independence Act, 19 O.S. §§ 460.1 – 460.7, specifically, 19 O.S. §</w:t>
      </w:r>
    </w:p>
    <w:p w14:paraId="6EEB4FB3" w14:textId="33126CE2" w:rsidR="00C44997" w:rsidRDefault="00F12B37">
      <w:pPr>
        <w:pStyle w:val="BodyText"/>
        <w:spacing w:before="22" w:line="259" w:lineRule="auto"/>
        <w:ind w:left="760" w:right="750"/>
        <w:jc w:val="both"/>
      </w:pPr>
      <w:r w:rsidRPr="00F6215B">
        <w:t>460.5</w:t>
      </w:r>
      <w:r w:rsidRPr="00F6215B">
        <w:rPr>
          <w:spacing w:val="-10"/>
        </w:rPr>
        <w:t xml:space="preserve"> </w:t>
      </w:r>
      <w:r w:rsidRPr="00F6215B">
        <w:t>(the</w:t>
      </w:r>
      <w:r w:rsidRPr="00F6215B">
        <w:rPr>
          <w:spacing w:val="-11"/>
        </w:rPr>
        <w:t xml:space="preserve"> </w:t>
      </w:r>
      <w:r w:rsidRPr="00F6215B">
        <w:t>“Act”),</w:t>
      </w:r>
      <w:r w:rsidRPr="00F6215B">
        <w:rPr>
          <w:spacing w:val="-9"/>
        </w:rPr>
        <w:t xml:space="preserve"> </w:t>
      </w:r>
      <w:r w:rsidRPr="00F6215B">
        <w:t>counties</w:t>
      </w:r>
      <w:r w:rsidRPr="00F6215B">
        <w:rPr>
          <w:spacing w:val="-11"/>
        </w:rPr>
        <w:t xml:space="preserve"> </w:t>
      </w:r>
      <w:r w:rsidRPr="00F6215B">
        <w:t>may</w:t>
      </w:r>
      <w:r w:rsidRPr="00F6215B">
        <w:rPr>
          <w:spacing w:val="-10"/>
        </w:rPr>
        <w:t xml:space="preserve"> </w:t>
      </w:r>
      <w:r w:rsidRPr="00F6215B">
        <w:t>establish</w:t>
      </w:r>
      <w:r w:rsidRPr="00F6215B">
        <w:rPr>
          <w:spacing w:val="-8"/>
        </w:rPr>
        <w:t xml:space="preserve"> </w:t>
      </w:r>
      <w:r w:rsidRPr="00F6215B">
        <w:t>a</w:t>
      </w:r>
      <w:r w:rsidRPr="00F6215B">
        <w:rPr>
          <w:spacing w:val="-11"/>
        </w:rPr>
        <w:t xml:space="preserve"> </w:t>
      </w:r>
      <w:r w:rsidRPr="00F6215B">
        <w:t>C-PACE</w:t>
      </w:r>
      <w:r w:rsidRPr="00F6215B">
        <w:rPr>
          <w:spacing w:val="-9"/>
        </w:rPr>
        <w:t xml:space="preserve"> </w:t>
      </w:r>
      <w:r w:rsidRPr="00F6215B">
        <w:t>program</w:t>
      </w:r>
      <w:r w:rsidRPr="00F6215B">
        <w:rPr>
          <w:spacing w:val="-10"/>
        </w:rPr>
        <w:t xml:space="preserve"> </w:t>
      </w:r>
      <w:r w:rsidRPr="00F6215B">
        <w:t>within</w:t>
      </w:r>
      <w:r w:rsidRPr="00F6215B">
        <w:rPr>
          <w:spacing w:val="-11"/>
        </w:rPr>
        <w:t xml:space="preserve"> </w:t>
      </w:r>
      <w:r w:rsidRPr="00F6215B">
        <w:t>the</w:t>
      </w:r>
      <w:r w:rsidRPr="00F6215B">
        <w:rPr>
          <w:spacing w:val="-9"/>
        </w:rPr>
        <w:t xml:space="preserve"> </w:t>
      </w:r>
      <w:r w:rsidRPr="00F6215B">
        <w:t>boundaries</w:t>
      </w:r>
      <w:r w:rsidRPr="00F6215B">
        <w:rPr>
          <w:spacing w:val="-10"/>
        </w:rPr>
        <w:t xml:space="preserve"> </w:t>
      </w:r>
      <w:r w:rsidRPr="00F6215B">
        <w:t>of</w:t>
      </w:r>
      <w:r w:rsidRPr="00F6215B">
        <w:rPr>
          <w:spacing w:val="-10"/>
        </w:rPr>
        <w:t xml:space="preserve"> </w:t>
      </w:r>
      <w:r w:rsidRPr="00F6215B">
        <w:t>their</w:t>
      </w:r>
      <w:r w:rsidRPr="00F6215B">
        <w:rPr>
          <w:spacing w:val="-8"/>
        </w:rPr>
        <w:t xml:space="preserve"> </w:t>
      </w:r>
      <w:r w:rsidRPr="00F6215B">
        <w:t>jurisdiction</w:t>
      </w:r>
      <w:r w:rsidRPr="00F6215B">
        <w:rPr>
          <w:spacing w:val="-10"/>
        </w:rPr>
        <w:t xml:space="preserve"> </w:t>
      </w:r>
      <w:r w:rsidRPr="00F6215B">
        <w:t>and allow qualifying property owners to voluntarily request that the county impose and levy an assessment on</w:t>
      </w:r>
      <w:r w:rsidRPr="00F6215B">
        <w:rPr>
          <w:spacing w:val="-14"/>
        </w:rPr>
        <w:t xml:space="preserve"> </w:t>
      </w:r>
      <w:r w:rsidRPr="00F6215B">
        <w:t>their</w:t>
      </w:r>
      <w:r w:rsidRPr="00F6215B">
        <w:rPr>
          <w:spacing w:val="-16"/>
        </w:rPr>
        <w:t xml:space="preserve"> </w:t>
      </w:r>
      <w:r w:rsidRPr="00F6215B">
        <w:t>property</w:t>
      </w:r>
      <w:r w:rsidRPr="00F6215B">
        <w:rPr>
          <w:spacing w:val="-14"/>
        </w:rPr>
        <w:t xml:space="preserve"> </w:t>
      </w:r>
      <w:r w:rsidRPr="00F6215B">
        <w:t>to</w:t>
      </w:r>
      <w:r w:rsidRPr="00F6215B">
        <w:rPr>
          <w:spacing w:val="-12"/>
        </w:rPr>
        <w:t xml:space="preserve"> </w:t>
      </w:r>
      <w:r w:rsidRPr="00F6215B">
        <w:t>secure</w:t>
      </w:r>
      <w:r w:rsidRPr="00F6215B">
        <w:rPr>
          <w:spacing w:val="-15"/>
        </w:rPr>
        <w:t xml:space="preserve"> </w:t>
      </w:r>
      <w:r w:rsidRPr="00F6215B">
        <w:t>private</w:t>
      </w:r>
      <w:r w:rsidRPr="00F6215B">
        <w:rPr>
          <w:spacing w:val="-14"/>
        </w:rPr>
        <w:t xml:space="preserve"> </w:t>
      </w:r>
      <w:r w:rsidRPr="00F6215B">
        <w:t>financing</w:t>
      </w:r>
      <w:r w:rsidRPr="00F6215B">
        <w:rPr>
          <w:spacing w:val="-14"/>
        </w:rPr>
        <w:t xml:space="preserve"> </w:t>
      </w:r>
      <w:r w:rsidRPr="00F6215B">
        <w:t>from</w:t>
      </w:r>
      <w:r w:rsidRPr="00F6215B">
        <w:rPr>
          <w:spacing w:val="-12"/>
        </w:rPr>
        <w:t xml:space="preserve"> </w:t>
      </w:r>
      <w:r w:rsidRPr="00F6215B">
        <w:t>a</w:t>
      </w:r>
      <w:r w:rsidRPr="00F6215B">
        <w:rPr>
          <w:spacing w:val="-14"/>
        </w:rPr>
        <w:t xml:space="preserve"> </w:t>
      </w:r>
      <w:r w:rsidRPr="00F6215B">
        <w:t>private</w:t>
      </w:r>
      <w:r w:rsidRPr="00F6215B">
        <w:rPr>
          <w:spacing w:val="-15"/>
        </w:rPr>
        <w:t xml:space="preserve"> </w:t>
      </w:r>
      <w:r w:rsidRPr="00F6215B">
        <w:t>capital</w:t>
      </w:r>
      <w:r w:rsidRPr="00F6215B">
        <w:rPr>
          <w:spacing w:val="-15"/>
        </w:rPr>
        <w:t xml:space="preserve"> </w:t>
      </w:r>
      <w:r w:rsidRPr="00F6215B">
        <w:t>provider</w:t>
      </w:r>
      <w:r w:rsidRPr="00F6215B">
        <w:rPr>
          <w:spacing w:val="-15"/>
        </w:rPr>
        <w:t xml:space="preserve"> </w:t>
      </w:r>
      <w:r w:rsidRPr="00F6215B">
        <w:t>to</w:t>
      </w:r>
      <w:r w:rsidRPr="00F6215B">
        <w:rPr>
          <w:spacing w:val="-13"/>
        </w:rPr>
        <w:t xml:space="preserve"> </w:t>
      </w:r>
      <w:r w:rsidRPr="00F6215B">
        <w:t>fund</w:t>
      </w:r>
      <w:r w:rsidRPr="00F6215B">
        <w:rPr>
          <w:spacing w:val="-14"/>
        </w:rPr>
        <w:t xml:space="preserve"> </w:t>
      </w:r>
      <w:r w:rsidRPr="00F6215B">
        <w:t>eligible</w:t>
      </w:r>
      <w:r w:rsidRPr="00F6215B">
        <w:rPr>
          <w:spacing w:val="-13"/>
        </w:rPr>
        <w:t xml:space="preserve"> </w:t>
      </w:r>
      <w:r w:rsidRPr="00F6215B">
        <w:t>improvements. In the C-PACE financing structure, private capital providers finance up to 100% of all direct and indirect costs</w:t>
      </w:r>
      <w:r w:rsidRPr="00F6215B">
        <w:rPr>
          <w:spacing w:val="-15"/>
        </w:rPr>
        <w:t xml:space="preserve"> </w:t>
      </w:r>
      <w:r w:rsidRPr="00F6215B">
        <w:t>associated</w:t>
      </w:r>
      <w:r w:rsidRPr="00F6215B">
        <w:rPr>
          <w:spacing w:val="-12"/>
        </w:rPr>
        <w:t xml:space="preserve"> </w:t>
      </w:r>
      <w:r w:rsidRPr="00F6215B">
        <w:t>with</w:t>
      </w:r>
      <w:r w:rsidRPr="00F6215B">
        <w:rPr>
          <w:spacing w:val="-15"/>
        </w:rPr>
        <w:t xml:space="preserve"> </w:t>
      </w:r>
      <w:r w:rsidRPr="00F6215B">
        <w:t>eligible</w:t>
      </w:r>
      <w:r w:rsidRPr="00F6215B">
        <w:rPr>
          <w:spacing w:val="-13"/>
        </w:rPr>
        <w:t xml:space="preserve"> </w:t>
      </w:r>
      <w:r w:rsidRPr="00F6215B">
        <w:t>improvements,</w:t>
      </w:r>
      <w:r w:rsidRPr="00F6215B">
        <w:rPr>
          <w:spacing w:val="-14"/>
        </w:rPr>
        <w:t xml:space="preserve"> </w:t>
      </w:r>
      <w:r w:rsidRPr="00F6215B">
        <w:t>which</w:t>
      </w:r>
      <w:r w:rsidRPr="00F6215B">
        <w:rPr>
          <w:spacing w:val="-13"/>
        </w:rPr>
        <w:t xml:space="preserve"> </w:t>
      </w:r>
      <w:r w:rsidRPr="00F6215B">
        <w:t>include</w:t>
      </w:r>
      <w:r w:rsidRPr="00F6215B">
        <w:rPr>
          <w:spacing w:val="-11"/>
        </w:rPr>
        <w:t xml:space="preserve"> </w:t>
      </w:r>
      <w:r w:rsidRPr="00F6215B">
        <w:t>permanently</w:t>
      </w:r>
      <w:r w:rsidRPr="00F6215B">
        <w:rPr>
          <w:spacing w:val="-12"/>
        </w:rPr>
        <w:t xml:space="preserve"> </w:t>
      </w:r>
      <w:r w:rsidRPr="00F6215B">
        <w:t>affixed</w:t>
      </w:r>
      <w:r w:rsidRPr="00F6215B">
        <w:rPr>
          <w:spacing w:val="-12"/>
        </w:rPr>
        <w:t xml:space="preserve"> </w:t>
      </w:r>
      <w:r w:rsidRPr="00F6215B">
        <w:t>energy</w:t>
      </w:r>
      <w:r w:rsidRPr="00F6215B">
        <w:rPr>
          <w:spacing w:val="-11"/>
        </w:rPr>
        <w:t xml:space="preserve"> </w:t>
      </w:r>
      <w:r w:rsidRPr="00F6215B">
        <w:t>sources</w:t>
      </w:r>
      <w:r w:rsidRPr="00F6215B">
        <w:rPr>
          <w:spacing w:val="-15"/>
        </w:rPr>
        <w:t xml:space="preserve"> </w:t>
      </w:r>
      <w:r w:rsidRPr="00F6215B">
        <w:t>or</w:t>
      </w:r>
      <w:r w:rsidRPr="00F6215B">
        <w:rPr>
          <w:spacing w:val="-14"/>
        </w:rPr>
        <w:t xml:space="preserve"> </w:t>
      </w:r>
      <w:r w:rsidRPr="00F6215B">
        <w:t>energy- efficiency, water conservation, or resiliency improvements made to an eligible property. Financing is repaid over the full useful life of the improvements, typically fifteen years or</w:t>
      </w:r>
      <w:r w:rsidRPr="00F6215B">
        <w:rPr>
          <w:spacing w:val="-17"/>
        </w:rPr>
        <w:t xml:space="preserve"> </w:t>
      </w:r>
      <w:r w:rsidRPr="00F6215B">
        <w:t>longer.</w:t>
      </w:r>
    </w:p>
    <w:p w14:paraId="3449002B" w14:textId="77777777" w:rsidR="005D4A46" w:rsidRDefault="005D4A46">
      <w:pPr>
        <w:pStyle w:val="BodyText"/>
        <w:spacing w:before="22" w:line="259" w:lineRule="auto"/>
        <w:ind w:left="760" w:right="750"/>
        <w:jc w:val="both"/>
      </w:pPr>
    </w:p>
    <w:p w14:paraId="4A779CB2" w14:textId="7BAAC7D3" w:rsidR="005D4A46" w:rsidRPr="00F6215B" w:rsidRDefault="006E2556">
      <w:pPr>
        <w:pStyle w:val="BodyText"/>
        <w:spacing w:before="22" w:line="259" w:lineRule="auto"/>
        <w:ind w:left="760" w:right="750"/>
        <w:jc w:val="both"/>
      </w:pPr>
      <w:r>
        <w:t>Pursuant to the Act, o</w:t>
      </w:r>
      <w:r w:rsidR="005D4A46">
        <w:t xml:space="preserve">n November 1, 2021, </w:t>
      </w:r>
      <w:r w:rsidR="007E338E">
        <w:t xml:space="preserve">the </w:t>
      </w:r>
      <w:r w:rsidR="005D4A46">
        <w:t xml:space="preserve">Oklahoma County </w:t>
      </w:r>
      <w:r w:rsidR="0094554E">
        <w:t xml:space="preserve">Board of County Commissioners </w:t>
      </w:r>
      <w:r w:rsidR="000C4DA4">
        <w:t>approved Resolution 2021-10021</w:t>
      </w:r>
      <w:r w:rsidR="00327328">
        <w:t xml:space="preserve"> (the “Resolution</w:t>
      </w:r>
      <w:r w:rsidR="00AE2394">
        <w:t>”)</w:t>
      </w:r>
      <w:r w:rsidR="000C4DA4">
        <w:t xml:space="preserve">, which created </w:t>
      </w:r>
      <w:r w:rsidR="00307A82">
        <w:t xml:space="preserve">the Oklahoma County PACE </w:t>
      </w:r>
      <w:r w:rsidR="00DF6457">
        <w:t>Program</w:t>
      </w:r>
      <w:r w:rsidR="006F2FF6">
        <w:t>.</w:t>
      </w:r>
      <w:r w:rsidR="000C4DA4">
        <w:t xml:space="preserve"> </w:t>
      </w:r>
      <w:r w:rsidR="00327328">
        <w:t xml:space="preserve">As authorized by </w:t>
      </w:r>
      <w:r w:rsidR="00AE2394">
        <w:t xml:space="preserve">the Resolution, the Oklahoma County Board of County Commissioners subsequently entered into an agreement </w:t>
      </w:r>
      <w:r w:rsidR="00497FD0">
        <w:t>with the Oklahoma Industries Authority (</w:t>
      </w:r>
      <w:r w:rsidR="001B6B36">
        <w:t>the “Program Administrator”</w:t>
      </w:r>
      <w:r w:rsidR="00497FD0">
        <w:t xml:space="preserve">) to administer the </w:t>
      </w:r>
      <w:r w:rsidR="00D555BE">
        <w:t xml:space="preserve">Oklahoma County PACE Program.  </w:t>
      </w:r>
    </w:p>
    <w:p w14:paraId="545D65EF" w14:textId="195D224D" w:rsidR="00C44997" w:rsidRPr="00F6215B" w:rsidRDefault="00F12B37">
      <w:pPr>
        <w:pStyle w:val="BodyText"/>
        <w:spacing w:before="159" w:line="259" w:lineRule="auto"/>
        <w:ind w:left="760" w:right="752"/>
        <w:jc w:val="both"/>
      </w:pPr>
      <w:r w:rsidRPr="00F6215B">
        <w:t>The terms of C-PACE financing are set between the property owner and the capital provider. Unpaid assessment payments constitute a lien that runs with the property and has the same priority and status as a lien for unpaid ad valorem property taxes. The C-PACE lien is not extinguished by virtue of a sale by the</w:t>
      </w:r>
      <w:r w:rsidRPr="00F6215B">
        <w:rPr>
          <w:spacing w:val="-7"/>
        </w:rPr>
        <w:t xml:space="preserve"> </w:t>
      </w:r>
      <w:r w:rsidRPr="00F6215B">
        <w:t>county</w:t>
      </w:r>
      <w:r w:rsidRPr="00F6215B">
        <w:rPr>
          <w:spacing w:val="-5"/>
        </w:rPr>
        <w:t xml:space="preserve"> </w:t>
      </w:r>
      <w:r w:rsidRPr="00F6215B">
        <w:t>for</w:t>
      </w:r>
      <w:r w:rsidRPr="00F6215B">
        <w:rPr>
          <w:spacing w:val="-6"/>
        </w:rPr>
        <w:t xml:space="preserve"> </w:t>
      </w:r>
      <w:r w:rsidRPr="00F6215B">
        <w:t>delinquent</w:t>
      </w:r>
      <w:r w:rsidRPr="00F6215B">
        <w:rPr>
          <w:spacing w:val="-5"/>
        </w:rPr>
        <w:t xml:space="preserve"> </w:t>
      </w:r>
      <w:r w:rsidRPr="00F6215B">
        <w:t>property</w:t>
      </w:r>
      <w:r w:rsidRPr="00F6215B">
        <w:rPr>
          <w:spacing w:val="-5"/>
        </w:rPr>
        <w:t xml:space="preserve"> </w:t>
      </w:r>
      <w:r w:rsidRPr="00F6215B">
        <w:t>taxes</w:t>
      </w:r>
      <w:r w:rsidRPr="00F6215B">
        <w:rPr>
          <w:spacing w:val="-8"/>
        </w:rPr>
        <w:t xml:space="preserve"> </w:t>
      </w:r>
      <w:r w:rsidRPr="00F6215B">
        <w:t>or</w:t>
      </w:r>
      <w:r w:rsidRPr="00F6215B">
        <w:rPr>
          <w:spacing w:val="-8"/>
        </w:rPr>
        <w:t xml:space="preserve"> </w:t>
      </w:r>
      <w:r w:rsidRPr="00F6215B">
        <w:t>other</w:t>
      </w:r>
      <w:r w:rsidRPr="00F6215B">
        <w:rPr>
          <w:spacing w:val="-8"/>
        </w:rPr>
        <w:t xml:space="preserve"> </w:t>
      </w:r>
      <w:r w:rsidRPr="00F6215B">
        <w:t>special</w:t>
      </w:r>
      <w:r w:rsidRPr="00F6215B">
        <w:rPr>
          <w:spacing w:val="-6"/>
        </w:rPr>
        <w:t xml:space="preserve"> </w:t>
      </w:r>
      <w:r w:rsidRPr="00F6215B">
        <w:t>assessments.</w:t>
      </w:r>
      <w:r w:rsidRPr="00F6215B">
        <w:rPr>
          <w:spacing w:val="-6"/>
        </w:rPr>
        <w:t xml:space="preserve"> </w:t>
      </w:r>
      <w:r w:rsidR="00D8568F">
        <w:t>T</w:t>
      </w:r>
      <w:r w:rsidRPr="00F6215B">
        <w:t>he</w:t>
      </w:r>
      <w:r w:rsidRPr="00F6215B">
        <w:rPr>
          <w:spacing w:val="-5"/>
        </w:rPr>
        <w:t xml:space="preserve"> </w:t>
      </w:r>
      <w:r w:rsidRPr="00F6215B">
        <w:t>C-PACE</w:t>
      </w:r>
      <w:r w:rsidRPr="00F6215B">
        <w:rPr>
          <w:spacing w:val="-5"/>
        </w:rPr>
        <w:t xml:space="preserve"> </w:t>
      </w:r>
      <w:r w:rsidRPr="00F6215B">
        <w:t>repayment obligation can transfer smoothly to the next owner if the property is sold. In the event of default, only the payments in arrears come due.</w:t>
      </w:r>
    </w:p>
    <w:p w14:paraId="1E1C6ED9" w14:textId="77777777" w:rsidR="00C44997" w:rsidRPr="00F6215B" w:rsidRDefault="00F12B37">
      <w:pPr>
        <w:pStyle w:val="BodyText"/>
        <w:spacing w:before="158" w:line="259" w:lineRule="auto"/>
        <w:ind w:left="760" w:right="751"/>
        <w:jc w:val="both"/>
      </w:pPr>
      <w:r w:rsidRPr="00F6215B">
        <w:t>With</w:t>
      </w:r>
      <w:r w:rsidRPr="00F6215B">
        <w:rPr>
          <w:spacing w:val="-14"/>
        </w:rPr>
        <w:t xml:space="preserve"> </w:t>
      </w:r>
      <w:r w:rsidRPr="00F6215B">
        <w:t>C-PACE,</w:t>
      </w:r>
      <w:r w:rsidRPr="00F6215B">
        <w:rPr>
          <w:spacing w:val="-13"/>
        </w:rPr>
        <w:t xml:space="preserve"> </w:t>
      </w:r>
      <w:r w:rsidRPr="00F6215B">
        <w:t>property</w:t>
      </w:r>
      <w:r w:rsidRPr="00F6215B">
        <w:rPr>
          <w:spacing w:val="-13"/>
        </w:rPr>
        <w:t xml:space="preserve"> </w:t>
      </w:r>
      <w:r w:rsidRPr="00F6215B">
        <w:t>owners</w:t>
      </w:r>
      <w:r w:rsidRPr="00F6215B">
        <w:rPr>
          <w:spacing w:val="-13"/>
        </w:rPr>
        <w:t xml:space="preserve"> </w:t>
      </w:r>
      <w:r w:rsidRPr="00F6215B">
        <w:t>renovating</w:t>
      </w:r>
      <w:r w:rsidRPr="00F6215B">
        <w:rPr>
          <w:spacing w:val="-14"/>
        </w:rPr>
        <w:t xml:space="preserve"> </w:t>
      </w:r>
      <w:r w:rsidRPr="00F6215B">
        <w:t>their</w:t>
      </w:r>
      <w:r w:rsidRPr="00F6215B">
        <w:rPr>
          <w:spacing w:val="-13"/>
        </w:rPr>
        <w:t xml:space="preserve"> </w:t>
      </w:r>
      <w:r w:rsidRPr="00F6215B">
        <w:t>building</w:t>
      </w:r>
      <w:r w:rsidRPr="00F6215B">
        <w:rPr>
          <w:spacing w:val="-15"/>
        </w:rPr>
        <w:t xml:space="preserve"> </w:t>
      </w:r>
      <w:r w:rsidRPr="00F6215B">
        <w:t>can</w:t>
      </w:r>
      <w:r w:rsidRPr="00F6215B">
        <w:rPr>
          <w:spacing w:val="-14"/>
        </w:rPr>
        <w:t xml:space="preserve"> </w:t>
      </w:r>
      <w:r w:rsidRPr="00F6215B">
        <w:t>immediately</w:t>
      </w:r>
      <w:r w:rsidRPr="00F6215B">
        <w:rPr>
          <w:spacing w:val="-15"/>
        </w:rPr>
        <w:t xml:space="preserve"> </w:t>
      </w:r>
      <w:r w:rsidRPr="00F6215B">
        <w:t>enjoy</w:t>
      </w:r>
      <w:r w:rsidRPr="00F6215B">
        <w:rPr>
          <w:spacing w:val="-12"/>
        </w:rPr>
        <w:t xml:space="preserve"> </w:t>
      </w:r>
      <w:r w:rsidRPr="00F6215B">
        <w:t>the</w:t>
      </w:r>
      <w:r w:rsidRPr="00F6215B">
        <w:rPr>
          <w:spacing w:val="-13"/>
        </w:rPr>
        <w:t xml:space="preserve"> </w:t>
      </w:r>
      <w:r w:rsidRPr="00F6215B">
        <w:t>operating</w:t>
      </w:r>
      <w:r w:rsidRPr="00F6215B">
        <w:rPr>
          <w:spacing w:val="-13"/>
        </w:rPr>
        <w:t xml:space="preserve"> </w:t>
      </w:r>
      <w:r w:rsidRPr="00F6215B">
        <w:t>savings</w:t>
      </w:r>
      <w:r w:rsidRPr="00F6215B">
        <w:rPr>
          <w:spacing w:val="-13"/>
        </w:rPr>
        <w:t xml:space="preserve"> </w:t>
      </w:r>
      <w:r w:rsidRPr="00F6215B">
        <w:t>from C-PACE</w:t>
      </w:r>
      <w:r w:rsidRPr="00F6215B">
        <w:rPr>
          <w:spacing w:val="-4"/>
        </w:rPr>
        <w:t xml:space="preserve"> </w:t>
      </w:r>
      <w:r w:rsidRPr="00F6215B">
        <w:t>projects</w:t>
      </w:r>
      <w:r w:rsidRPr="00F6215B">
        <w:rPr>
          <w:spacing w:val="-5"/>
        </w:rPr>
        <w:t xml:space="preserve"> </w:t>
      </w:r>
      <w:r w:rsidRPr="00F6215B">
        <w:t>and</w:t>
      </w:r>
      <w:r w:rsidRPr="00F6215B">
        <w:rPr>
          <w:spacing w:val="-4"/>
        </w:rPr>
        <w:t xml:space="preserve"> </w:t>
      </w:r>
      <w:r w:rsidRPr="00F6215B">
        <w:t>spread</w:t>
      </w:r>
      <w:r w:rsidRPr="00F6215B">
        <w:rPr>
          <w:spacing w:val="-5"/>
        </w:rPr>
        <w:t xml:space="preserve"> </w:t>
      </w:r>
      <w:r w:rsidRPr="00F6215B">
        <w:t>the</w:t>
      </w:r>
      <w:r w:rsidRPr="00F6215B">
        <w:rPr>
          <w:spacing w:val="-3"/>
        </w:rPr>
        <w:t xml:space="preserve"> </w:t>
      </w:r>
      <w:r w:rsidRPr="00F6215B">
        <w:t>costs</w:t>
      </w:r>
      <w:r w:rsidRPr="00F6215B">
        <w:rPr>
          <w:spacing w:val="-5"/>
        </w:rPr>
        <w:t xml:space="preserve"> </w:t>
      </w:r>
      <w:r w:rsidRPr="00F6215B">
        <w:t>of</w:t>
      </w:r>
      <w:r w:rsidRPr="00F6215B">
        <w:rPr>
          <w:spacing w:val="-4"/>
        </w:rPr>
        <w:t xml:space="preserve"> </w:t>
      </w:r>
      <w:r w:rsidRPr="00F6215B">
        <w:t>installation</w:t>
      </w:r>
      <w:r w:rsidRPr="00F6215B">
        <w:rPr>
          <w:spacing w:val="-4"/>
        </w:rPr>
        <w:t xml:space="preserve"> </w:t>
      </w:r>
      <w:r w:rsidRPr="00F6215B">
        <w:t>over</w:t>
      </w:r>
      <w:r w:rsidRPr="00F6215B">
        <w:rPr>
          <w:spacing w:val="-5"/>
        </w:rPr>
        <w:t xml:space="preserve"> </w:t>
      </w:r>
      <w:r w:rsidRPr="00F6215B">
        <w:t>an</w:t>
      </w:r>
      <w:r w:rsidRPr="00F6215B">
        <w:rPr>
          <w:spacing w:val="-5"/>
        </w:rPr>
        <w:t xml:space="preserve"> </w:t>
      </w:r>
      <w:r w:rsidRPr="00F6215B">
        <w:t>extended</w:t>
      </w:r>
      <w:r w:rsidRPr="00F6215B">
        <w:rPr>
          <w:spacing w:val="-6"/>
        </w:rPr>
        <w:t xml:space="preserve"> </w:t>
      </w:r>
      <w:r w:rsidRPr="00F6215B">
        <w:t>period.</w:t>
      </w:r>
      <w:r w:rsidRPr="00F6215B">
        <w:rPr>
          <w:spacing w:val="-5"/>
        </w:rPr>
        <w:t xml:space="preserve"> </w:t>
      </w:r>
      <w:r w:rsidRPr="00F6215B">
        <w:t>For</w:t>
      </w:r>
      <w:r w:rsidRPr="00F6215B">
        <w:rPr>
          <w:spacing w:val="-3"/>
        </w:rPr>
        <w:t xml:space="preserve"> </w:t>
      </w:r>
      <w:r w:rsidRPr="00F6215B">
        <w:t>developers,</w:t>
      </w:r>
      <w:r w:rsidRPr="00F6215B">
        <w:rPr>
          <w:spacing w:val="-4"/>
        </w:rPr>
        <w:t xml:space="preserve"> </w:t>
      </w:r>
      <w:r w:rsidRPr="00F6215B">
        <w:t>C-PACE</w:t>
      </w:r>
      <w:r w:rsidRPr="00F6215B">
        <w:rPr>
          <w:spacing w:val="-6"/>
        </w:rPr>
        <w:t xml:space="preserve"> </w:t>
      </w:r>
      <w:r w:rsidRPr="00F6215B">
        <w:t>can provide</w:t>
      </w:r>
      <w:r w:rsidRPr="00F6215B">
        <w:rPr>
          <w:spacing w:val="-5"/>
        </w:rPr>
        <w:t xml:space="preserve"> </w:t>
      </w:r>
      <w:r w:rsidRPr="00F6215B">
        <w:t>a</w:t>
      </w:r>
      <w:r w:rsidRPr="00F6215B">
        <w:rPr>
          <w:spacing w:val="-5"/>
        </w:rPr>
        <w:t xml:space="preserve"> </w:t>
      </w:r>
      <w:r w:rsidRPr="00F6215B">
        <w:t>lower</w:t>
      </w:r>
      <w:r w:rsidRPr="00F6215B">
        <w:rPr>
          <w:spacing w:val="-5"/>
        </w:rPr>
        <w:t xml:space="preserve"> </w:t>
      </w:r>
      <w:r w:rsidRPr="00F6215B">
        <w:t>cost</w:t>
      </w:r>
      <w:r w:rsidRPr="00F6215B">
        <w:rPr>
          <w:spacing w:val="-7"/>
        </w:rPr>
        <w:t xml:space="preserve"> </w:t>
      </w:r>
      <w:r w:rsidRPr="00F6215B">
        <w:t>of</w:t>
      </w:r>
      <w:r w:rsidRPr="00F6215B">
        <w:rPr>
          <w:spacing w:val="-6"/>
        </w:rPr>
        <w:t xml:space="preserve"> </w:t>
      </w:r>
      <w:r w:rsidRPr="00F6215B">
        <w:t>funds</w:t>
      </w:r>
      <w:r w:rsidRPr="00F6215B">
        <w:rPr>
          <w:spacing w:val="-5"/>
        </w:rPr>
        <w:t xml:space="preserve"> </w:t>
      </w:r>
      <w:r w:rsidRPr="00F6215B">
        <w:t>and</w:t>
      </w:r>
      <w:r w:rsidRPr="00F6215B">
        <w:rPr>
          <w:spacing w:val="-6"/>
        </w:rPr>
        <w:t xml:space="preserve"> </w:t>
      </w:r>
      <w:r w:rsidRPr="00F6215B">
        <w:t>help</w:t>
      </w:r>
      <w:r w:rsidRPr="00F6215B">
        <w:rPr>
          <w:spacing w:val="-5"/>
        </w:rPr>
        <w:t xml:space="preserve"> </w:t>
      </w:r>
      <w:r w:rsidRPr="00F6215B">
        <w:t>close</w:t>
      </w:r>
      <w:r w:rsidRPr="00F6215B">
        <w:rPr>
          <w:spacing w:val="-4"/>
        </w:rPr>
        <w:t xml:space="preserve"> </w:t>
      </w:r>
      <w:r w:rsidRPr="00F6215B">
        <w:t>financing</w:t>
      </w:r>
      <w:r w:rsidRPr="00F6215B">
        <w:rPr>
          <w:spacing w:val="-9"/>
        </w:rPr>
        <w:t xml:space="preserve"> </w:t>
      </w:r>
      <w:r w:rsidRPr="00F6215B">
        <w:t>gaps.</w:t>
      </w:r>
      <w:r w:rsidRPr="00F6215B">
        <w:rPr>
          <w:spacing w:val="-5"/>
        </w:rPr>
        <w:t xml:space="preserve"> </w:t>
      </w:r>
      <w:r w:rsidRPr="00F6215B">
        <w:t>For</w:t>
      </w:r>
      <w:r w:rsidRPr="00F6215B">
        <w:rPr>
          <w:spacing w:val="-6"/>
        </w:rPr>
        <w:t xml:space="preserve"> </w:t>
      </w:r>
      <w:r w:rsidRPr="00F6215B">
        <w:t>landlords</w:t>
      </w:r>
      <w:r w:rsidRPr="00F6215B">
        <w:rPr>
          <w:spacing w:val="-5"/>
        </w:rPr>
        <w:t xml:space="preserve"> </w:t>
      </w:r>
      <w:r w:rsidRPr="00F6215B">
        <w:t>whose</w:t>
      </w:r>
      <w:r w:rsidRPr="00F6215B">
        <w:rPr>
          <w:spacing w:val="-5"/>
        </w:rPr>
        <w:t xml:space="preserve"> </w:t>
      </w:r>
      <w:r w:rsidRPr="00F6215B">
        <w:t>tenants</w:t>
      </w:r>
      <w:r w:rsidRPr="00F6215B">
        <w:rPr>
          <w:spacing w:val="-4"/>
        </w:rPr>
        <w:t xml:space="preserve"> </w:t>
      </w:r>
      <w:r w:rsidRPr="00F6215B">
        <w:t>have</w:t>
      </w:r>
      <w:r w:rsidRPr="00F6215B">
        <w:rPr>
          <w:spacing w:val="-4"/>
        </w:rPr>
        <w:t xml:space="preserve"> </w:t>
      </w:r>
      <w:r w:rsidRPr="00F6215B">
        <w:t>a</w:t>
      </w:r>
      <w:r w:rsidRPr="00F6215B">
        <w:rPr>
          <w:spacing w:val="-8"/>
        </w:rPr>
        <w:t xml:space="preserve"> </w:t>
      </w:r>
      <w:r w:rsidRPr="00F6215B">
        <w:t>triple-net lease, certain leases allow the pass through of assessments, solving the issue of split-incentives between tenants and landlords. Finally, while C-PACE assessments are transferable to future owners, they are viewed</w:t>
      </w:r>
      <w:r w:rsidRPr="00F6215B">
        <w:rPr>
          <w:spacing w:val="-2"/>
        </w:rPr>
        <w:t xml:space="preserve"> </w:t>
      </w:r>
      <w:r w:rsidRPr="00F6215B">
        <w:t>as</w:t>
      </w:r>
      <w:r w:rsidRPr="00F6215B">
        <w:rPr>
          <w:spacing w:val="-1"/>
        </w:rPr>
        <w:t xml:space="preserve"> </w:t>
      </w:r>
      <w:r w:rsidRPr="00F6215B">
        <w:t>secure</w:t>
      </w:r>
      <w:r w:rsidRPr="00F6215B">
        <w:rPr>
          <w:spacing w:val="-3"/>
        </w:rPr>
        <w:t xml:space="preserve"> </w:t>
      </w:r>
      <w:r w:rsidRPr="00F6215B">
        <w:t>investments</w:t>
      </w:r>
      <w:r w:rsidRPr="00F6215B">
        <w:rPr>
          <w:spacing w:val="-1"/>
        </w:rPr>
        <w:t xml:space="preserve"> </w:t>
      </w:r>
      <w:r w:rsidRPr="00F6215B">
        <w:t>by</w:t>
      </w:r>
      <w:r w:rsidRPr="00F6215B">
        <w:rPr>
          <w:spacing w:val="-2"/>
        </w:rPr>
        <w:t xml:space="preserve"> </w:t>
      </w:r>
      <w:r w:rsidRPr="00F6215B">
        <w:t>private</w:t>
      </w:r>
      <w:r w:rsidRPr="00F6215B">
        <w:rPr>
          <w:spacing w:val="-3"/>
        </w:rPr>
        <w:t xml:space="preserve"> </w:t>
      </w:r>
      <w:r w:rsidRPr="00F6215B">
        <w:t>capital</w:t>
      </w:r>
      <w:r w:rsidRPr="00F6215B">
        <w:rPr>
          <w:spacing w:val="-4"/>
        </w:rPr>
        <w:t xml:space="preserve"> </w:t>
      </w:r>
      <w:r w:rsidRPr="00F6215B">
        <w:t>providers because</w:t>
      </w:r>
      <w:r w:rsidRPr="00F6215B">
        <w:rPr>
          <w:spacing w:val="-4"/>
        </w:rPr>
        <w:t xml:space="preserve"> </w:t>
      </w:r>
      <w:r w:rsidRPr="00F6215B">
        <w:t>the</w:t>
      </w:r>
      <w:r w:rsidRPr="00F6215B">
        <w:rPr>
          <w:spacing w:val="-3"/>
        </w:rPr>
        <w:t xml:space="preserve"> </w:t>
      </w:r>
      <w:r w:rsidRPr="00F6215B">
        <w:t>payment</w:t>
      </w:r>
      <w:r w:rsidRPr="00F6215B">
        <w:rPr>
          <w:spacing w:val="-3"/>
        </w:rPr>
        <w:t xml:space="preserve"> </w:t>
      </w:r>
      <w:r w:rsidRPr="00F6215B">
        <w:t>is</w:t>
      </w:r>
      <w:r w:rsidRPr="00F6215B">
        <w:rPr>
          <w:spacing w:val="-1"/>
        </w:rPr>
        <w:t xml:space="preserve"> </w:t>
      </w:r>
      <w:r w:rsidRPr="00F6215B">
        <w:t>tied</w:t>
      </w:r>
      <w:r w:rsidRPr="00F6215B">
        <w:rPr>
          <w:spacing w:val="-6"/>
        </w:rPr>
        <w:t xml:space="preserve"> </w:t>
      </w:r>
      <w:r w:rsidRPr="00F6215B">
        <w:t>to</w:t>
      </w:r>
      <w:r w:rsidRPr="00F6215B">
        <w:rPr>
          <w:spacing w:val="-3"/>
        </w:rPr>
        <w:t xml:space="preserve"> </w:t>
      </w:r>
      <w:r w:rsidRPr="00F6215B">
        <w:t>the</w:t>
      </w:r>
      <w:r w:rsidRPr="00F6215B">
        <w:rPr>
          <w:spacing w:val="-3"/>
        </w:rPr>
        <w:t xml:space="preserve"> </w:t>
      </w:r>
      <w:r w:rsidRPr="00F6215B">
        <w:t>property</w:t>
      </w:r>
      <w:r w:rsidRPr="00F6215B">
        <w:rPr>
          <w:spacing w:val="2"/>
        </w:rPr>
        <w:t xml:space="preserve"> </w:t>
      </w:r>
      <w:r w:rsidRPr="00F6215B">
        <w:rPr>
          <w:spacing w:val="-3"/>
        </w:rPr>
        <w:t xml:space="preserve">as </w:t>
      </w:r>
      <w:r w:rsidRPr="00F6215B">
        <w:t>an assessment, a secure payment</w:t>
      </w:r>
      <w:r w:rsidRPr="00F6215B">
        <w:rPr>
          <w:spacing w:val="-4"/>
        </w:rPr>
        <w:t xml:space="preserve"> </w:t>
      </w:r>
      <w:r w:rsidRPr="00F6215B">
        <w:t>stream.</w:t>
      </w:r>
    </w:p>
    <w:p w14:paraId="43D53953" w14:textId="77777777" w:rsidR="00C44997" w:rsidRPr="00F6215B" w:rsidRDefault="00F12B37">
      <w:pPr>
        <w:pStyle w:val="Heading3"/>
      </w:pPr>
      <w:bookmarkStart w:id="1" w:name="_Toc86837662"/>
      <w:r w:rsidRPr="00F6215B">
        <w:rPr>
          <w:color w:val="2E5395"/>
        </w:rPr>
        <w:t>Benefits of C-PACE for Property Owners</w:t>
      </w:r>
      <w:bookmarkEnd w:id="1"/>
    </w:p>
    <w:p w14:paraId="6604EB5C" w14:textId="77777777" w:rsidR="00C44997" w:rsidRPr="00F6215B" w:rsidRDefault="00F12B37">
      <w:pPr>
        <w:pStyle w:val="BodyText"/>
        <w:spacing w:before="23" w:line="259" w:lineRule="auto"/>
        <w:ind w:left="760" w:right="750"/>
        <w:jc w:val="both"/>
      </w:pPr>
      <w:r w:rsidRPr="00F6215B">
        <w:t>C-PACE</w:t>
      </w:r>
      <w:r w:rsidRPr="00F6215B">
        <w:rPr>
          <w:spacing w:val="-10"/>
        </w:rPr>
        <w:t xml:space="preserve"> </w:t>
      </w:r>
      <w:r w:rsidRPr="00F6215B">
        <w:t>is</w:t>
      </w:r>
      <w:r w:rsidRPr="00F6215B">
        <w:rPr>
          <w:spacing w:val="-8"/>
        </w:rPr>
        <w:t xml:space="preserve"> </w:t>
      </w:r>
      <w:r w:rsidRPr="00F6215B">
        <w:t>a</w:t>
      </w:r>
      <w:r w:rsidRPr="00F6215B">
        <w:rPr>
          <w:spacing w:val="-11"/>
        </w:rPr>
        <w:t xml:space="preserve"> </w:t>
      </w:r>
      <w:r w:rsidRPr="00F6215B">
        <w:t>reliable</w:t>
      </w:r>
      <w:r w:rsidRPr="00F6215B">
        <w:rPr>
          <w:spacing w:val="-6"/>
        </w:rPr>
        <w:t xml:space="preserve"> </w:t>
      </w:r>
      <w:r w:rsidRPr="00F6215B">
        <w:t>source</w:t>
      </w:r>
      <w:r w:rsidRPr="00F6215B">
        <w:rPr>
          <w:spacing w:val="-11"/>
        </w:rPr>
        <w:t xml:space="preserve"> </w:t>
      </w:r>
      <w:r w:rsidRPr="00F6215B">
        <w:t>of</w:t>
      </w:r>
      <w:r w:rsidRPr="00F6215B">
        <w:rPr>
          <w:spacing w:val="-8"/>
        </w:rPr>
        <w:t xml:space="preserve"> </w:t>
      </w:r>
      <w:r w:rsidRPr="00F6215B">
        <w:t>affordable</w:t>
      </w:r>
      <w:r w:rsidRPr="00F6215B">
        <w:rPr>
          <w:spacing w:val="-9"/>
        </w:rPr>
        <w:t xml:space="preserve"> </w:t>
      </w:r>
      <w:r w:rsidRPr="00F6215B">
        <w:t>financing</w:t>
      </w:r>
      <w:r w:rsidRPr="00F6215B">
        <w:rPr>
          <w:spacing w:val="-9"/>
        </w:rPr>
        <w:t xml:space="preserve"> </w:t>
      </w:r>
      <w:r w:rsidRPr="00F6215B">
        <w:t>for</w:t>
      </w:r>
      <w:r w:rsidRPr="00F6215B">
        <w:rPr>
          <w:spacing w:val="-9"/>
        </w:rPr>
        <w:t xml:space="preserve"> </w:t>
      </w:r>
      <w:r w:rsidRPr="00F6215B">
        <w:t>property</w:t>
      </w:r>
      <w:r w:rsidRPr="00F6215B">
        <w:rPr>
          <w:spacing w:val="-9"/>
        </w:rPr>
        <w:t xml:space="preserve"> </w:t>
      </w:r>
      <w:r w:rsidRPr="00F6215B">
        <w:t>owners</w:t>
      </w:r>
      <w:r w:rsidRPr="00F6215B">
        <w:rPr>
          <w:spacing w:val="-10"/>
        </w:rPr>
        <w:t xml:space="preserve"> </w:t>
      </w:r>
      <w:r w:rsidRPr="00F6215B">
        <w:t>to</w:t>
      </w:r>
      <w:r w:rsidRPr="00F6215B">
        <w:rPr>
          <w:spacing w:val="-10"/>
        </w:rPr>
        <w:t xml:space="preserve"> </w:t>
      </w:r>
      <w:r w:rsidRPr="00F6215B">
        <w:t>make</w:t>
      </w:r>
      <w:r w:rsidRPr="00F6215B">
        <w:rPr>
          <w:spacing w:val="-12"/>
        </w:rPr>
        <w:t xml:space="preserve"> </w:t>
      </w:r>
      <w:r w:rsidRPr="00F6215B">
        <w:t>money-saving</w:t>
      </w:r>
      <w:r w:rsidRPr="00F6215B">
        <w:rPr>
          <w:spacing w:val="-7"/>
        </w:rPr>
        <w:t xml:space="preserve"> </w:t>
      </w:r>
      <w:r w:rsidRPr="00F6215B">
        <w:t>and</w:t>
      </w:r>
      <w:r w:rsidRPr="00F6215B">
        <w:rPr>
          <w:spacing w:val="-10"/>
        </w:rPr>
        <w:t xml:space="preserve"> </w:t>
      </w:r>
      <w:r w:rsidRPr="00F6215B">
        <w:t>energy- saving</w:t>
      </w:r>
      <w:r w:rsidRPr="00F6215B">
        <w:rPr>
          <w:spacing w:val="-4"/>
        </w:rPr>
        <w:t xml:space="preserve"> </w:t>
      </w:r>
      <w:r w:rsidRPr="00F6215B">
        <w:t>improvements</w:t>
      </w:r>
      <w:r w:rsidRPr="00F6215B">
        <w:rPr>
          <w:spacing w:val="-6"/>
        </w:rPr>
        <w:t xml:space="preserve"> </w:t>
      </w:r>
      <w:r w:rsidRPr="00F6215B">
        <w:t>to</w:t>
      </w:r>
      <w:r w:rsidRPr="00F6215B">
        <w:rPr>
          <w:spacing w:val="-4"/>
        </w:rPr>
        <w:t xml:space="preserve"> </w:t>
      </w:r>
      <w:r w:rsidRPr="00F6215B">
        <w:t>their</w:t>
      </w:r>
      <w:r w:rsidRPr="00F6215B">
        <w:rPr>
          <w:spacing w:val="-4"/>
        </w:rPr>
        <w:t xml:space="preserve"> </w:t>
      </w:r>
      <w:r w:rsidRPr="00F6215B">
        <w:t>buildings.</w:t>
      </w:r>
      <w:r w:rsidRPr="00F6215B">
        <w:rPr>
          <w:spacing w:val="-3"/>
        </w:rPr>
        <w:t xml:space="preserve"> </w:t>
      </w:r>
      <w:r w:rsidRPr="00F6215B">
        <w:t>For</w:t>
      </w:r>
      <w:r w:rsidRPr="00F6215B">
        <w:rPr>
          <w:spacing w:val="-3"/>
        </w:rPr>
        <w:t xml:space="preserve"> </w:t>
      </w:r>
      <w:r w:rsidRPr="00F6215B">
        <w:t>example,</w:t>
      </w:r>
      <w:r w:rsidRPr="00F6215B">
        <w:rPr>
          <w:spacing w:val="-5"/>
        </w:rPr>
        <w:t xml:space="preserve"> </w:t>
      </w:r>
      <w:r w:rsidRPr="00F6215B">
        <w:t>C-PACE</w:t>
      </w:r>
      <w:r w:rsidRPr="00F6215B">
        <w:rPr>
          <w:spacing w:val="-3"/>
        </w:rPr>
        <w:t xml:space="preserve"> </w:t>
      </w:r>
      <w:r w:rsidRPr="00F6215B">
        <w:t>financing</w:t>
      </w:r>
      <w:r w:rsidRPr="00F6215B">
        <w:rPr>
          <w:spacing w:val="-4"/>
        </w:rPr>
        <w:t xml:space="preserve"> </w:t>
      </w:r>
      <w:r w:rsidRPr="00F6215B">
        <w:t>can</w:t>
      </w:r>
      <w:r w:rsidRPr="00F6215B">
        <w:rPr>
          <w:spacing w:val="-4"/>
        </w:rPr>
        <w:t xml:space="preserve"> </w:t>
      </w:r>
      <w:r w:rsidRPr="00F6215B">
        <w:t>be</w:t>
      </w:r>
      <w:r w:rsidRPr="00F6215B">
        <w:rPr>
          <w:spacing w:val="-3"/>
        </w:rPr>
        <w:t xml:space="preserve"> </w:t>
      </w:r>
      <w:r w:rsidRPr="00F6215B">
        <w:t>used</w:t>
      </w:r>
      <w:r w:rsidRPr="00F6215B">
        <w:rPr>
          <w:spacing w:val="-3"/>
        </w:rPr>
        <w:t xml:space="preserve"> </w:t>
      </w:r>
      <w:r w:rsidRPr="00F6215B">
        <w:t>to</w:t>
      </w:r>
      <w:r w:rsidRPr="00F6215B">
        <w:rPr>
          <w:spacing w:val="-2"/>
        </w:rPr>
        <w:t xml:space="preserve"> </w:t>
      </w:r>
      <w:r w:rsidRPr="00F6215B">
        <w:t>procure</w:t>
      </w:r>
      <w:r w:rsidRPr="00F6215B">
        <w:rPr>
          <w:spacing w:val="-5"/>
        </w:rPr>
        <w:t xml:space="preserve"> </w:t>
      </w:r>
      <w:r w:rsidRPr="00F6215B">
        <w:t>and</w:t>
      </w:r>
      <w:r w:rsidRPr="00F6215B">
        <w:rPr>
          <w:spacing w:val="-4"/>
        </w:rPr>
        <w:t xml:space="preserve"> </w:t>
      </w:r>
      <w:r w:rsidRPr="00F6215B">
        <w:t>install energy-efficient,</w:t>
      </w:r>
      <w:r w:rsidRPr="00F6215B">
        <w:rPr>
          <w:spacing w:val="-14"/>
        </w:rPr>
        <w:t xml:space="preserve"> </w:t>
      </w:r>
      <w:r w:rsidRPr="00F6215B">
        <w:t>triple-glazed</w:t>
      </w:r>
      <w:r w:rsidRPr="00F6215B">
        <w:rPr>
          <w:spacing w:val="-10"/>
        </w:rPr>
        <w:t xml:space="preserve"> </w:t>
      </w:r>
      <w:r w:rsidRPr="00F6215B">
        <w:t>windows</w:t>
      </w:r>
      <w:r w:rsidRPr="00F6215B">
        <w:rPr>
          <w:spacing w:val="-11"/>
        </w:rPr>
        <w:t xml:space="preserve"> </w:t>
      </w:r>
      <w:r w:rsidRPr="00F6215B">
        <w:t>for</w:t>
      </w:r>
      <w:r w:rsidRPr="00F6215B">
        <w:rPr>
          <w:spacing w:val="-13"/>
        </w:rPr>
        <w:t xml:space="preserve"> </w:t>
      </w:r>
      <w:r w:rsidRPr="00F6215B">
        <w:t>their</w:t>
      </w:r>
      <w:r w:rsidRPr="00F6215B">
        <w:rPr>
          <w:spacing w:val="-14"/>
        </w:rPr>
        <w:t xml:space="preserve"> </w:t>
      </w:r>
      <w:r w:rsidRPr="00F6215B">
        <w:t>storefronts</w:t>
      </w:r>
      <w:r w:rsidRPr="00F6215B">
        <w:rPr>
          <w:spacing w:val="-12"/>
        </w:rPr>
        <w:t xml:space="preserve"> </w:t>
      </w:r>
      <w:r w:rsidRPr="00F6215B">
        <w:t>that</w:t>
      </w:r>
      <w:r w:rsidRPr="00F6215B">
        <w:rPr>
          <w:spacing w:val="-10"/>
        </w:rPr>
        <w:t xml:space="preserve"> </w:t>
      </w:r>
      <w:r w:rsidRPr="00F6215B">
        <w:t>reduce</w:t>
      </w:r>
      <w:r w:rsidRPr="00F6215B">
        <w:rPr>
          <w:spacing w:val="-11"/>
        </w:rPr>
        <w:t xml:space="preserve"> </w:t>
      </w:r>
      <w:r w:rsidRPr="00F6215B">
        <w:t>heat</w:t>
      </w:r>
      <w:r w:rsidRPr="00F6215B">
        <w:rPr>
          <w:spacing w:val="-12"/>
        </w:rPr>
        <w:t xml:space="preserve"> </w:t>
      </w:r>
      <w:r w:rsidRPr="00F6215B">
        <w:t>transmission,</w:t>
      </w:r>
      <w:r w:rsidRPr="00F6215B">
        <w:rPr>
          <w:spacing w:val="-11"/>
        </w:rPr>
        <w:t xml:space="preserve"> </w:t>
      </w:r>
      <w:r w:rsidRPr="00F6215B">
        <w:t>high-efficiency HVAC models, interrelated systems that synergize temperature control and lighting, and much more. C- PACE</w:t>
      </w:r>
      <w:r w:rsidRPr="00F6215B">
        <w:rPr>
          <w:spacing w:val="-8"/>
        </w:rPr>
        <w:t xml:space="preserve"> </w:t>
      </w:r>
      <w:r w:rsidRPr="00F6215B">
        <w:t>is</w:t>
      </w:r>
      <w:r w:rsidRPr="00F6215B">
        <w:rPr>
          <w:spacing w:val="-8"/>
        </w:rPr>
        <w:t xml:space="preserve"> </w:t>
      </w:r>
      <w:r w:rsidRPr="00F6215B">
        <w:t>an</w:t>
      </w:r>
      <w:r w:rsidRPr="00F6215B">
        <w:rPr>
          <w:spacing w:val="-9"/>
        </w:rPr>
        <w:t xml:space="preserve"> </w:t>
      </w:r>
      <w:r w:rsidRPr="00F6215B">
        <w:t>effective</w:t>
      </w:r>
      <w:r w:rsidRPr="00F6215B">
        <w:rPr>
          <w:spacing w:val="-6"/>
        </w:rPr>
        <w:t xml:space="preserve"> </w:t>
      </w:r>
      <w:r w:rsidRPr="00F6215B">
        <w:t>tool</w:t>
      </w:r>
      <w:r w:rsidRPr="00F6215B">
        <w:rPr>
          <w:spacing w:val="-8"/>
        </w:rPr>
        <w:t xml:space="preserve"> </w:t>
      </w:r>
      <w:r w:rsidRPr="00F6215B">
        <w:t>for</w:t>
      </w:r>
      <w:r w:rsidRPr="00F6215B">
        <w:rPr>
          <w:spacing w:val="-10"/>
        </w:rPr>
        <w:t xml:space="preserve"> </w:t>
      </w:r>
      <w:r w:rsidRPr="00F6215B">
        <w:t>defraying</w:t>
      </w:r>
      <w:r w:rsidRPr="00F6215B">
        <w:rPr>
          <w:spacing w:val="-9"/>
        </w:rPr>
        <w:t xml:space="preserve"> </w:t>
      </w:r>
      <w:r w:rsidRPr="00F6215B">
        <w:t>upfront</w:t>
      </w:r>
      <w:r w:rsidRPr="00F6215B">
        <w:rPr>
          <w:spacing w:val="-7"/>
        </w:rPr>
        <w:t xml:space="preserve"> </w:t>
      </w:r>
      <w:r w:rsidRPr="00F6215B">
        <w:t>cash</w:t>
      </w:r>
      <w:r w:rsidRPr="00F6215B">
        <w:rPr>
          <w:spacing w:val="-8"/>
        </w:rPr>
        <w:t xml:space="preserve"> </w:t>
      </w:r>
      <w:r w:rsidRPr="00F6215B">
        <w:t>expenses.</w:t>
      </w:r>
      <w:r w:rsidRPr="00F6215B">
        <w:rPr>
          <w:spacing w:val="-8"/>
        </w:rPr>
        <w:t xml:space="preserve"> </w:t>
      </w:r>
      <w:r w:rsidRPr="00F6215B">
        <w:t>Fixed</w:t>
      </w:r>
      <w:r w:rsidRPr="00F6215B">
        <w:rPr>
          <w:spacing w:val="-8"/>
        </w:rPr>
        <w:t xml:space="preserve"> </w:t>
      </w:r>
      <w:r w:rsidRPr="00F6215B">
        <w:t>interest</w:t>
      </w:r>
      <w:r w:rsidRPr="00F6215B">
        <w:rPr>
          <w:spacing w:val="-7"/>
        </w:rPr>
        <w:t xml:space="preserve"> </w:t>
      </w:r>
      <w:r w:rsidRPr="00F6215B">
        <w:t>rates</w:t>
      </w:r>
      <w:r w:rsidRPr="00F6215B">
        <w:rPr>
          <w:spacing w:val="-7"/>
        </w:rPr>
        <w:t xml:space="preserve"> </w:t>
      </w:r>
      <w:r w:rsidRPr="00F6215B">
        <w:t>for</w:t>
      </w:r>
      <w:r w:rsidRPr="00F6215B">
        <w:rPr>
          <w:spacing w:val="-8"/>
        </w:rPr>
        <w:t xml:space="preserve"> </w:t>
      </w:r>
      <w:r w:rsidRPr="00F6215B">
        <w:t>C-PACE</w:t>
      </w:r>
      <w:r w:rsidRPr="00F6215B">
        <w:rPr>
          <w:spacing w:val="-7"/>
        </w:rPr>
        <w:t xml:space="preserve"> </w:t>
      </w:r>
      <w:r w:rsidRPr="00F6215B">
        <w:t>financing</w:t>
      </w:r>
      <w:r w:rsidRPr="00F6215B">
        <w:rPr>
          <w:spacing w:val="-8"/>
        </w:rPr>
        <w:t xml:space="preserve"> </w:t>
      </w:r>
      <w:r w:rsidRPr="00F6215B">
        <w:t>are competitively set by the market, typically requiring no down payment. No personal or corporate guarantees are required for C-PACE</w:t>
      </w:r>
      <w:r w:rsidRPr="00F6215B">
        <w:rPr>
          <w:spacing w:val="-5"/>
        </w:rPr>
        <w:t xml:space="preserve"> </w:t>
      </w:r>
      <w:r w:rsidRPr="00F6215B">
        <w:t>financing.</w:t>
      </w:r>
    </w:p>
    <w:p w14:paraId="65C609D4" w14:textId="77777777" w:rsidR="00C44997" w:rsidRPr="00F6215B" w:rsidRDefault="00F12B37">
      <w:pPr>
        <w:pStyle w:val="Heading3"/>
      </w:pPr>
      <w:bookmarkStart w:id="2" w:name="_Toc86837663"/>
      <w:r w:rsidRPr="00F6215B">
        <w:rPr>
          <w:color w:val="2E5395"/>
        </w:rPr>
        <w:t>Benefits of C-PACE for Local Governments</w:t>
      </w:r>
      <w:bookmarkEnd w:id="2"/>
    </w:p>
    <w:p w14:paraId="7973E8F2" w14:textId="748D363B" w:rsidR="00C44997" w:rsidRPr="00F6215B" w:rsidRDefault="00F12B37">
      <w:pPr>
        <w:pStyle w:val="BodyText"/>
        <w:spacing w:before="23" w:line="259" w:lineRule="auto"/>
        <w:ind w:left="760" w:right="750"/>
        <w:jc w:val="both"/>
      </w:pPr>
      <w:r w:rsidRPr="00F6215B">
        <w:t xml:space="preserve">C-PACE boosts the economy and creates jobs by stimulating private investment in C-PACE-enabled </w:t>
      </w:r>
      <w:r w:rsidRPr="00F6215B">
        <w:lastRenderedPageBreak/>
        <w:t>communities.</w:t>
      </w:r>
      <w:r w:rsidRPr="00F6215B">
        <w:rPr>
          <w:spacing w:val="-10"/>
        </w:rPr>
        <w:t xml:space="preserve"> </w:t>
      </w:r>
      <w:r w:rsidRPr="00F6215B">
        <w:t>Many</w:t>
      </w:r>
      <w:r w:rsidRPr="00F6215B">
        <w:rPr>
          <w:spacing w:val="-9"/>
        </w:rPr>
        <w:t xml:space="preserve"> </w:t>
      </w:r>
      <w:r w:rsidRPr="00F6215B">
        <w:t>architectural</w:t>
      </w:r>
      <w:r w:rsidRPr="00F6215B">
        <w:rPr>
          <w:spacing w:val="-9"/>
        </w:rPr>
        <w:t xml:space="preserve"> </w:t>
      </w:r>
      <w:r w:rsidRPr="00F6215B">
        <w:t>and</w:t>
      </w:r>
      <w:r w:rsidRPr="00F6215B">
        <w:rPr>
          <w:spacing w:val="-9"/>
        </w:rPr>
        <w:t xml:space="preserve"> </w:t>
      </w:r>
      <w:r w:rsidRPr="00F6215B">
        <w:t>development</w:t>
      </w:r>
      <w:r w:rsidRPr="00F6215B">
        <w:rPr>
          <w:spacing w:val="-10"/>
        </w:rPr>
        <w:t xml:space="preserve"> </w:t>
      </w:r>
      <w:r w:rsidRPr="00F6215B">
        <w:t>trends</w:t>
      </w:r>
      <w:r w:rsidRPr="00F6215B">
        <w:rPr>
          <w:spacing w:val="-8"/>
        </w:rPr>
        <w:t xml:space="preserve"> </w:t>
      </w:r>
      <w:r w:rsidRPr="00F6215B">
        <w:t>point</w:t>
      </w:r>
      <w:r w:rsidRPr="00F6215B">
        <w:rPr>
          <w:spacing w:val="-10"/>
        </w:rPr>
        <w:t xml:space="preserve"> </w:t>
      </w:r>
      <w:r w:rsidRPr="00F6215B">
        <w:t>to</w:t>
      </w:r>
      <w:r w:rsidRPr="00F6215B">
        <w:rPr>
          <w:spacing w:val="-9"/>
        </w:rPr>
        <w:t xml:space="preserve"> </w:t>
      </w:r>
      <w:r w:rsidRPr="00F6215B">
        <w:t>the</w:t>
      </w:r>
      <w:r w:rsidRPr="00F6215B">
        <w:rPr>
          <w:spacing w:val="-12"/>
        </w:rPr>
        <w:t xml:space="preserve"> </w:t>
      </w:r>
      <w:r w:rsidRPr="00F6215B">
        <w:t>marketability</w:t>
      </w:r>
      <w:r w:rsidRPr="00F6215B">
        <w:rPr>
          <w:spacing w:val="-10"/>
        </w:rPr>
        <w:t xml:space="preserve"> </w:t>
      </w:r>
      <w:r w:rsidRPr="00F6215B">
        <w:t>of</w:t>
      </w:r>
      <w:r w:rsidRPr="00F6215B">
        <w:rPr>
          <w:spacing w:val="-11"/>
        </w:rPr>
        <w:t xml:space="preserve"> </w:t>
      </w:r>
      <w:r w:rsidRPr="00F6215B">
        <w:t>“green</w:t>
      </w:r>
      <w:r w:rsidRPr="00F6215B">
        <w:rPr>
          <w:spacing w:val="-8"/>
        </w:rPr>
        <w:t xml:space="preserve"> </w:t>
      </w:r>
      <w:r w:rsidRPr="00F6215B">
        <w:t xml:space="preserve">buildings.” and older buildings require renovation or redevelopment. C-PACE requires </w:t>
      </w:r>
      <w:r w:rsidRPr="00F6215B">
        <w:rPr>
          <w:u w:val="single"/>
        </w:rPr>
        <w:t>no government funding</w:t>
      </w:r>
      <w:r w:rsidRPr="00F6215B">
        <w:t xml:space="preserve"> with minimal administrative lift from local governments because the participating capital providers bill, collect as well as enforce any delinquent </w:t>
      </w:r>
      <w:r w:rsidR="00144500">
        <w:t xml:space="preserve">C-PACE </w:t>
      </w:r>
      <w:r w:rsidRPr="00F6215B">
        <w:t>assessment</w:t>
      </w:r>
      <w:r w:rsidRPr="00F6215B">
        <w:rPr>
          <w:spacing w:val="-6"/>
        </w:rPr>
        <w:t xml:space="preserve"> </w:t>
      </w:r>
      <w:r w:rsidRPr="00F6215B">
        <w:t>payments.</w:t>
      </w:r>
    </w:p>
    <w:p w14:paraId="78C75A3B" w14:textId="77777777" w:rsidR="00C44997" w:rsidRPr="00F6215B" w:rsidRDefault="00F12B37">
      <w:pPr>
        <w:pStyle w:val="Heading3"/>
        <w:spacing w:before="47"/>
      </w:pPr>
      <w:bookmarkStart w:id="3" w:name="_Toc86837664"/>
      <w:r w:rsidRPr="00F6215B">
        <w:rPr>
          <w:color w:val="2E5395"/>
        </w:rPr>
        <w:t>Benefits of C-PACE for Capital Providers</w:t>
      </w:r>
      <w:bookmarkEnd w:id="3"/>
    </w:p>
    <w:p w14:paraId="12DD8AB0" w14:textId="18059380" w:rsidR="00C44997" w:rsidRPr="00F6215B" w:rsidRDefault="00F12B37">
      <w:pPr>
        <w:pStyle w:val="BodyText"/>
        <w:spacing w:before="23" w:line="259" w:lineRule="auto"/>
        <w:ind w:left="760" w:right="751"/>
        <w:jc w:val="both"/>
      </w:pPr>
      <w:r w:rsidRPr="00F6215B">
        <w:t>Capital providers see in C-PACE a highly reliable, long-term investment. Capital for C-PACE projects routinely runs into the hundreds of thousands to millions of dollars. The capital provider’s investment is secured</w:t>
      </w:r>
      <w:r w:rsidRPr="00F6215B">
        <w:rPr>
          <w:spacing w:val="-8"/>
        </w:rPr>
        <w:t xml:space="preserve"> </w:t>
      </w:r>
      <w:r w:rsidRPr="00F6215B">
        <w:t>by</w:t>
      </w:r>
      <w:r w:rsidRPr="00F6215B">
        <w:rPr>
          <w:spacing w:val="-6"/>
        </w:rPr>
        <w:t xml:space="preserve"> </w:t>
      </w:r>
      <w:r w:rsidRPr="00F6215B">
        <w:t>the</w:t>
      </w:r>
      <w:r w:rsidRPr="00F6215B">
        <w:rPr>
          <w:spacing w:val="-9"/>
        </w:rPr>
        <w:t xml:space="preserve"> </w:t>
      </w:r>
      <w:r w:rsidRPr="00F6215B">
        <w:t>value</w:t>
      </w:r>
      <w:r w:rsidRPr="00F6215B">
        <w:rPr>
          <w:spacing w:val="-9"/>
        </w:rPr>
        <w:t xml:space="preserve"> </w:t>
      </w:r>
      <w:r w:rsidRPr="00F6215B">
        <w:t>of</w:t>
      </w:r>
      <w:r w:rsidRPr="00F6215B">
        <w:rPr>
          <w:spacing w:val="-7"/>
        </w:rPr>
        <w:t xml:space="preserve"> </w:t>
      </w:r>
      <w:r w:rsidRPr="00F6215B">
        <w:t>the</w:t>
      </w:r>
      <w:r w:rsidRPr="00F6215B">
        <w:rPr>
          <w:spacing w:val="-9"/>
        </w:rPr>
        <w:t xml:space="preserve"> </w:t>
      </w:r>
      <w:r w:rsidRPr="00F6215B">
        <w:t>real</w:t>
      </w:r>
      <w:r w:rsidRPr="00F6215B">
        <w:rPr>
          <w:spacing w:val="-7"/>
        </w:rPr>
        <w:t xml:space="preserve"> </w:t>
      </w:r>
      <w:r w:rsidRPr="00F6215B">
        <w:t>estate</w:t>
      </w:r>
      <w:r w:rsidRPr="00F6215B">
        <w:rPr>
          <w:spacing w:val="-6"/>
        </w:rPr>
        <w:t xml:space="preserve"> </w:t>
      </w:r>
      <w:r w:rsidRPr="00F6215B">
        <w:t>through</w:t>
      </w:r>
      <w:r w:rsidRPr="00F6215B">
        <w:rPr>
          <w:spacing w:val="-8"/>
        </w:rPr>
        <w:t xml:space="preserve"> </w:t>
      </w:r>
      <w:r w:rsidRPr="00F6215B">
        <w:t>a</w:t>
      </w:r>
      <w:r w:rsidRPr="00F6215B">
        <w:rPr>
          <w:spacing w:val="-7"/>
        </w:rPr>
        <w:t xml:space="preserve"> </w:t>
      </w:r>
      <w:r w:rsidR="00502515">
        <w:t>priority</w:t>
      </w:r>
      <w:r w:rsidR="00502515" w:rsidRPr="00F6215B">
        <w:rPr>
          <w:spacing w:val="-9"/>
        </w:rPr>
        <w:t xml:space="preserve"> </w:t>
      </w:r>
      <w:r w:rsidRPr="00F6215B">
        <w:t>assessment</w:t>
      </w:r>
      <w:r w:rsidRPr="00F6215B">
        <w:rPr>
          <w:spacing w:val="-7"/>
        </w:rPr>
        <w:t xml:space="preserve"> </w:t>
      </w:r>
      <w:r w:rsidRPr="00F6215B">
        <w:t>lien</w:t>
      </w:r>
      <w:r w:rsidRPr="00F6215B">
        <w:rPr>
          <w:spacing w:val="-9"/>
        </w:rPr>
        <w:t xml:space="preserve"> </w:t>
      </w:r>
      <w:r w:rsidRPr="00F6215B">
        <w:t>on</w:t>
      </w:r>
      <w:r w:rsidRPr="00F6215B">
        <w:rPr>
          <w:spacing w:val="-8"/>
        </w:rPr>
        <w:t xml:space="preserve"> </w:t>
      </w:r>
      <w:r w:rsidRPr="00F6215B">
        <w:t>the</w:t>
      </w:r>
      <w:r w:rsidRPr="00F6215B">
        <w:rPr>
          <w:spacing w:val="-7"/>
        </w:rPr>
        <w:t xml:space="preserve"> </w:t>
      </w:r>
      <w:r w:rsidRPr="00F6215B">
        <w:t>property.</w:t>
      </w:r>
      <w:r w:rsidRPr="00F6215B">
        <w:rPr>
          <w:spacing w:val="-7"/>
        </w:rPr>
        <w:t xml:space="preserve"> </w:t>
      </w:r>
      <w:r w:rsidRPr="00F6215B">
        <w:t>Assessments</w:t>
      </w:r>
      <w:r w:rsidRPr="00F6215B">
        <w:rPr>
          <w:spacing w:val="-7"/>
        </w:rPr>
        <w:t xml:space="preserve"> </w:t>
      </w:r>
      <w:r w:rsidRPr="00F6215B">
        <w:t>are billed and collected directly from the borrower by the capital provider using an established repayment schedule agreed upon by both</w:t>
      </w:r>
      <w:r w:rsidRPr="00F6215B">
        <w:rPr>
          <w:spacing w:val="-2"/>
        </w:rPr>
        <w:t xml:space="preserve"> </w:t>
      </w:r>
      <w:r w:rsidRPr="00F6215B">
        <w:t>parties.</w:t>
      </w:r>
    </w:p>
    <w:p w14:paraId="581E4226" w14:textId="77777777" w:rsidR="00C44997" w:rsidRPr="00F6215B" w:rsidRDefault="00F12B37">
      <w:pPr>
        <w:pStyle w:val="Heading3"/>
        <w:spacing w:before="161"/>
      </w:pPr>
      <w:bookmarkStart w:id="4" w:name="_Toc86837665"/>
      <w:r w:rsidRPr="00F6215B">
        <w:rPr>
          <w:color w:val="2E5395"/>
        </w:rPr>
        <w:t>Benefits of C-PACE for Mortgage Holders</w:t>
      </w:r>
      <w:bookmarkEnd w:id="4"/>
    </w:p>
    <w:p w14:paraId="1BDC9F32" w14:textId="77777777" w:rsidR="00C44997" w:rsidRPr="00F6215B" w:rsidRDefault="00F12B37">
      <w:pPr>
        <w:pStyle w:val="BodyText"/>
        <w:spacing w:before="23" w:line="259" w:lineRule="auto"/>
        <w:ind w:left="760" w:right="751"/>
        <w:jc w:val="both"/>
      </w:pPr>
      <w:r w:rsidRPr="00F6215B">
        <w:t>C-PACE projects typically boost net operating income by funding improvements that reduce a building’s operating</w:t>
      </w:r>
      <w:r w:rsidRPr="00F6215B">
        <w:rPr>
          <w:spacing w:val="-10"/>
        </w:rPr>
        <w:t xml:space="preserve"> </w:t>
      </w:r>
      <w:r w:rsidRPr="00F6215B">
        <w:t>costs.</w:t>
      </w:r>
      <w:r w:rsidRPr="00F6215B">
        <w:rPr>
          <w:spacing w:val="-9"/>
        </w:rPr>
        <w:t xml:space="preserve"> </w:t>
      </w:r>
      <w:r w:rsidRPr="00F6215B">
        <w:t>The</w:t>
      </w:r>
      <w:r w:rsidRPr="00F6215B">
        <w:rPr>
          <w:spacing w:val="-8"/>
        </w:rPr>
        <w:t xml:space="preserve"> </w:t>
      </w:r>
      <w:r w:rsidRPr="00F6215B">
        <w:t>resultant</w:t>
      </w:r>
      <w:r w:rsidRPr="00F6215B">
        <w:rPr>
          <w:spacing w:val="-5"/>
        </w:rPr>
        <w:t xml:space="preserve"> </w:t>
      </w:r>
      <w:r w:rsidRPr="00F6215B">
        <w:t>operational</w:t>
      </w:r>
      <w:r w:rsidRPr="00F6215B">
        <w:rPr>
          <w:spacing w:val="-6"/>
        </w:rPr>
        <w:t xml:space="preserve"> </w:t>
      </w:r>
      <w:r w:rsidRPr="00F6215B">
        <w:t>savings</w:t>
      </w:r>
      <w:r w:rsidRPr="00F6215B">
        <w:rPr>
          <w:spacing w:val="-8"/>
        </w:rPr>
        <w:t xml:space="preserve"> </w:t>
      </w:r>
      <w:r w:rsidRPr="00F6215B">
        <w:t>typically</w:t>
      </w:r>
      <w:r w:rsidRPr="00F6215B">
        <w:rPr>
          <w:spacing w:val="-7"/>
        </w:rPr>
        <w:t xml:space="preserve"> </w:t>
      </w:r>
      <w:r w:rsidRPr="00F6215B">
        <w:t>exceed</w:t>
      </w:r>
      <w:r w:rsidRPr="00F6215B">
        <w:rPr>
          <w:spacing w:val="-8"/>
        </w:rPr>
        <w:t xml:space="preserve"> </w:t>
      </w:r>
      <w:r w:rsidRPr="00F6215B">
        <w:t>the</w:t>
      </w:r>
      <w:r w:rsidRPr="00F6215B">
        <w:rPr>
          <w:spacing w:val="-8"/>
        </w:rPr>
        <w:t xml:space="preserve"> </w:t>
      </w:r>
      <w:r w:rsidRPr="00F6215B">
        <w:t>annual</w:t>
      </w:r>
      <w:r w:rsidRPr="00F6215B">
        <w:rPr>
          <w:spacing w:val="-6"/>
        </w:rPr>
        <w:t xml:space="preserve"> </w:t>
      </w:r>
      <w:r w:rsidRPr="00F6215B">
        <w:t>assessment.</w:t>
      </w:r>
      <w:r w:rsidRPr="00F6215B">
        <w:rPr>
          <w:spacing w:val="-6"/>
        </w:rPr>
        <w:t xml:space="preserve"> </w:t>
      </w:r>
      <w:r w:rsidRPr="00F6215B">
        <w:t>Increased</w:t>
      </w:r>
      <w:r w:rsidRPr="00F6215B">
        <w:rPr>
          <w:spacing w:val="-10"/>
        </w:rPr>
        <w:t xml:space="preserve"> </w:t>
      </w:r>
      <w:r w:rsidRPr="00F6215B">
        <w:t>cash flow</w:t>
      </w:r>
      <w:r w:rsidRPr="00F6215B">
        <w:rPr>
          <w:spacing w:val="-8"/>
        </w:rPr>
        <w:t xml:space="preserve"> </w:t>
      </w:r>
      <w:r w:rsidRPr="00F6215B">
        <w:t>from</w:t>
      </w:r>
      <w:r w:rsidRPr="00F6215B">
        <w:rPr>
          <w:spacing w:val="-7"/>
        </w:rPr>
        <w:t xml:space="preserve"> </w:t>
      </w:r>
      <w:r w:rsidRPr="00F6215B">
        <w:t>C-PACE</w:t>
      </w:r>
      <w:r w:rsidRPr="00F6215B">
        <w:rPr>
          <w:spacing w:val="-9"/>
        </w:rPr>
        <w:t xml:space="preserve"> </w:t>
      </w:r>
      <w:r w:rsidRPr="00F6215B">
        <w:t>projects</w:t>
      </w:r>
      <w:r w:rsidRPr="00F6215B">
        <w:rPr>
          <w:spacing w:val="-10"/>
        </w:rPr>
        <w:t xml:space="preserve"> </w:t>
      </w:r>
      <w:r w:rsidRPr="00F6215B">
        <w:t>can</w:t>
      </w:r>
      <w:r w:rsidRPr="00F6215B">
        <w:rPr>
          <w:spacing w:val="-9"/>
        </w:rPr>
        <w:t xml:space="preserve"> </w:t>
      </w:r>
      <w:r w:rsidRPr="00F6215B">
        <w:t>improve</w:t>
      </w:r>
      <w:r w:rsidRPr="00F6215B">
        <w:rPr>
          <w:spacing w:val="-7"/>
        </w:rPr>
        <w:t xml:space="preserve"> </w:t>
      </w:r>
      <w:r w:rsidRPr="00F6215B">
        <w:t>debt</w:t>
      </w:r>
      <w:r w:rsidRPr="00F6215B">
        <w:rPr>
          <w:spacing w:val="-8"/>
        </w:rPr>
        <w:t xml:space="preserve"> </w:t>
      </w:r>
      <w:r w:rsidRPr="00F6215B">
        <w:t>service</w:t>
      </w:r>
      <w:r w:rsidRPr="00F6215B">
        <w:rPr>
          <w:spacing w:val="-8"/>
        </w:rPr>
        <w:t xml:space="preserve"> </w:t>
      </w:r>
      <w:r w:rsidRPr="00F6215B">
        <w:t>coverage</w:t>
      </w:r>
      <w:r w:rsidRPr="00F6215B">
        <w:rPr>
          <w:spacing w:val="-7"/>
        </w:rPr>
        <w:t xml:space="preserve"> </w:t>
      </w:r>
      <w:r w:rsidRPr="00F6215B">
        <w:t>ratios</w:t>
      </w:r>
      <w:r w:rsidRPr="00F6215B">
        <w:rPr>
          <w:spacing w:val="-9"/>
        </w:rPr>
        <w:t xml:space="preserve"> </w:t>
      </w:r>
      <w:r w:rsidRPr="00F6215B">
        <w:t>for</w:t>
      </w:r>
      <w:r w:rsidRPr="00F6215B">
        <w:rPr>
          <w:spacing w:val="-10"/>
        </w:rPr>
        <w:t xml:space="preserve"> </w:t>
      </w:r>
      <w:r w:rsidRPr="00F6215B">
        <w:t>mortgage</w:t>
      </w:r>
      <w:r w:rsidRPr="00F6215B">
        <w:rPr>
          <w:spacing w:val="-7"/>
        </w:rPr>
        <w:t xml:space="preserve"> </w:t>
      </w:r>
      <w:r w:rsidRPr="00F6215B">
        <w:t>holders</w:t>
      </w:r>
      <w:r w:rsidRPr="00F6215B">
        <w:rPr>
          <w:spacing w:val="-11"/>
        </w:rPr>
        <w:t xml:space="preserve"> </w:t>
      </w:r>
      <w:r w:rsidRPr="00F6215B">
        <w:t>and</w:t>
      </w:r>
      <w:r w:rsidRPr="00F6215B">
        <w:rPr>
          <w:spacing w:val="-9"/>
        </w:rPr>
        <w:t xml:space="preserve"> </w:t>
      </w:r>
      <w:r w:rsidRPr="00F6215B">
        <w:t>boost</w:t>
      </w:r>
      <w:r w:rsidRPr="00F6215B">
        <w:rPr>
          <w:spacing w:val="-9"/>
        </w:rPr>
        <w:t xml:space="preserve"> </w:t>
      </w:r>
      <w:r w:rsidRPr="00F6215B">
        <w:t>asset value. For new construction, C-PACE financing offers lower interest rates than preferred equity or mezzanine debt, with longer maturities, helping projects to fill gaps in the capital stack and achieve a lower</w:t>
      </w:r>
      <w:r w:rsidRPr="00F6215B">
        <w:rPr>
          <w:spacing w:val="-5"/>
        </w:rPr>
        <w:t xml:space="preserve"> </w:t>
      </w:r>
      <w:r w:rsidRPr="00F6215B">
        <w:t>overall</w:t>
      </w:r>
      <w:r w:rsidRPr="00F6215B">
        <w:rPr>
          <w:spacing w:val="-5"/>
        </w:rPr>
        <w:t xml:space="preserve"> </w:t>
      </w:r>
      <w:r w:rsidRPr="00F6215B">
        <w:t>blended</w:t>
      </w:r>
      <w:r w:rsidRPr="00F6215B">
        <w:rPr>
          <w:spacing w:val="-5"/>
        </w:rPr>
        <w:t xml:space="preserve"> </w:t>
      </w:r>
      <w:r w:rsidRPr="00F6215B">
        <w:t>cost</w:t>
      </w:r>
      <w:r w:rsidRPr="00F6215B">
        <w:rPr>
          <w:spacing w:val="-7"/>
        </w:rPr>
        <w:t xml:space="preserve"> </w:t>
      </w:r>
      <w:r w:rsidRPr="00F6215B">
        <w:t>of</w:t>
      </w:r>
      <w:r w:rsidRPr="00F6215B">
        <w:rPr>
          <w:spacing w:val="-5"/>
        </w:rPr>
        <w:t xml:space="preserve"> </w:t>
      </w:r>
      <w:r w:rsidRPr="00F6215B">
        <w:t>capital.</w:t>
      </w:r>
      <w:r w:rsidRPr="00F6215B">
        <w:rPr>
          <w:spacing w:val="-5"/>
        </w:rPr>
        <w:t xml:space="preserve"> </w:t>
      </w:r>
      <w:r w:rsidRPr="00F6215B">
        <w:t>C-PACE</w:t>
      </w:r>
      <w:r w:rsidRPr="00F6215B">
        <w:rPr>
          <w:spacing w:val="-4"/>
        </w:rPr>
        <w:t xml:space="preserve"> </w:t>
      </w:r>
      <w:r w:rsidRPr="00F6215B">
        <w:t>assessments</w:t>
      </w:r>
      <w:r w:rsidRPr="00F6215B">
        <w:rPr>
          <w:spacing w:val="-4"/>
        </w:rPr>
        <w:t xml:space="preserve"> </w:t>
      </w:r>
      <w:r w:rsidRPr="00F6215B">
        <w:t>are</w:t>
      </w:r>
      <w:r w:rsidRPr="00F6215B">
        <w:rPr>
          <w:spacing w:val="-5"/>
        </w:rPr>
        <w:t xml:space="preserve"> </w:t>
      </w:r>
      <w:r w:rsidRPr="00F6215B">
        <w:t>non-accelerating</w:t>
      </w:r>
      <w:r w:rsidRPr="00F6215B">
        <w:rPr>
          <w:spacing w:val="-5"/>
        </w:rPr>
        <w:t xml:space="preserve"> </w:t>
      </w:r>
      <w:r w:rsidRPr="00F6215B">
        <w:t>in</w:t>
      </w:r>
      <w:r w:rsidRPr="00F6215B">
        <w:rPr>
          <w:spacing w:val="-6"/>
        </w:rPr>
        <w:t xml:space="preserve"> </w:t>
      </w:r>
      <w:r w:rsidRPr="00F6215B">
        <w:t>the</w:t>
      </w:r>
      <w:r w:rsidRPr="00F6215B">
        <w:rPr>
          <w:spacing w:val="-5"/>
        </w:rPr>
        <w:t xml:space="preserve"> </w:t>
      </w:r>
      <w:r w:rsidRPr="00F6215B">
        <w:t>event</w:t>
      </w:r>
      <w:r w:rsidRPr="00F6215B">
        <w:rPr>
          <w:spacing w:val="-7"/>
        </w:rPr>
        <w:t xml:space="preserve"> </w:t>
      </w:r>
      <w:r w:rsidRPr="00F6215B">
        <w:t>of</w:t>
      </w:r>
      <w:r w:rsidRPr="00F6215B">
        <w:rPr>
          <w:spacing w:val="-5"/>
        </w:rPr>
        <w:t xml:space="preserve"> </w:t>
      </w:r>
      <w:r w:rsidRPr="00F6215B">
        <w:t>a</w:t>
      </w:r>
      <w:r w:rsidRPr="00F6215B">
        <w:rPr>
          <w:spacing w:val="-5"/>
        </w:rPr>
        <w:t xml:space="preserve"> </w:t>
      </w:r>
      <w:r w:rsidRPr="00F6215B">
        <w:t>payment default or delinquency. Only past-due assessments are enforced through the C-PACE lien. The remaining payments are the obligation of the titleholder to the property, and those payments come due on the original payment</w:t>
      </w:r>
      <w:r w:rsidRPr="00F6215B">
        <w:rPr>
          <w:spacing w:val="-2"/>
        </w:rPr>
        <w:t xml:space="preserve"> </w:t>
      </w:r>
      <w:r w:rsidRPr="00F6215B">
        <w:t>schedule.</w:t>
      </w:r>
    </w:p>
    <w:p w14:paraId="79D41083" w14:textId="77777777" w:rsidR="00C44997" w:rsidRPr="00F6215B" w:rsidRDefault="00F12B37">
      <w:pPr>
        <w:pStyle w:val="Heading3"/>
        <w:spacing w:before="160"/>
      </w:pPr>
      <w:bookmarkStart w:id="5" w:name="_Toc86837666"/>
      <w:r w:rsidRPr="00F6215B">
        <w:rPr>
          <w:color w:val="2E5395"/>
        </w:rPr>
        <w:t>Benefits of C-PACE for Contractors</w:t>
      </w:r>
      <w:bookmarkEnd w:id="5"/>
    </w:p>
    <w:p w14:paraId="578A5924" w14:textId="77777777" w:rsidR="0098725D" w:rsidRDefault="00550124" w:rsidP="0064184C">
      <w:pPr>
        <w:pStyle w:val="BodyText"/>
        <w:ind w:left="763" w:right="749"/>
        <w:jc w:val="both"/>
        <w:sectPr w:rsidR="0098725D">
          <w:headerReference w:type="default" r:id="rId20"/>
          <w:footerReference w:type="default" r:id="rId21"/>
          <w:pgSz w:w="12240" w:h="15840"/>
          <w:pgMar w:top="960" w:right="680" w:bottom="1180" w:left="680" w:header="762" w:footer="989" w:gutter="0"/>
          <w:cols w:space="720"/>
        </w:sectPr>
      </w:pPr>
      <w:r w:rsidRPr="00F6215B">
        <w:t>C-P</w:t>
      </w:r>
      <w:r w:rsidR="00F12B37" w:rsidRPr="00F6215B">
        <w:t>ACE finances 100% of all direct and indirect costs associated with eligible energy improvement projects, inclusive of a contractor’s time and resources to design and install those improvements. For contractors, C-PACE financing is a way to pitch deeper energy retrofits and to sell green building design features that may otherwise be value-engineered out of a development</w:t>
      </w:r>
      <w:r w:rsidR="00F12B37" w:rsidRPr="0064184C">
        <w:t xml:space="preserve"> </w:t>
      </w:r>
      <w:r w:rsidR="00F12B37" w:rsidRPr="00F6215B">
        <w:t>project.</w:t>
      </w:r>
      <w:r w:rsidR="006121E2" w:rsidRPr="00F6215B">
        <w:tab/>
      </w:r>
    </w:p>
    <w:p w14:paraId="718A951D" w14:textId="77777777" w:rsidR="00C44997" w:rsidRPr="00F6215B" w:rsidRDefault="00C44997">
      <w:pPr>
        <w:pStyle w:val="BodyText"/>
        <w:rPr>
          <w:sz w:val="20"/>
        </w:rPr>
      </w:pPr>
    </w:p>
    <w:p w14:paraId="6C876DF9" w14:textId="77777777" w:rsidR="00C44997" w:rsidRPr="00F6215B" w:rsidRDefault="00C44997">
      <w:pPr>
        <w:pStyle w:val="BodyText"/>
        <w:spacing w:before="9"/>
        <w:rPr>
          <w:sz w:val="15"/>
        </w:rPr>
      </w:pPr>
    </w:p>
    <w:p w14:paraId="2292CDCA" w14:textId="77777777" w:rsidR="00C44997" w:rsidRPr="00F6215B" w:rsidRDefault="00F12B37">
      <w:pPr>
        <w:pStyle w:val="Heading1"/>
      </w:pPr>
      <w:bookmarkStart w:id="6" w:name="_Toc86837667"/>
      <w:r w:rsidRPr="00F6215B">
        <w:rPr>
          <w:color w:val="2E5395"/>
        </w:rPr>
        <w:t xml:space="preserve">Eligibility Requirements for </w:t>
      </w:r>
      <w:r w:rsidR="00C46F62" w:rsidRPr="00F6215B">
        <w:rPr>
          <w:color w:val="2E5395"/>
        </w:rPr>
        <w:t>Oklahoma County C-PACE</w:t>
      </w:r>
      <w:bookmarkEnd w:id="6"/>
    </w:p>
    <w:p w14:paraId="74ED7A3F" w14:textId="77777777" w:rsidR="00C44997" w:rsidRPr="00F6215B" w:rsidRDefault="00F12B37">
      <w:pPr>
        <w:pStyle w:val="Heading3"/>
        <w:spacing w:before="66"/>
      </w:pPr>
      <w:bookmarkStart w:id="7" w:name="_Toc86837668"/>
      <w:r w:rsidRPr="00F6215B">
        <w:rPr>
          <w:color w:val="2E5395"/>
        </w:rPr>
        <w:t>Eligible Property Owners</w:t>
      </w:r>
      <w:bookmarkEnd w:id="7"/>
    </w:p>
    <w:p w14:paraId="5577C81C" w14:textId="77777777" w:rsidR="00C44997" w:rsidRPr="00F6215B" w:rsidRDefault="00F12B37">
      <w:pPr>
        <w:pStyle w:val="BodyText"/>
        <w:spacing w:before="23" w:line="259" w:lineRule="auto"/>
        <w:ind w:left="760" w:right="753"/>
        <w:jc w:val="both"/>
        <w:rPr>
          <w:b/>
        </w:rPr>
      </w:pPr>
      <w:r w:rsidRPr="00F6215B">
        <w:t xml:space="preserve">The </w:t>
      </w:r>
      <w:r w:rsidR="00355485" w:rsidRPr="0064184C">
        <w:t>Oklahoma County C-PACE Program</w:t>
      </w:r>
      <w:r w:rsidRPr="00F6215B">
        <w:t xml:space="preserve"> is a voluntary program available to property owners with eligible properties located within a participating county. Only property owners who voluntarily participate in the program and </w:t>
      </w:r>
      <w:proofErr w:type="gramStart"/>
      <w:r w:rsidRPr="00F6215B">
        <w:t>enter into</w:t>
      </w:r>
      <w:proofErr w:type="gramEnd"/>
      <w:r w:rsidRPr="00F6215B">
        <w:t xml:space="preserve"> a C-PACE assessment contract will have a C-PACE assessment imposed on their property. To be eligible to participate in the program, a property owner will be required to provide evidence or certify that</w:t>
      </w:r>
      <w:r w:rsidRPr="00F6215B">
        <w:rPr>
          <w:b/>
        </w:rPr>
        <w:t>:</w:t>
      </w:r>
    </w:p>
    <w:p w14:paraId="6F44B283" w14:textId="77777777" w:rsidR="00C44997" w:rsidRPr="00F6215B" w:rsidRDefault="00F12B37">
      <w:pPr>
        <w:pStyle w:val="ListParagraph"/>
        <w:numPr>
          <w:ilvl w:val="2"/>
          <w:numId w:val="17"/>
        </w:numPr>
        <w:tabs>
          <w:tab w:val="left" w:pos="1553"/>
        </w:tabs>
        <w:spacing w:before="158"/>
        <w:ind w:right="755"/>
      </w:pPr>
      <w:r w:rsidRPr="00F6215B">
        <w:t>The applicant for C-PACE financing is the legal owner of the property seeking financing. Additionally:</w:t>
      </w:r>
    </w:p>
    <w:p w14:paraId="2B68D491" w14:textId="71F4F7FD" w:rsidR="00C44997" w:rsidRPr="00F6215B" w:rsidRDefault="00F12B37" w:rsidP="00AF302C">
      <w:pPr>
        <w:pStyle w:val="ListParagraph"/>
        <w:numPr>
          <w:ilvl w:val="3"/>
          <w:numId w:val="17"/>
        </w:numPr>
        <w:tabs>
          <w:tab w:val="left" w:pos="2345"/>
        </w:tabs>
        <w:spacing w:before="2"/>
        <w:ind w:right="753"/>
      </w:pPr>
      <w:r w:rsidRPr="00F6215B">
        <w:t>If</w:t>
      </w:r>
      <w:r w:rsidRPr="00AF302C">
        <w:rPr>
          <w:spacing w:val="-3"/>
        </w:rPr>
        <w:t xml:space="preserve"> </w:t>
      </w:r>
      <w:r w:rsidRPr="00F6215B">
        <w:t>the</w:t>
      </w:r>
      <w:r w:rsidRPr="00AF302C">
        <w:rPr>
          <w:spacing w:val="-2"/>
        </w:rPr>
        <w:t xml:space="preserve"> </w:t>
      </w:r>
      <w:r w:rsidRPr="00F6215B">
        <w:t>applicant</w:t>
      </w:r>
      <w:r w:rsidRPr="00AF302C">
        <w:rPr>
          <w:spacing w:val="-3"/>
        </w:rPr>
        <w:t xml:space="preserve"> </w:t>
      </w:r>
      <w:r w:rsidRPr="00F6215B">
        <w:t>will</w:t>
      </w:r>
      <w:r w:rsidRPr="00AF302C">
        <w:rPr>
          <w:spacing w:val="-3"/>
        </w:rPr>
        <w:t xml:space="preserve"> </w:t>
      </w:r>
      <w:r w:rsidRPr="00F6215B">
        <w:t>become</w:t>
      </w:r>
      <w:r w:rsidRPr="00AF302C">
        <w:rPr>
          <w:spacing w:val="-3"/>
        </w:rPr>
        <w:t xml:space="preserve"> </w:t>
      </w:r>
      <w:r w:rsidRPr="00F6215B">
        <w:t>the</w:t>
      </w:r>
      <w:r w:rsidRPr="00AF302C">
        <w:rPr>
          <w:spacing w:val="-5"/>
        </w:rPr>
        <w:t xml:space="preserve"> </w:t>
      </w:r>
      <w:r w:rsidRPr="00F6215B">
        <w:t>owner</w:t>
      </w:r>
      <w:r w:rsidRPr="00AF302C">
        <w:rPr>
          <w:spacing w:val="-3"/>
        </w:rPr>
        <w:t xml:space="preserve"> </w:t>
      </w:r>
      <w:r w:rsidRPr="00F6215B">
        <w:t>of</w:t>
      </w:r>
      <w:r w:rsidRPr="00AF302C">
        <w:rPr>
          <w:spacing w:val="-5"/>
        </w:rPr>
        <w:t xml:space="preserve"> </w:t>
      </w:r>
      <w:r w:rsidRPr="00F6215B">
        <w:t>the</w:t>
      </w:r>
      <w:r w:rsidRPr="00AF302C">
        <w:rPr>
          <w:spacing w:val="-3"/>
        </w:rPr>
        <w:t xml:space="preserve"> </w:t>
      </w:r>
      <w:r w:rsidRPr="00F6215B">
        <w:t>property</w:t>
      </w:r>
      <w:r w:rsidRPr="00AF302C">
        <w:rPr>
          <w:spacing w:val="-2"/>
        </w:rPr>
        <w:t xml:space="preserve"> </w:t>
      </w:r>
      <w:r w:rsidRPr="00F6215B">
        <w:t>concurrently</w:t>
      </w:r>
      <w:r w:rsidRPr="00AF302C">
        <w:rPr>
          <w:spacing w:val="-3"/>
        </w:rPr>
        <w:t xml:space="preserve"> </w:t>
      </w:r>
      <w:r w:rsidRPr="00F6215B">
        <w:t>upon</w:t>
      </w:r>
      <w:r w:rsidRPr="00AF302C">
        <w:rPr>
          <w:spacing w:val="-3"/>
        </w:rPr>
        <w:t xml:space="preserve"> </w:t>
      </w:r>
      <w:r w:rsidRPr="00F6215B">
        <w:t>closing</w:t>
      </w:r>
      <w:r w:rsidRPr="00AF302C">
        <w:rPr>
          <w:spacing w:val="-6"/>
        </w:rPr>
        <w:t xml:space="preserve"> </w:t>
      </w:r>
      <w:r w:rsidRPr="00F6215B">
        <w:t>of</w:t>
      </w:r>
      <w:r w:rsidRPr="00AF302C">
        <w:rPr>
          <w:spacing w:val="-2"/>
        </w:rPr>
        <w:t xml:space="preserve"> </w:t>
      </w:r>
      <w:r w:rsidRPr="00F6215B">
        <w:t>the C-PACE</w:t>
      </w:r>
      <w:r w:rsidRPr="00AF302C">
        <w:rPr>
          <w:spacing w:val="-12"/>
        </w:rPr>
        <w:t xml:space="preserve"> </w:t>
      </w:r>
      <w:r w:rsidRPr="00F6215B">
        <w:t>financing,</w:t>
      </w:r>
      <w:r w:rsidRPr="00AF302C">
        <w:rPr>
          <w:spacing w:val="-10"/>
        </w:rPr>
        <w:t xml:space="preserve"> </w:t>
      </w:r>
      <w:r w:rsidRPr="00F6215B">
        <w:t>evidence</w:t>
      </w:r>
      <w:r w:rsidRPr="00AF302C">
        <w:rPr>
          <w:spacing w:val="-11"/>
        </w:rPr>
        <w:t xml:space="preserve"> </w:t>
      </w:r>
      <w:r w:rsidRPr="00F6215B">
        <w:t>showing</w:t>
      </w:r>
      <w:r w:rsidRPr="00AF302C">
        <w:rPr>
          <w:spacing w:val="-13"/>
        </w:rPr>
        <w:t xml:space="preserve"> </w:t>
      </w:r>
      <w:r w:rsidRPr="00F6215B">
        <w:t>such</w:t>
      </w:r>
      <w:r w:rsidRPr="00AF302C">
        <w:rPr>
          <w:spacing w:val="-11"/>
        </w:rPr>
        <w:t xml:space="preserve"> </w:t>
      </w:r>
      <w:r w:rsidRPr="00F6215B">
        <w:t>anticipated</w:t>
      </w:r>
      <w:r w:rsidRPr="00AF302C">
        <w:rPr>
          <w:spacing w:val="-12"/>
        </w:rPr>
        <w:t xml:space="preserve"> </w:t>
      </w:r>
      <w:r w:rsidRPr="00F6215B">
        <w:t>transfer</w:t>
      </w:r>
      <w:r w:rsidRPr="00AF302C">
        <w:rPr>
          <w:spacing w:val="-10"/>
        </w:rPr>
        <w:t xml:space="preserve"> </w:t>
      </w:r>
      <w:r w:rsidRPr="00F6215B">
        <w:t>reasonably</w:t>
      </w:r>
      <w:r w:rsidRPr="00AF302C">
        <w:rPr>
          <w:spacing w:val="-12"/>
        </w:rPr>
        <w:t xml:space="preserve"> </w:t>
      </w:r>
      <w:r w:rsidRPr="00F6215B">
        <w:t>satisfactory</w:t>
      </w:r>
      <w:r w:rsidRPr="00AF302C">
        <w:rPr>
          <w:spacing w:val="-11"/>
        </w:rPr>
        <w:t xml:space="preserve"> </w:t>
      </w:r>
      <w:r w:rsidRPr="00F6215B">
        <w:t xml:space="preserve">to the </w:t>
      </w:r>
      <w:r w:rsidR="00237253">
        <w:t>Program Administrator</w:t>
      </w:r>
      <w:r w:rsidR="004E1CFE">
        <w:t xml:space="preserve"> </w:t>
      </w:r>
      <w:r w:rsidRPr="00F6215B">
        <w:t>will be required. An example of such evidence may include a title insurance policy documenting the requisite conditions of sale and conveyance of the</w:t>
      </w:r>
      <w:r w:rsidRPr="00AF302C">
        <w:rPr>
          <w:spacing w:val="-7"/>
        </w:rPr>
        <w:t xml:space="preserve"> </w:t>
      </w:r>
      <w:r w:rsidRPr="00F6215B">
        <w:t>property</w:t>
      </w:r>
      <w:r w:rsidRPr="00AF302C">
        <w:rPr>
          <w:spacing w:val="-4"/>
        </w:rPr>
        <w:t xml:space="preserve"> </w:t>
      </w:r>
      <w:r w:rsidRPr="00F6215B">
        <w:t>that</w:t>
      </w:r>
      <w:r w:rsidRPr="00AF302C">
        <w:rPr>
          <w:spacing w:val="-5"/>
        </w:rPr>
        <w:t xml:space="preserve"> </w:t>
      </w:r>
      <w:r w:rsidRPr="00F6215B">
        <w:t>are</w:t>
      </w:r>
      <w:r w:rsidRPr="00AF302C">
        <w:rPr>
          <w:spacing w:val="-6"/>
        </w:rPr>
        <w:t xml:space="preserve"> </w:t>
      </w:r>
      <w:r w:rsidRPr="00F6215B">
        <w:t>consistent</w:t>
      </w:r>
      <w:r w:rsidRPr="00AF302C">
        <w:rPr>
          <w:spacing w:val="-5"/>
        </w:rPr>
        <w:t xml:space="preserve"> </w:t>
      </w:r>
      <w:r w:rsidRPr="00F6215B">
        <w:t>with</w:t>
      </w:r>
      <w:r w:rsidRPr="00AF302C">
        <w:rPr>
          <w:spacing w:val="-7"/>
        </w:rPr>
        <w:t xml:space="preserve"> </w:t>
      </w:r>
      <w:r w:rsidRPr="00F6215B">
        <w:t>eligibility</w:t>
      </w:r>
      <w:r w:rsidRPr="00AF302C">
        <w:rPr>
          <w:spacing w:val="-5"/>
        </w:rPr>
        <w:t xml:space="preserve"> </w:t>
      </w:r>
      <w:r w:rsidRPr="00F6215B">
        <w:t>requirements</w:t>
      </w:r>
      <w:r w:rsidRPr="00AF302C">
        <w:rPr>
          <w:spacing w:val="-8"/>
        </w:rPr>
        <w:t xml:space="preserve"> </w:t>
      </w:r>
      <w:r w:rsidRPr="00F6215B">
        <w:t>of</w:t>
      </w:r>
      <w:r w:rsidRPr="00AF302C">
        <w:rPr>
          <w:spacing w:val="-6"/>
        </w:rPr>
        <w:t xml:space="preserve"> </w:t>
      </w:r>
      <w:r w:rsidRPr="00F6215B">
        <w:t>the</w:t>
      </w:r>
      <w:r w:rsidRPr="00AF302C">
        <w:rPr>
          <w:spacing w:val="-5"/>
        </w:rPr>
        <w:t xml:space="preserve"> </w:t>
      </w:r>
      <w:r w:rsidRPr="00F6215B">
        <w:t>Program).</w:t>
      </w:r>
      <w:r w:rsidRPr="00AF302C">
        <w:rPr>
          <w:spacing w:val="-6"/>
        </w:rPr>
        <w:t xml:space="preserve"> </w:t>
      </w:r>
      <w:r w:rsidRPr="00F6215B">
        <w:t>A</w:t>
      </w:r>
      <w:r w:rsidRPr="00AF302C">
        <w:rPr>
          <w:spacing w:val="-6"/>
        </w:rPr>
        <w:t xml:space="preserve"> </w:t>
      </w:r>
      <w:r w:rsidRPr="00F6215B">
        <w:t>C-PACE Assessment Contract will not be recorded against a property for which the property owner subject to such C-PACE Assessment Contract is not the legal owner of the property).</w:t>
      </w:r>
    </w:p>
    <w:p w14:paraId="6FAF9358" w14:textId="77777777" w:rsidR="00C44997" w:rsidRPr="00F6215B" w:rsidRDefault="00F12B37">
      <w:pPr>
        <w:pStyle w:val="ListParagraph"/>
        <w:numPr>
          <w:ilvl w:val="2"/>
          <w:numId w:val="17"/>
        </w:numPr>
        <w:tabs>
          <w:tab w:val="left" w:pos="1553"/>
        </w:tabs>
        <w:ind w:right="751"/>
      </w:pPr>
      <w:r w:rsidRPr="00F6215B">
        <w:t xml:space="preserve">No proceedings are pending in which the property owner may be adjudicated as bankrupt, become the debtor in a bankruptcy proceeding, be discharged from </w:t>
      </w:r>
      <w:proofErr w:type="gramStart"/>
      <w:r w:rsidRPr="00F6215B">
        <w:t>all of</w:t>
      </w:r>
      <w:proofErr w:type="gramEnd"/>
      <w:r w:rsidRPr="00F6215B">
        <w:t xml:space="preserve"> the property owner’s debts</w:t>
      </w:r>
      <w:r w:rsidRPr="00F6215B">
        <w:rPr>
          <w:spacing w:val="-10"/>
        </w:rPr>
        <w:t xml:space="preserve"> </w:t>
      </w:r>
      <w:r w:rsidRPr="00F6215B">
        <w:t>or</w:t>
      </w:r>
      <w:r w:rsidRPr="00F6215B">
        <w:rPr>
          <w:spacing w:val="-13"/>
        </w:rPr>
        <w:t xml:space="preserve"> </w:t>
      </w:r>
      <w:r w:rsidRPr="00F6215B">
        <w:t>obligations,</w:t>
      </w:r>
      <w:r w:rsidRPr="00F6215B">
        <w:rPr>
          <w:spacing w:val="-13"/>
        </w:rPr>
        <w:t xml:space="preserve"> </w:t>
      </w:r>
      <w:r w:rsidRPr="00F6215B">
        <w:t>or</w:t>
      </w:r>
      <w:r w:rsidRPr="00F6215B">
        <w:rPr>
          <w:spacing w:val="-10"/>
        </w:rPr>
        <w:t xml:space="preserve"> </w:t>
      </w:r>
      <w:r w:rsidRPr="00F6215B">
        <w:t>be</w:t>
      </w:r>
      <w:r w:rsidRPr="00F6215B">
        <w:rPr>
          <w:spacing w:val="-9"/>
        </w:rPr>
        <w:t xml:space="preserve"> </w:t>
      </w:r>
      <w:r w:rsidRPr="00F6215B">
        <w:t>subjected</w:t>
      </w:r>
      <w:r w:rsidRPr="00F6215B">
        <w:rPr>
          <w:spacing w:val="-11"/>
        </w:rPr>
        <w:t xml:space="preserve"> </w:t>
      </w:r>
      <w:r w:rsidRPr="00F6215B">
        <w:t>to</w:t>
      </w:r>
      <w:r w:rsidRPr="00F6215B">
        <w:rPr>
          <w:spacing w:val="-9"/>
        </w:rPr>
        <w:t xml:space="preserve"> </w:t>
      </w:r>
      <w:r w:rsidRPr="00F6215B">
        <w:t>a</w:t>
      </w:r>
      <w:r w:rsidRPr="00F6215B">
        <w:rPr>
          <w:spacing w:val="-11"/>
        </w:rPr>
        <w:t xml:space="preserve"> </w:t>
      </w:r>
      <w:r w:rsidRPr="00F6215B">
        <w:t>reorganization</w:t>
      </w:r>
      <w:r w:rsidRPr="00F6215B">
        <w:rPr>
          <w:spacing w:val="-11"/>
        </w:rPr>
        <w:t xml:space="preserve"> </w:t>
      </w:r>
      <w:r w:rsidRPr="00F6215B">
        <w:t>or</w:t>
      </w:r>
      <w:r w:rsidRPr="00F6215B">
        <w:rPr>
          <w:spacing w:val="-10"/>
        </w:rPr>
        <w:t xml:space="preserve"> </w:t>
      </w:r>
      <w:r w:rsidRPr="00F6215B">
        <w:t>readjustment</w:t>
      </w:r>
      <w:r w:rsidRPr="00F6215B">
        <w:rPr>
          <w:spacing w:val="-11"/>
        </w:rPr>
        <w:t xml:space="preserve"> </w:t>
      </w:r>
      <w:r w:rsidRPr="00F6215B">
        <w:t>of</w:t>
      </w:r>
      <w:r w:rsidRPr="00F6215B">
        <w:rPr>
          <w:spacing w:val="-11"/>
        </w:rPr>
        <w:t xml:space="preserve"> </w:t>
      </w:r>
      <w:r w:rsidRPr="00F6215B">
        <w:t>the</w:t>
      </w:r>
      <w:r w:rsidRPr="00F6215B">
        <w:rPr>
          <w:spacing w:val="-10"/>
        </w:rPr>
        <w:t xml:space="preserve"> </w:t>
      </w:r>
      <w:r w:rsidRPr="00F6215B">
        <w:t>property</w:t>
      </w:r>
      <w:r w:rsidRPr="00F6215B">
        <w:rPr>
          <w:spacing w:val="-9"/>
        </w:rPr>
        <w:t xml:space="preserve"> </w:t>
      </w:r>
      <w:r w:rsidRPr="00F6215B">
        <w:t>owner’s debts. The property owner must also certify that the property owner is not currently involved in bankruptcy proceedings.</w:t>
      </w:r>
    </w:p>
    <w:p w14:paraId="3DB47A8D" w14:textId="77777777" w:rsidR="00C44997" w:rsidRPr="00F6215B" w:rsidRDefault="00F12B37">
      <w:pPr>
        <w:pStyle w:val="ListParagraph"/>
        <w:numPr>
          <w:ilvl w:val="2"/>
          <w:numId w:val="17"/>
        </w:numPr>
        <w:tabs>
          <w:tab w:val="left" w:pos="1553"/>
        </w:tabs>
        <w:ind w:right="752"/>
      </w:pPr>
      <w:r w:rsidRPr="00F6215B">
        <w:t xml:space="preserve">The property owner is not a party to any litigation or administrative proceeding of any nature that, if successful, would challenge or question the validity or enforceability of the C-PACE assessment and financing agreement or any other documents executed by property owner in connection with the property owner’s participation in the </w:t>
      </w:r>
      <w:r w:rsidR="00355485" w:rsidRPr="0064184C">
        <w:t>Oklahoma County C-PACE Program</w:t>
      </w:r>
      <w:r w:rsidRPr="00F6215B">
        <w:t>.</w:t>
      </w:r>
    </w:p>
    <w:p w14:paraId="4FCE3622" w14:textId="77777777" w:rsidR="00C44997" w:rsidRPr="00F6215B" w:rsidRDefault="00C44997">
      <w:pPr>
        <w:pStyle w:val="BodyText"/>
        <w:spacing w:before="1"/>
      </w:pPr>
    </w:p>
    <w:p w14:paraId="34FF980F" w14:textId="77777777" w:rsidR="00C44997" w:rsidRPr="00F6215B" w:rsidRDefault="00F12B37">
      <w:pPr>
        <w:pStyle w:val="BodyText"/>
        <w:ind w:left="760"/>
        <w:jc w:val="both"/>
      </w:pPr>
      <w:r w:rsidRPr="00F6215B">
        <w:rPr>
          <w:b/>
        </w:rPr>
        <w:t xml:space="preserve">Note: </w:t>
      </w:r>
      <w:r w:rsidRPr="00F6215B">
        <w:t>Leasehold interests are not currently eligible for C-PACE financing.</w:t>
      </w:r>
    </w:p>
    <w:p w14:paraId="4C794BE5" w14:textId="77777777" w:rsidR="00C44997" w:rsidRPr="00F6215B" w:rsidRDefault="00C44997">
      <w:pPr>
        <w:pStyle w:val="BodyText"/>
        <w:spacing w:before="5"/>
        <w:rPr>
          <w:sz w:val="25"/>
        </w:rPr>
      </w:pPr>
    </w:p>
    <w:p w14:paraId="64615EDD" w14:textId="77777777" w:rsidR="00C44997" w:rsidRPr="00F6215B" w:rsidRDefault="00F12B37">
      <w:pPr>
        <w:pStyle w:val="Heading3"/>
        <w:spacing w:before="0"/>
      </w:pPr>
      <w:bookmarkStart w:id="8" w:name="_Toc86837669"/>
      <w:r w:rsidRPr="00F6215B">
        <w:rPr>
          <w:color w:val="2E5395"/>
        </w:rPr>
        <w:t>Eligible Properties</w:t>
      </w:r>
      <w:bookmarkEnd w:id="8"/>
    </w:p>
    <w:p w14:paraId="068139DA" w14:textId="0019660F" w:rsidR="00C44997" w:rsidRPr="00F6215B" w:rsidRDefault="00F62FB2" w:rsidP="0064184C">
      <w:pPr>
        <w:pStyle w:val="ListParagraph"/>
        <w:tabs>
          <w:tab w:val="left" w:pos="1061"/>
        </w:tabs>
        <w:spacing w:before="23" w:line="259" w:lineRule="auto"/>
        <w:ind w:left="760" w:right="751" w:firstLine="0"/>
      </w:pPr>
      <w:r w:rsidRPr="0064184C">
        <w:t>C-PACE</w:t>
      </w:r>
      <w:r w:rsidRPr="0064184C">
        <w:rPr>
          <w:spacing w:val="-15"/>
        </w:rPr>
        <w:t xml:space="preserve"> </w:t>
      </w:r>
      <w:r w:rsidR="00F12B37" w:rsidRPr="00F6215B">
        <w:t>financing is available only on commercial properties (office, retail, multifamily, warehouse, hospitality,</w:t>
      </w:r>
      <w:r w:rsidR="00F12B37" w:rsidRPr="00F6215B">
        <w:rPr>
          <w:spacing w:val="-11"/>
        </w:rPr>
        <w:t xml:space="preserve"> </w:t>
      </w:r>
      <w:r w:rsidR="00F12B37" w:rsidRPr="00F6215B">
        <w:t>agricultural,</w:t>
      </w:r>
      <w:r w:rsidR="00F12B37" w:rsidRPr="00F6215B">
        <w:rPr>
          <w:spacing w:val="-10"/>
        </w:rPr>
        <w:t xml:space="preserve"> </w:t>
      </w:r>
      <w:r w:rsidR="00F12B37" w:rsidRPr="00F6215B">
        <w:t>industrial,</w:t>
      </w:r>
      <w:r w:rsidR="00F12B37" w:rsidRPr="00F6215B">
        <w:rPr>
          <w:spacing w:val="-10"/>
        </w:rPr>
        <w:t xml:space="preserve"> </w:t>
      </w:r>
      <w:r w:rsidR="00F12B37" w:rsidRPr="00F6215B">
        <w:t>mixed</w:t>
      </w:r>
      <w:r w:rsidR="00F12B37" w:rsidRPr="00F6215B">
        <w:rPr>
          <w:spacing w:val="-10"/>
        </w:rPr>
        <w:t xml:space="preserve"> </w:t>
      </w:r>
      <w:r w:rsidR="00F12B37" w:rsidRPr="00F6215B">
        <w:t>use,</w:t>
      </w:r>
      <w:r w:rsidR="00F12B37" w:rsidRPr="00F6215B">
        <w:rPr>
          <w:spacing w:val="-10"/>
        </w:rPr>
        <w:t xml:space="preserve"> </w:t>
      </w:r>
      <w:r w:rsidR="00F12B37" w:rsidRPr="00F6215B">
        <w:t>etc.)</w:t>
      </w:r>
      <w:r w:rsidR="00F12B37" w:rsidRPr="00F6215B">
        <w:rPr>
          <w:spacing w:val="-10"/>
        </w:rPr>
        <w:t xml:space="preserve"> </w:t>
      </w:r>
      <w:r w:rsidR="00F12B37" w:rsidRPr="00F6215B">
        <w:t>located</w:t>
      </w:r>
      <w:r w:rsidR="00F12B37" w:rsidRPr="00F6215B">
        <w:rPr>
          <w:spacing w:val="-12"/>
        </w:rPr>
        <w:t xml:space="preserve"> </w:t>
      </w:r>
      <w:r w:rsidR="00F12B37" w:rsidRPr="00F6215B">
        <w:t>within</w:t>
      </w:r>
      <w:r w:rsidR="00F12B37" w:rsidRPr="00F6215B">
        <w:rPr>
          <w:spacing w:val="-12"/>
        </w:rPr>
        <w:t xml:space="preserve"> </w:t>
      </w:r>
      <w:r w:rsidR="00120958" w:rsidRPr="00F6215B">
        <w:t>Oklahoma County</w:t>
      </w:r>
      <w:r w:rsidR="00F12B37" w:rsidRPr="00F6215B">
        <w:t>.</w:t>
      </w:r>
      <w:r w:rsidR="00F12B37" w:rsidRPr="00F6215B">
        <w:rPr>
          <w:spacing w:val="-11"/>
        </w:rPr>
        <w:t xml:space="preserve"> </w:t>
      </w:r>
      <w:r w:rsidR="00F12B37" w:rsidRPr="00F6215B">
        <w:t>This</w:t>
      </w:r>
      <w:r w:rsidR="00F12B37" w:rsidRPr="00F6215B">
        <w:rPr>
          <w:spacing w:val="-11"/>
        </w:rPr>
        <w:t xml:space="preserve"> </w:t>
      </w:r>
      <w:r w:rsidR="00F12B37" w:rsidRPr="00F6215B">
        <w:t>includes</w:t>
      </w:r>
      <w:r w:rsidR="00F12B37" w:rsidRPr="00F6215B">
        <w:rPr>
          <w:spacing w:val="-10"/>
        </w:rPr>
        <w:t xml:space="preserve"> </w:t>
      </w:r>
      <w:r w:rsidR="00F12B37" w:rsidRPr="00F6215B">
        <w:t>for-profit businesses and non-governmental, tax-exempt properties such as those owned by nonprofit agencies, private schools, religious institutions, and hospitals. Publicly owned properties and properties zoned as residential</w:t>
      </w:r>
      <w:r w:rsidR="00F12B37" w:rsidRPr="00F6215B">
        <w:rPr>
          <w:vertAlign w:val="superscript"/>
        </w:rPr>
        <w:t>1</w:t>
      </w:r>
      <w:r w:rsidR="00F12B37" w:rsidRPr="00F6215B">
        <w:t xml:space="preserve"> are not eligible for C-PACE at this time. Condominiums must meet zoning requirements and the conditions outlined in “Multiple Parcel IDs”</w:t>
      </w:r>
      <w:r w:rsidR="00F12B37" w:rsidRPr="00F6215B">
        <w:rPr>
          <w:spacing w:val="-14"/>
        </w:rPr>
        <w:t xml:space="preserve"> </w:t>
      </w:r>
      <w:r w:rsidR="00F12B37" w:rsidRPr="00F6215B">
        <w:t>(below).</w:t>
      </w:r>
    </w:p>
    <w:p w14:paraId="26951373" w14:textId="77777777" w:rsidR="00C44997" w:rsidRPr="00F6215B" w:rsidRDefault="00F12B37">
      <w:pPr>
        <w:pStyle w:val="Heading5"/>
      </w:pPr>
      <w:r w:rsidRPr="00F6215B">
        <w:rPr>
          <w:u w:val="single"/>
        </w:rPr>
        <w:t>Eligible Property Location</w:t>
      </w:r>
    </w:p>
    <w:p w14:paraId="4017DF8B" w14:textId="77777777" w:rsidR="00C44997" w:rsidRPr="00F6215B" w:rsidRDefault="00C44997">
      <w:pPr>
        <w:pStyle w:val="BodyText"/>
        <w:rPr>
          <w:b/>
          <w:sz w:val="20"/>
        </w:rPr>
      </w:pPr>
    </w:p>
    <w:p w14:paraId="6EE7BD3F" w14:textId="77777777" w:rsidR="00C44997" w:rsidRPr="00F6215B" w:rsidRDefault="00B22E30">
      <w:pPr>
        <w:pStyle w:val="BodyText"/>
        <w:spacing w:before="1"/>
        <w:rPr>
          <w:b/>
          <w:sz w:val="20"/>
        </w:rPr>
      </w:pPr>
      <w:r w:rsidRPr="00674D17">
        <w:rPr>
          <w:noProof/>
          <w:lang w:bidi="ar-SA"/>
        </w:rPr>
        <mc:AlternateContent>
          <mc:Choice Requires="wps">
            <w:drawing>
              <wp:anchor distT="0" distB="0" distL="0" distR="0" simplePos="0" relativeHeight="251659264" behindDoc="1" locked="0" layoutInCell="1" allowOverlap="1" wp14:anchorId="72EFF91D" wp14:editId="7B34D4ED">
                <wp:simplePos x="0" y="0"/>
                <wp:positionH relativeFrom="page">
                  <wp:posOffset>914400</wp:posOffset>
                </wp:positionH>
                <wp:positionV relativeFrom="paragraph">
                  <wp:posOffset>185420</wp:posOffset>
                </wp:positionV>
                <wp:extent cx="1829435" cy="1270"/>
                <wp:effectExtent l="0" t="0" r="0" b="0"/>
                <wp:wrapTopAndBottom/>
                <wp:docPr id="5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BE05" id="Freeform 13" o:spid="_x0000_s1026" style="position:absolute;margin-left:1in;margin-top:14.6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" path="m,l2881,e" filled="f" strokeweight=".72pt">
                <v:path arrowok="t" o:connecttype="custom" o:connectlocs="0,0;1829435,0" o:connectangles="0,0"/>
                <w10:wrap type="topAndBottom" anchorx="page"/>
              </v:shape>
            </w:pict>
          </mc:Fallback>
        </mc:AlternateContent>
      </w:r>
    </w:p>
    <w:p w14:paraId="4B540D5A" w14:textId="77777777" w:rsidR="00C44997" w:rsidRPr="00F6215B" w:rsidRDefault="00C44997">
      <w:pPr>
        <w:pStyle w:val="BodyText"/>
        <w:rPr>
          <w:b/>
          <w:sz w:val="20"/>
        </w:rPr>
      </w:pPr>
    </w:p>
    <w:p w14:paraId="72910C16" w14:textId="77777777" w:rsidR="00C44997" w:rsidRPr="00F6215B" w:rsidRDefault="00C44997">
      <w:pPr>
        <w:pStyle w:val="BodyText"/>
        <w:spacing w:before="7"/>
        <w:rPr>
          <w:b/>
          <w:sz w:val="16"/>
        </w:rPr>
      </w:pPr>
    </w:p>
    <w:p w14:paraId="41899264" w14:textId="77777777" w:rsidR="00C44997" w:rsidRPr="00F6215B" w:rsidRDefault="00F12B37">
      <w:pPr>
        <w:spacing w:before="74"/>
        <w:ind w:left="760" w:right="757"/>
        <w:jc w:val="both"/>
        <w:rPr>
          <w:sz w:val="20"/>
        </w:rPr>
      </w:pPr>
      <w:r w:rsidRPr="00F6215B">
        <w:rPr>
          <w:position w:val="7"/>
          <w:sz w:val="13"/>
        </w:rPr>
        <w:t>1</w:t>
      </w:r>
      <w:r w:rsidRPr="00F6215B">
        <w:rPr>
          <w:spacing w:val="8"/>
          <w:position w:val="7"/>
          <w:sz w:val="13"/>
        </w:rPr>
        <w:t xml:space="preserve"> </w:t>
      </w:r>
      <w:r w:rsidRPr="00F6215B">
        <w:rPr>
          <w:sz w:val="20"/>
        </w:rPr>
        <w:t>To</w:t>
      </w:r>
      <w:r w:rsidRPr="00F6215B">
        <w:rPr>
          <w:spacing w:val="-6"/>
          <w:sz w:val="20"/>
        </w:rPr>
        <w:t xml:space="preserve"> </w:t>
      </w:r>
      <w:r w:rsidRPr="00F6215B">
        <w:rPr>
          <w:sz w:val="20"/>
        </w:rPr>
        <w:t>determine</w:t>
      </w:r>
      <w:r w:rsidRPr="00F6215B">
        <w:rPr>
          <w:spacing w:val="-4"/>
          <w:sz w:val="20"/>
        </w:rPr>
        <w:t xml:space="preserve"> </w:t>
      </w:r>
      <w:r w:rsidRPr="00F6215B">
        <w:rPr>
          <w:sz w:val="20"/>
        </w:rPr>
        <w:t>whether</w:t>
      </w:r>
      <w:r w:rsidRPr="00F6215B">
        <w:rPr>
          <w:spacing w:val="-4"/>
          <w:sz w:val="20"/>
        </w:rPr>
        <w:t xml:space="preserve"> </w:t>
      </w:r>
      <w:r w:rsidRPr="00F6215B">
        <w:rPr>
          <w:sz w:val="20"/>
        </w:rPr>
        <w:t>a</w:t>
      </w:r>
      <w:r w:rsidRPr="00F6215B">
        <w:rPr>
          <w:spacing w:val="-6"/>
          <w:sz w:val="20"/>
        </w:rPr>
        <w:t xml:space="preserve"> </w:t>
      </w:r>
      <w:r w:rsidRPr="00F6215B">
        <w:rPr>
          <w:sz w:val="20"/>
        </w:rPr>
        <w:t>property</w:t>
      </w:r>
      <w:r w:rsidRPr="00F6215B">
        <w:rPr>
          <w:spacing w:val="-4"/>
          <w:sz w:val="20"/>
        </w:rPr>
        <w:t xml:space="preserve"> </w:t>
      </w:r>
      <w:r w:rsidRPr="00F6215B">
        <w:rPr>
          <w:sz w:val="20"/>
        </w:rPr>
        <w:t>is</w:t>
      </w:r>
      <w:r w:rsidRPr="00F6215B">
        <w:rPr>
          <w:spacing w:val="-5"/>
          <w:sz w:val="20"/>
        </w:rPr>
        <w:t xml:space="preserve"> </w:t>
      </w:r>
      <w:r w:rsidRPr="00F6215B">
        <w:rPr>
          <w:sz w:val="20"/>
        </w:rPr>
        <w:t>zoned</w:t>
      </w:r>
      <w:r w:rsidRPr="00F6215B">
        <w:rPr>
          <w:spacing w:val="-5"/>
          <w:sz w:val="20"/>
        </w:rPr>
        <w:t xml:space="preserve"> </w:t>
      </w:r>
      <w:r w:rsidRPr="00F6215B">
        <w:rPr>
          <w:sz w:val="20"/>
        </w:rPr>
        <w:t>as</w:t>
      </w:r>
      <w:r w:rsidRPr="00F6215B">
        <w:rPr>
          <w:spacing w:val="-5"/>
          <w:sz w:val="20"/>
        </w:rPr>
        <w:t xml:space="preserve"> </w:t>
      </w:r>
      <w:r w:rsidRPr="00F6215B">
        <w:rPr>
          <w:sz w:val="20"/>
        </w:rPr>
        <w:t>residential,</w:t>
      </w:r>
      <w:r w:rsidRPr="00F6215B">
        <w:rPr>
          <w:spacing w:val="-5"/>
          <w:sz w:val="20"/>
        </w:rPr>
        <w:t xml:space="preserve"> </w:t>
      </w:r>
      <w:r w:rsidRPr="00F6215B">
        <w:rPr>
          <w:sz w:val="20"/>
        </w:rPr>
        <w:t>please</w:t>
      </w:r>
      <w:r w:rsidRPr="00F6215B">
        <w:rPr>
          <w:spacing w:val="-7"/>
          <w:sz w:val="20"/>
        </w:rPr>
        <w:t xml:space="preserve"> </w:t>
      </w:r>
      <w:r w:rsidRPr="00F6215B">
        <w:rPr>
          <w:sz w:val="20"/>
        </w:rPr>
        <w:t>visit</w:t>
      </w:r>
      <w:r w:rsidRPr="00F6215B">
        <w:rPr>
          <w:spacing w:val="-5"/>
          <w:sz w:val="20"/>
        </w:rPr>
        <w:t xml:space="preserve"> </w:t>
      </w:r>
      <w:r w:rsidRPr="00F6215B">
        <w:rPr>
          <w:sz w:val="20"/>
        </w:rPr>
        <w:t>the</w:t>
      </w:r>
      <w:r w:rsidR="00120958" w:rsidRPr="0064184C">
        <w:rPr>
          <w:sz w:val="20"/>
        </w:rPr>
        <w:t xml:space="preserve"> Oklahoma County</w:t>
      </w:r>
      <w:r w:rsidRPr="00F6215B">
        <w:rPr>
          <w:spacing w:val="-2"/>
          <w:sz w:val="20"/>
        </w:rPr>
        <w:t xml:space="preserve"> </w:t>
      </w:r>
      <w:r w:rsidRPr="00F6215B">
        <w:rPr>
          <w:sz w:val="20"/>
        </w:rPr>
        <w:t>assessor’s</w:t>
      </w:r>
      <w:r w:rsidRPr="00F6215B">
        <w:rPr>
          <w:spacing w:val="-6"/>
          <w:sz w:val="20"/>
        </w:rPr>
        <w:t xml:space="preserve"> </w:t>
      </w:r>
      <w:proofErr w:type="gramStart"/>
      <w:r w:rsidRPr="00F6215B">
        <w:rPr>
          <w:sz w:val="20"/>
        </w:rPr>
        <w:t>website</w:t>
      </w:r>
      <w:proofErr w:type="gramEnd"/>
      <w:r w:rsidRPr="00F6215B">
        <w:rPr>
          <w:spacing w:val="-6"/>
          <w:sz w:val="20"/>
        </w:rPr>
        <w:t xml:space="preserve"> </w:t>
      </w:r>
      <w:r w:rsidRPr="00F6215B">
        <w:rPr>
          <w:sz w:val="20"/>
        </w:rPr>
        <w:t>or</w:t>
      </w:r>
      <w:r w:rsidRPr="00F6215B">
        <w:rPr>
          <w:spacing w:val="-6"/>
          <w:sz w:val="20"/>
        </w:rPr>
        <w:t xml:space="preserve"> </w:t>
      </w:r>
      <w:r w:rsidRPr="00F6215B">
        <w:rPr>
          <w:sz w:val="20"/>
        </w:rPr>
        <w:t>contact</w:t>
      </w:r>
      <w:r w:rsidRPr="00F6215B">
        <w:rPr>
          <w:spacing w:val="-6"/>
          <w:sz w:val="20"/>
        </w:rPr>
        <w:t xml:space="preserve"> </w:t>
      </w:r>
      <w:r w:rsidRPr="00F6215B">
        <w:rPr>
          <w:sz w:val="20"/>
        </w:rPr>
        <w:t>the</w:t>
      </w:r>
      <w:r w:rsidRPr="00F6215B">
        <w:rPr>
          <w:spacing w:val="-6"/>
          <w:sz w:val="20"/>
        </w:rPr>
        <w:t xml:space="preserve"> </w:t>
      </w:r>
      <w:r w:rsidRPr="00F6215B">
        <w:rPr>
          <w:sz w:val="20"/>
        </w:rPr>
        <w:t>office</w:t>
      </w:r>
      <w:r w:rsidRPr="00F6215B">
        <w:rPr>
          <w:spacing w:val="-7"/>
          <w:sz w:val="20"/>
        </w:rPr>
        <w:t xml:space="preserve"> </w:t>
      </w:r>
      <w:r w:rsidRPr="00F6215B">
        <w:rPr>
          <w:sz w:val="20"/>
        </w:rPr>
        <w:t>of the</w:t>
      </w:r>
      <w:r w:rsidRPr="00F6215B">
        <w:rPr>
          <w:spacing w:val="-10"/>
          <w:sz w:val="20"/>
        </w:rPr>
        <w:t xml:space="preserve"> </w:t>
      </w:r>
      <w:r w:rsidRPr="00F6215B">
        <w:rPr>
          <w:sz w:val="20"/>
        </w:rPr>
        <w:t>county</w:t>
      </w:r>
      <w:r w:rsidRPr="00F6215B">
        <w:rPr>
          <w:spacing w:val="-7"/>
          <w:sz w:val="20"/>
        </w:rPr>
        <w:t xml:space="preserve"> </w:t>
      </w:r>
      <w:r w:rsidRPr="00F6215B">
        <w:rPr>
          <w:sz w:val="20"/>
        </w:rPr>
        <w:t>assessor.</w:t>
      </w:r>
      <w:r w:rsidRPr="00F6215B">
        <w:rPr>
          <w:spacing w:val="-8"/>
          <w:sz w:val="20"/>
        </w:rPr>
        <w:t xml:space="preserve"> </w:t>
      </w:r>
    </w:p>
    <w:p w14:paraId="55C1DD78" w14:textId="77777777" w:rsidR="00C44997" w:rsidRPr="00F6215B" w:rsidRDefault="00C44997">
      <w:pPr>
        <w:jc w:val="both"/>
        <w:rPr>
          <w:sz w:val="20"/>
        </w:rPr>
        <w:sectPr w:rsidR="00C44997" w:rsidRPr="00F6215B">
          <w:pgSz w:w="12240" w:h="15840"/>
          <w:pgMar w:top="960" w:right="680" w:bottom="1180" w:left="680" w:header="762" w:footer="989" w:gutter="0"/>
          <w:cols w:space="720"/>
        </w:sectPr>
      </w:pPr>
    </w:p>
    <w:p w14:paraId="095A27F4" w14:textId="77777777" w:rsidR="00C44997" w:rsidRPr="00F6215B" w:rsidRDefault="00C44997">
      <w:pPr>
        <w:pStyle w:val="BodyText"/>
        <w:rPr>
          <w:sz w:val="20"/>
        </w:rPr>
      </w:pPr>
    </w:p>
    <w:p w14:paraId="62BB6992" w14:textId="77777777" w:rsidR="00C44997" w:rsidRPr="00F6215B" w:rsidRDefault="00C44997">
      <w:pPr>
        <w:pStyle w:val="BodyText"/>
        <w:spacing w:before="1"/>
        <w:rPr>
          <w:sz w:val="19"/>
        </w:rPr>
      </w:pPr>
    </w:p>
    <w:p w14:paraId="4ACDED24" w14:textId="16BDAAC8" w:rsidR="00C44997" w:rsidRPr="00F6215B" w:rsidRDefault="00F12B37">
      <w:pPr>
        <w:pStyle w:val="BodyText"/>
        <w:spacing w:before="1"/>
        <w:ind w:left="760"/>
      </w:pPr>
      <w:r w:rsidRPr="00F6215B">
        <w:t xml:space="preserve">To be eligible, the property must </w:t>
      </w:r>
      <w:proofErr w:type="gramStart"/>
      <w:r w:rsidRPr="00F6215B">
        <w:t>be located in</w:t>
      </w:r>
      <w:proofErr w:type="gramEnd"/>
      <w:r w:rsidRPr="00F6215B">
        <w:t xml:space="preserve"> </w:t>
      </w:r>
      <w:r w:rsidR="00B60A5A">
        <w:t>Oklahoma</w:t>
      </w:r>
      <w:r w:rsidRPr="00F6215B">
        <w:t xml:space="preserve"> </w:t>
      </w:r>
      <w:r w:rsidR="00B60A5A">
        <w:t>C</w:t>
      </w:r>
      <w:r w:rsidRPr="00F6215B">
        <w:t>ounty and have a property parcel number.</w:t>
      </w:r>
    </w:p>
    <w:p w14:paraId="590F5585" w14:textId="77777777" w:rsidR="00C44997" w:rsidRPr="00F6215B" w:rsidRDefault="00F12B37">
      <w:pPr>
        <w:pStyle w:val="Heading5"/>
        <w:spacing w:before="180"/>
        <w:jc w:val="left"/>
      </w:pPr>
      <w:r w:rsidRPr="00F6215B">
        <w:rPr>
          <w:u w:val="single"/>
        </w:rPr>
        <w:t>Ineligible Property Types</w:t>
      </w:r>
    </w:p>
    <w:p w14:paraId="3C50A82F" w14:textId="77777777" w:rsidR="00C44997" w:rsidRPr="00F6215B" w:rsidRDefault="00C44997">
      <w:pPr>
        <w:pStyle w:val="BodyText"/>
        <w:spacing w:before="4"/>
        <w:rPr>
          <w:b/>
          <w:sz w:val="10"/>
        </w:rPr>
      </w:pPr>
    </w:p>
    <w:p w14:paraId="7D50D6E2" w14:textId="77777777" w:rsidR="00C44997" w:rsidRPr="00F6215B" w:rsidRDefault="00F12B37">
      <w:pPr>
        <w:pStyle w:val="BodyText"/>
        <w:spacing w:before="56" w:line="259" w:lineRule="auto"/>
        <w:ind w:left="760" w:right="759"/>
      </w:pPr>
      <w:r w:rsidRPr="00F6215B">
        <w:t>Single-family residential property and property owned by local, state, or federal government is not eligible. Property located in areas zoned as residential is ineligible at this time.</w:t>
      </w:r>
    </w:p>
    <w:p w14:paraId="215084B4" w14:textId="77777777" w:rsidR="00C44997" w:rsidRPr="00F6215B" w:rsidRDefault="00F12B37">
      <w:pPr>
        <w:pStyle w:val="Heading5"/>
        <w:jc w:val="left"/>
      </w:pPr>
      <w:r w:rsidRPr="00F6215B">
        <w:rPr>
          <w:u w:val="single"/>
        </w:rPr>
        <w:t>Multiple Parcel Numbers</w:t>
      </w:r>
    </w:p>
    <w:p w14:paraId="28FFB6BF" w14:textId="77777777" w:rsidR="00C44997" w:rsidRPr="00F6215B" w:rsidRDefault="00C44997">
      <w:pPr>
        <w:pStyle w:val="BodyText"/>
        <w:spacing w:before="2"/>
        <w:rPr>
          <w:b/>
          <w:sz w:val="10"/>
        </w:rPr>
      </w:pPr>
    </w:p>
    <w:p w14:paraId="7512908E" w14:textId="7979465C" w:rsidR="00C44997" w:rsidRPr="00F6215B" w:rsidRDefault="00F12B37">
      <w:pPr>
        <w:pStyle w:val="BodyText"/>
        <w:spacing w:before="57" w:line="259" w:lineRule="auto"/>
        <w:ind w:left="760" w:right="751"/>
        <w:jc w:val="both"/>
      </w:pPr>
      <w:r w:rsidRPr="00F6215B">
        <w:t xml:space="preserve">For C-PACE projects encompassing multiple parcel numbers, the application must list all parcels that are intended to secure the </w:t>
      </w:r>
      <w:r w:rsidR="00003569">
        <w:t xml:space="preserve">C-PACE </w:t>
      </w:r>
      <w:r w:rsidRPr="00F6215B">
        <w:t>assessment. The application materials and supporting documents must be provided</w:t>
      </w:r>
      <w:r w:rsidRPr="00F6215B">
        <w:rPr>
          <w:spacing w:val="-4"/>
        </w:rPr>
        <w:t xml:space="preserve"> </w:t>
      </w:r>
      <w:r w:rsidRPr="00F6215B">
        <w:t>for</w:t>
      </w:r>
      <w:r w:rsidRPr="00F6215B">
        <w:rPr>
          <w:spacing w:val="-6"/>
        </w:rPr>
        <w:t xml:space="preserve"> </w:t>
      </w:r>
      <w:r w:rsidRPr="00F6215B">
        <w:t>or</w:t>
      </w:r>
      <w:r w:rsidRPr="00F6215B">
        <w:rPr>
          <w:spacing w:val="-1"/>
        </w:rPr>
        <w:t xml:space="preserve"> </w:t>
      </w:r>
      <w:r w:rsidRPr="00F6215B">
        <w:t>cover</w:t>
      </w:r>
      <w:r w:rsidRPr="00F6215B">
        <w:rPr>
          <w:spacing w:val="-3"/>
        </w:rPr>
        <w:t xml:space="preserve"> </w:t>
      </w:r>
      <w:r w:rsidRPr="00F6215B">
        <w:t>all</w:t>
      </w:r>
      <w:r w:rsidRPr="00F6215B">
        <w:rPr>
          <w:spacing w:val="-2"/>
        </w:rPr>
        <w:t xml:space="preserve"> </w:t>
      </w:r>
      <w:r w:rsidRPr="00F6215B">
        <w:t>assessed</w:t>
      </w:r>
      <w:r w:rsidRPr="00F6215B">
        <w:rPr>
          <w:spacing w:val="-4"/>
        </w:rPr>
        <w:t xml:space="preserve"> </w:t>
      </w:r>
      <w:r w:rsidRPr="00F6215B">
        <w:t>parcels.</w:t>
      </w:r>
      <w:r w:rsidRPr="00F6215B">
        <w:rPr>
          <w:spacing w:val="-4"/>
        </w:rPr>
        <w:t xml:space="preserve"> </w:t>
      </w:r>
      <w:r w:rsidRPr="00F6215B">
        <w:t>Properties</w:t>
      </w:r>
      <w:r w:rsidRPr="00F6215B">
        <w:rPr>
          <w:spacing w:val="-5"/>
        </w:rPr>
        <w:t xml:space="preserve"> </w:t>
      </w:r>
      <w:r w:rsidRPr="00F6215B">
        <w:t>with</w:t>
      </w:r>
      <w:r w:rsidRPr="00F6215B">
        <w:rPr>
          <w:spacing w:val="-3"/>
        </w:rPr>
        <w:t xml:space="preserve"> </w:t>
      </w:r>
      <w:r w:rsidRPr="00F6215B">
        <w:t>multiple</w:t>
      </w:r>
      <w:r w:rsidRPr="00F6215B">
        <w:rPr>
          <w:spacing w:val="-3"/>
        </w:rPr>
        <w:t xml:space="preserve"> </w:t>
      </w:r>
      <w:r w:rsidRPr="00F6215B">
        <w:t>parcel</w:t>
      </w:r>
      <w:r w:rsidRPr="00F6215B">
        <w:rPr>
          <w:spacing w:val="-2"/>
        </w:rPr>
        <w:t xml:space="preserve"> </w:t>
      </w:r>
      <w:r w:rsidRPr="00F6215B">
        <w:t>numbers</w:t>
      </w:r>
      <w:r w:rsidRPr="00F6215B">
        <w:rPr>
          <w:spacing w:val="-3"/>
        </w:rPr>
        <w:t xml:space="preserve"> </w:t>
      </w:r>
      <w:r w:rsidRPr="00F6215B">
        <w:t>may</w:t>
      </w:r>
      <w:r w:rsidRPr="00F6215B">
        <w:rPr>
          <w:spacing w:val="-3"/>
        </w:rPr>
        <w:t xml:space="preserve"> </w:t>
      </w:r>
      <w:r w:rsidRPr="00F6215B">
        <w:t>not</w:t>
      </w:r>
      <w:r w:rsidRPr="00F6215B">
        <w:rPr>
          <w:spacing w:val="-1"/>
        </w:rPr>
        <w:t xml:space="preserve"> </w:t>
      </w:r>
      <w:r w:rsidRPr="00F6215B">
        <w:t>qualify</w:t>
      </w:r>
      <w:r w:rsidRPr="00F6215B">
        <w:rPr>
          <w:spacing w:val="-1"/>
        </w:rPr>
        <w:t xml:space="preserve"> </w:t>
      </w:r>
      <w:r w:rsidRPr="00F6215B">
        <w:t>for</w:t>
      </w:r>
      <w:r w:rsidRPr="00F6215B">
        <w:rPr>
          <w:spacing w:val="-2"/>
        </w:rPr>
        <w:t xml:space="preserve"> </w:t>
      </w:r>
      <w:r w:rsidRPr="00F6215B">
        <w:t>C- PACE financing if any one parcel number does not meet the eligibility requirements of the</w:t>
      </w:r>
      <w:r w:rsidRPr="00F6215B">
        <w:rPr>
          <w:spacing w:val="-17"/>
        </w:rPr>
        <w:t xml:space="preserve"> </w:t>
      </w:r>
      <w:r w:rsidRPr="00F6215B">
        <w:t>program.</w:t>
      </w:r>
    </w:p>
    <w:p w14:paraId="64408940" w14:textId="77777777" w:rsidR="00C44997" w:rsidRPr="00F6215B" w:rsidRDefault="00F12B37">
      <w:pPr>
        <w:pStyle w:val="Heading5"/>
        <w:spacing w:before="160"/>
      </w:pPr>
      <w:r w:rsidRPr="00F6215B">
        <w:rPr>
          <w:u w:val="single"/>
        </w:rPr>
        <w:t>Property Taxes and Other Obligations</w:t>
      </w:r>
    </w:p>
    <w:p w14:paraId="1ADE4B39" w14:textId="77777777" w:rsidR="00C44997" w:rsidRPr="00F6215B" w:rsidRDefault="00C44997">
      <w:pPr>
        <w:pStyle w:val="BodyText"/>
        <w:spacing w:before="4"/>
        <w:rPr>
          <w:b/>
          <w:sz w:val="10"/>
        </w:rPr>
      </w:pPr>
    </w:p>
    <w:p w14:paraId="5CF87D8E" w14:textId="77777777" w:rsidR="00C44997" w:rsidRPr="00F6215B" w:rsidRDefault="00F12B37">
      <w:pPr>
        <w:pStyle w:val="BodyText"/>
        <w:spacing w:before="57" w:line="259" w:lineRule="auto"/>
        <w:ind w:left="760" w:right="752"/>
        <w:jc w:val="both"/>
      </w:pPr>
      <w:r w:rsidRPr="00F6215B">
        <w:t>To be eligible for C-PACE financing, the property owner must be current in the payment of all obligations secured</w:t>
      </w:r>
      <w:r w:rsidRPr="00F6215B">
        <w:rPr>
          <w:spacing w:val="-5"/>
        </w:rPr>
        <w:t xml:space="preserve"> </w:t>
      </w:r>
      <w:r w:rsidRPr="00F6215B">
        <w:t>by</w:t>
      </w:r>
      <w:r w:rsidRPr="00F6215B">
        <w:rPr>
          <w:spacing w:val="-5"/>
        </w:rPr>
        <w:t xml:space="preserve"> </w:t>
      </w:r>
      <w:r w:rsidRPr="00F6215B">
        <w:t>the</w:t>
      </w:r>
      <w:r w:rsidRPr="00F6215B">
        <w:rPr>
          <w:spacing w:val="-3"/>
        </w:rPr>
        <w:t xml:space="preserve"> </w:t>
      </w:r>
      <w:r w:rsidRPr="00F6215B">
        <w:t>subject</w:t>
      </w:r>
      <w:r w:rsidRPr="00F6215B">
        <w:rPr>
          <w:spacing w:val="-3"/>
        </w:rPr>
        <w:t xml:space="preserve"> </w:t>
      </w:r>
      <w:r w:rsidRPr="00F6215B">
        <w:t>property,</w:t>
      </w:r>
      <w:r w:rsidRPr="00F6215B">
        <w:rPr>
          <w:spacing w:val="-4"/>
        </w:rPr>
        <w:t xml:space="preserve"> </w:t>
      </w:r>
      <w:r w:rsidRPr="00F6215B">
        <w:t>including</w:t>
      </w:r>
      <w:r w:rsidRPr="00F6215B">
        <w:rPr>
          <w:spacing w:val="-4"/>
        </w:rPr>
        <w:t xml:space="preserve"> </w:t>
      </w:r>
      <w:r w:rsidRPr="00F6215B">
        <w:t>property</w:t>
      </w:r>
      <w:r w:rsidRPr="00F6215B">
        <w:rPr>
          <w:spacing w:val="-4"/>
        </w:rPr>
        <w:t xml:space="preserve"> </w:t>
      </w:r>
      <w:r w:rsidRPr="00F6215B">
        <w:t>taxes,</w:t>
      </w:r>
      <w:r w:rsidRPr="00F6215B">
        <w:rPr>
          <w:spacing w:val="-3"/>
        </w:rPr>
        <w:t xml:space="preserve"> </w:t>
      </w:r>
      <w:r w:rsidRPr="00F6215B">
        <w:t>special</w:t>
      </w:r>
      <w:r w:rsidRPr="00F6215B">
        <w:rPr>
          <w:spacing w:val="-5"/>
        </w:rPr>
        <w:t xml:space="preserve"> </w:t>
      </w:r>
      <w:r w:rsidRPr="00F6215B">
        <w:t>assessments,</w:t>
      </w:r>
      <w:r w:rsidRPr="00F6215B">
        <w:rPr>
          <w:spacing w:val="-5"/>
        </w:rPr>
        <w:t xml:space="preserve"> </w:t>
      </w:r>
      <w:r w:rsidRPr="00F6215B">
        <w:t>special</w:t>
      </w:r>
      <w:r w:rsidRPr="00F6215B">
        <w:rPr>
          <w:spacing w:val="-3"/>
        </w:rPr>
        <w:t xml:space="preserve"> </w:t>
      </w:r>
      <w:proofErr w:type="gramStart"/>
      <w:r w:rsidRPr="00F6215B">
        <w:t>taxes</w:t>
      </w:r>
      <w:proofErr w:type="gramEnd"/>
      <w:r w:rsidRPr="00F6215B">
        <w:rPr>
          <w:spacing w:val="-5"/>
        </w:rPr>
        <w:t xml:space="preserve"> </w:t>
      </w:r>
      <w:r w:rsidRPr="00F6215B">
        <w:t>or</w:t>
      </w:r>
      <w:r w:rsidRPr="00F6215B">
        <w:rPr>
          <w:spacing w:val="-4"/>
        </w:rPr>
        <w:t xml:space="preserve"> </w:t>
      </w:r>
      <w:r w:rsidRPr="00F6215B">
        <w:t>any</w:t>
      </w:r>
      <w:r w:rsidRPr="00F6215B">
        <w:rPr>
          <w:spacing w:val="-5"/>
        </w:rPr>
        <w:t xml:space="preserve"> </w:t>
      </w:r>
      <w:r w:rsidRPr="00F6215B">
        <w:t>other tax</w:t>
      </w:r>
      <w:r w:rsidRPr="00F6215B">
        <w:rPr>
          <w:spacing w:val="-2"/>
        </w:rPr>
        <w:t xml:space="preserve"> </w:t>
      </w:r>
      <w:r w:rsidRPr="00F6215B">
        <w:t>liens.</w:t>
      </w:r>
      <w:r w:rsidRPr="00F6215B">
        <w:rPr>
          <w:spacing w:val="-5"/>
        </w:rPr>
        <w:t xml:space="preserve"> </w:t>
      </w:r>
      <w:r w:rsidRPr="00F6215B">
        <w:t>Evidence</w:t>
      </w:r>
      <w:r w:rsidRPr="00F6215B">
        <w:rPr>
          <w:spacing w:val="-3"/>
        </w:rPr>
        <w:t xml:space="preserve"> </w:t>
      </w:r>
      <w:r w:rsidRPr="00F6215B">
        <w:t>must</w:t>
      </w:r>
      <w:r w:rsidRPr="00F6215B">
        <w:rPr>
          <w:spacing w:val="-2"/>
        </w:rPr>
        <w:t xml:space="preserve"> </w:t>
      </w:r>
      <w:r w:rsidRPr="00F6215B">
        <w:t>be</w:t>
      </w:r>
      <w:r w:rsidRPr="00F6215B">
        <w:rPr>
          <w:spacing w:val="-3"/>
        </w:rPr>
        <w:t xml:space="preserve"> </w:t>
      </w:r>
      <w:r w:rsidRPr="00F6215B">
        <w:t>provided</w:t>
      </w:r>
      <w:r w:rsidRPr="00F6215B">
        <w:rPr>
          <w:spacing w:val="-5"/>
        </w:rPr>
        <w:t xml:space="preserve"> </w:t>
      </w:r>
      <w:r w:rsidRPr="00F6215B">
        <w:t>of</w:t>
      </w:r>
      <w:r w:rsidRPr="00F6215B">
        <w:rPr>
          <w:spacing w:val="-4"/>
        </w:rPr>
        <w:t xml:space="preserve"> </w:t>
      </w:r>
      <w:r w:rsidRPr="00F6215B">
        <w:t>current</w:t>
      </w:r>
      <w:r w:rsidRPr="00F6215B">
        <w:rPr>
          <w:spacing w:val="-4"/>
        </w:rPr>
        <w:t xml:space="preserve"> </w:t>
      </w:r>
      <w:r w:rsidRPr="00F6215B">
        <w:t>property</w:t>
      </w:r>
      <w:r w:rsidRPr="00F6215B">
        <w:rPr>
          <w:spacing w:val="-2"/>
        </w:rPr>
        <w:t xml:space="preserve"> </w:t>
      </w:r>
      <w:r w:rsidRPr="00F6215B">
        <w:t>taxes</w:t>
      </w:r>
      <w:r w:rsidRPr="00F6215B">
        <w:rPr>
          <w:spacing w:val="-4"/>
        </w:rPr>
        <w:t xml:space="preserve"> </w:t>
      </w:r>
      <w:r w:rsidRPr="00F6215B">
        <w:t>and</w:t>
      </w:r>
      <w:r w:rsidRPr="00F6215B">
        <w:rPr>
          <w:spacing w:val="-2"/>
        </w:rPr>
        <w:t xml:space="preserve"> </w:t>
      </w:r>
      <w:proofErr w:type="gramStart"/>
      <w:r w:rsidRPr="00F6215B">
        <w:t>assessments</w:t>
      </w:r>
      <w:proofErr w:type="gramEnd"/>
      <w:r w:rsidRPr="00F6215B">
        <w:rPr>
          <w:spacing w:val="-4"/>
        </w:rPr>
        <w:t xml:space="preserve"> </w:t>
      </w:r>
      <w:r w:rsidRPr="00F6215B">
        <w:t>or</w:t>
      </w:r>
      <w:r w:rsidRPr="00F6215B">
        <w:rPr>
          <w:spacing w:val="-1"/>
        </w:rPr>
        <w:t xml:space="preserve"> </w:t>
      </w:r>
      <w:r w:rsidRPr="00F6215B">
        <w:t>public</w:t>
      </w:r>
      <w:r w:rsidRPr="00F6215B">
        <w:rPr>
          <w:spacing w:val="-2"/>
        </w:rPr>
        <w:t xml:space="preserve"> </w:t>
      </w:r>
      <w:r w:rsidRPr="00F6215B">
        <w:t>records</w:t>
      </w:r>
      <w:r w:rsidRPr="00F6215B">
        <w:rPr>
          <w:spacing w:val="-3"/>
        </w:rPr>
        <w:t xml:space="preserve"> </w:t>
      </w:r>
      <w:r w:rsidRPr="00F6215B">
        <w:t>may</w:t>
      </w:r>
      <w:r w:rsidRPr="00F6215B">
        <w:rPr>
          <w:spacing w:val="-2"/>
        </w:rPr>
        <w:t xml:space="preserve"> </w:t>
      </w:r>
      <w:r w:rsidRPr="00F6215B">
        <w:t>be reviewed to verify compliance with this</w:t>
      </w:r>
      <w:r w:rsidRPr="00F6215B">
        <w:rPr>
          <w:spacing w:val="-9"/>
        </w:rPr>
        <w:t xml:space="preserve"> </w:t>
      </w:r>
      <w:r w:rsidRPr="00F6215B">
        <w:t>requirement.</w:t>
      </w:r>
    </w:p>
    <w:p w14:paraId="43F5A519" w14:textId="77777777" w:rsidR="00C44997" w:rsidRPr="00F6215B" w:rsidRDefault="00F12B37">
      <w:pPr>
        <w:pStyle w:val="Heading3"/>
        <w:spacing w:before="160"/>
        <w:jc w:val="both"/>
      </w:pPr>
      <w:bookmarkStart w:id="9" w:name="_Toc86837670"/>
      <w:r w:rsidRPr="00F6215B">
        <w:rPr>
          <w:color w:val="2E5395"/>
        </w:rPr>
        <w:t>Eligible C-PACE Projects</w:t>
      </w:r>
      <w:bookmarkEnd w:id="9"/>
    </w:p>
    <w:p w14:paraId="41CB9B3B" w14:textId="77777777" w:rsidR="00C44997" w:rsidRPr="00F6215B" w:rsidRDefault="00F12B37">
      <w:pPr>
        <w:pStyle w:val="BodyText"/>
        <w:spacing w:before="23"/>
        <w:ind w:left="760"/>
        <w:jc w:val="both"/>
      </w:pPr>
      <w:r w:rsidRPr="00F6215B">
        <w:t>All eligible C-PACE projects must meet the following criteria:</w:t>
      </w:r>
    </w:p>
    <w:p w14:paraId="3B0EF688" w14:textId="77777777" w:rsidR="00C44997" w:rsidRPr="00F6215B" w:rsidRDefault="00F12B37">
      <w:pPr>
        <w:pStyle w:val="ListParagraph"/>
        <w:numPr>
          <w:ilvl w:val="2"/>
          <w:numId w:val="16"/>
        </w:numPr>
        <w:tabs>
          <w:tab w:val="left" w:pos="1481"/>
        </w:tabs>
        <w:spacing w:before="181"/>
        <w:ind w:right="751"/>
      </w:pPr>
      <w:r w:rsidRPr="00F6215B">
        <w:t>C-PACE financing terms shall not exceed the expected life of the proposed improvement. For projects that include multiple improvements, the term of C-PACE financing may not exceed the weighted average useful life of the improvements</w:t>
      </w:r>
      <w:r w:rsidRPr="00F6215B">
        <w:rPr>
          <w:spacing w:val="-3"/>
        </w:rPr>
        <w:t xml:space="preserve"> </w:t>
      </w:r>
      <w:r w:rsidRPr="00F6215B">
        <w:t>financed.</w:t>
      </w:r>
    </w:p>
    <w:p w14:paraId="48149FEA" w14:textId="77777777" w:rsidR="00C44997" w:rsidRPr="00F6215B" w:rsidRDefault="00F12B37">
      <w:pPr>
        <w:pStyle w:val="ListParagraph"/>
        <w:numPr>
          <w:ilvl w:val="0"/>
          <w:numId w:val="15"/>
        </w:numPr>
        <w:tabs>
          <w:tab w:val="left" w:pos="1481"/>
        </w:tabs>
        <w:spacing w:before="1"/>
        <w:ind w:right="755"/>
      </w:pPr>
      <w:r w:rsidRPr="00F6215B">
        <w:t>C-PACE financed improvements must be permanently affixed to the real property and the property owner must leave the improvements with, affixed, or attached to, the property during the term of the C-PACE assessment</w:t>
      </w:r>
      <w:r w:rsidRPr="00F6215B">
        <w:rPr>
          <w:spacing w:val="-6"/>
        </w:rPr>
        <w:t xml:space="preserve"> </w:t>
      </w:r>
      <w:r w:rsidRPr="00F6215B">
        <w:t>contract.</w:t>
      </w:r>
    </w:p>
    <w:p w14:paraId="5A47AC0C" w14:textId="77777777" w:rsidR="00C44997" w:rsidRPr="00F6215B" w:rsidRDefault="00F12B37">
      <w:pPr>
        <w:pStyle w:val="BodyText"/>
        <w:spacing w:before="159" w:line="259" w:lineRule="auto"/>
        <w:ind w:left="760" w:right="755"/>
        <w:jc w:val="both"/>
      </w:pPr>
      <w:r w:rsidRPr="00F6215B">
        <w:rPr>
          <w:b/>
        </w:rPr>
        <w:t xml:space="preserve">Note: </w:t>
      </w:r>
      <w:r w:rsidRPr="00F6215B">
        <w:t>Energy sources subject to third-party ownership contracts, such as power purchase agreements (PPAs) or leases, are not currently eligible for C-PACE financing.</w:t>
      </w:r>
    </w:p>
    <w:p w14:paraId="0AA0329C" w14:textId="77777777" w:rsidR="00C44997" w:rsidRPr="00F6215B" w:rsidRDefault="00F12B37">
      <w:pPr>
        <w:pStyle w:val="BodyText"/>
        <w:spacing w:before="159" w:line="259" w:lineRule="auto"/>
        <w:ind w:left="760" w:right="756"/>
        <w:jc w:val="both"/>
      </w:pPr>
      <w:r w:rsidRPr="00F6215B">
        <w:t>C-PACE projects are eligible for existing buildings or the construction of new buildings, subject to the eligibility requirements described below.</w:t>
      </w:r>
    </w:p>
    <w:p w14:paraId="3EC253E1" w14:textId="054D764E" w:rsidR="00C44997" w:rsidRPr="00F6215B" w:rsidRDefault="00F62FB2" w:rsidP="0064184C">
      <w:pPr>
        <w:pStyle w:val="ListParagraph"/>
        <w:tabs>
          <w:tab w:val="left" w:pos="1061"/>
        </w:tabs>
        <w:spacing w:before="162" w:line="259" w:lineRule="auto"/>
        <w:ind w:left="760" w:right="752" w:firstLine="0"/>
      </w:pPr>
      <w:r w:rsidRPr="00F6215B">
        <w:t xml:space="preserve">C-PACE </w:t>
      </w:r>
      <w:r w:rsidR="00F12B37" w:rsidRPr="00F6215B">
        <w:t>projects can qualify for and receive additional rebates and incentives from utility-based clean energy</w:t>
      </w:r>
      <w:r w:rsidR="00F12B37" w:rsidRPr="00F6215B">
        <w:rPr>
          <w:spacing w:val="-5"/>
        </w:rPr>
        <w:t xml:space="preserve"> </w:t>
      </w:r>
      <w:r w:rsidR="00F12B37" w:rsidRPr="00F6215B">
        <w:t>and</w:t>
      </w:r>
      <w:r w:rsidR="00F12B37" w:rsidRPr="00F6215B">
        <w:rPr>
          <w:spacing w:val="-8"/>
        </w:rPr>
        <w:t xml:space="preserve"> </w:t>
      </w:r>
      <w:r w:rsidR="00F12B37" w:rsidRPr="00F6215B">
        <w:t>water</w:t>
      </w:r>
      <w:r w:rsidR="00F12B37" w:rsidRPr="00F6215B">
        <w:rPr>
          <w:spacing w:val="-8"/>
        </w:rPr>
        <w:t xml:space="preserve"> </w:t>
      </w:r>
      <w:r w:rsidR="00F12B37" w:rsidRPr="00F6215B">
        <w:t>conservation</w:t>
      </w:r>
      <w:r w:rsidR="00F12B37" w:rsidRPr="00F6215B">
        <w:rPr>
          <w:spacing w:val="-5"/>
        </w:rPr>
        <w:t xml:space="preserve"> </w:t>
      </w:r>
      <w:r w:rsidR="00F12B37" w:rsidRPr="00F6215B">
        <w:t>programs,</w:t>
      </w:r>
      <w:r w:rsidR="00F12B37" w:rsidRPr="00F6215B">
        <w:rPr>
          <w:spacing w:val="-7"/>
        </w:rPr>
        <w:t xml:space="preserve"> </w:t>
      </w:r>
      <w:r w:rsidR="00F12B37" w:rsidRPr="00F6215B">
        <w:t>and</w:t>
      </w:r>
      <w:r w:rsidR="00F12B37" w:rsidRPr="00F6215B">
        <w:rPr>
          <w:spacing w:val="-6"/>
        </w:rPr>
        <w:t xml:space="preserve"> </w:t>
      </w:r>
      <w:r w:rsidR="00F12B37" w:rsidRPr="00F6215B">
        <w:t>other</w:t>
      </w:r>
      <w:r w:rsidR="00F12B37" w:rsidRPr="00F6215B">
        <w:rPr>
          <w:spacing w:val="-5"/>
        </w:rPr>
        <w:t xml:space="preserve"> </w:t>
      </w:r>
      <w:r w:rsidR="00F12B37" w:rsidRPr="00F6215B">
        <w:t>sources.</w:t>
      </w:r>
      <w:r w:rsidR="00F12B37" w:rsidRPr="00F6215B">
        <w:rPr>
          <w:spacing w:val="-4"/>
        </w:rPr>
        <w:t xml:space="preserve"> </w:t>
      </w:r>
      <w:r w:rsidR="00F12B37" w:rsidRPr="00F6215B">
        <w:t>Applicants</w:t>
      </w:r>
      <w:r w:rsidR="00F12B37" w:rsidRPr="00F6215B">
        <w:rPr>
          <w:spacing w:val="-7"/>
        </w:rPr>
        <w:t xml:space="preserve"> </w:t>
      </w:r>
      <w:r w:rsidR="00F12B37" w:rsidRPr="00F6215B">
        <w:t>are</w:t>
      </w:r>
      <w:r w:rsidR="00F12B37" w:rsidRPr="00F6215B">
        <w:rPr>
          <w:spacing w:val="-7"/>
        </w:rPr>
        <w:t xml:space="preserve"> </w:t>
      </w:r>
      <w:r w:rsidR="00F12B37" w:rsidRPr="00F6215B">
        <w:t>encouraged</w:t>
      </w:r>
      <w:r w:rsidR="00F12B37" w:rsidRPr="00F6215B">
        <w:rPr>
          <w:spacing w:val="-7"/>
        </w:rPr>
        <w:t xml:space="preserve"> </w:t>
      </w:r>
      <w:r w:rsidR="00F12B37" w:rsidRPr="00F6215B">
        <w:t>but</w:t>
      </w:r>
      <w:r w:rsidR="00F12B37" w:rsidRPr="00F6215B">
        <w:rPr>
          <w:spacing w:val="-4"/>
        </w:rPr>
        <w:t xml:space="preserve"> </w:t>
      </w:r>
      <w:r w:rsidR="00F12B37" w:rsidRPr="00F6215B">
        <w:t>not</w:t>
      </w:r>
      <w:r w:rsidR="00F12B37" w:rsidRPr="00F6215B">
        <w:rPr>
          <w:spacing w:val="-4"/>
        </w:rPr>
        <w:t xml:space="preserve"> </w:t>
      </w:r>
      <w:r w:rsidR="00F12B37" w:rsidRPr="00F6215B">
        <w:t>required to</w:t>
      </w:r>
      <w:r w:rsidR="00F12B37" w:rsidRPr="00F6215B">
        <w:rPr>
          <w:spacing w:val="-4"/>
        </w:rPr>
        <w:t xml:space="preserve"> </w:t>
      </w:r>
      <w:r w:rsidR="00F12B37" w:rsidRPr="00F6215B">
        <w:t>obtain</w:t>
      </w:r>
      <w:r w:rsidR="00F12B37" w:rsidRPr="00F6215B">
        <w:rPr>
          <w:spacing w:val="-4"/>
        </w:rPr>
        <w:t xml:space="preserve"> </w:t>
      </w:r>
      <w:r w:rsidR="00F12B37" w:rsidRPr="00F6215B">
        <w:t>all</w:t>
      </w:r>
      <w:r w:rsidR="00F12B37" w:rsidRPr="00F6215B">
        <w:rPr>
          <w:spacing w:val="-4"/>
        </w:rPr>
        <w:t xml:space="preserve"> </w:t>
      </w:r>
      <w:r w:rsidR="00F12B37" w:rsidRPr="00F6215B">
        <w:t>available</w:t>
      </w:r>
      <w:r w:rsidR="00F12B37" w:rsidRPr="00F6215B">
        <w:rPr>
          <w:spacing w:val="-3"/>
        </w:rPr>
        <w:t xml:space="preserve"> </w:t>
      </w:r>
      <w:r w:rsidR="00F12B37" w:rsidRPr="00F6215B">
        <w:t>government,</w:t>
      </w:r>
      <w:r w:rsidR="00F12B37" w:rsidRPr="00F6215B">
        <w:rPr>
          <w:spacing w:val="-3"/>
        </w:rPr>
        <w:t xml:space="preserve"> </w:t>
      </w:r>
      <w:r w:rsidR="00F12B37" w:rsidRPr="00F6215B">
        <w:t>utility</w:t>
      </w:r>
      <w:r w:rsidR="00F12B37" w:rsidRPr="00F6215B">
        <w:rPr>
          <w:spacing w:val="-2"/>
        </w:rPr>
        <w:t xml:space="preserve"> </w:t>
      </w:r>
      <w:r w:rsidR="00F12B37" w:rsidRPr="00F6215B">
        <w:t>provider</w:t>
      </w:r>
      <w:r w:rsidR="00F12B37" w:rsidRPr="00F6215B">
        <w:rPr>
          <w:spacing w:val="-3"/>
        </w:rPr>
        <w:t xml:space="preserve"> </w:t>
      </w:r>
      <w:r w:rsidR="00F12B37" w:rsidRPr="00F6215B">
        <w:t>or</w:t>
      </w:r>
      <w:r w:rsidR="00F12B37" w:rsidRPr="00F6215B">
        <w:rPr>
          <w:spacing w:val="-6"/>
        </w:rPr>
        <w:t xml:space="preserve"> </w:t>
      </w:r>
      <w:r w:rsidR="00F12B37" w:rsidRPr="00F6215B">
        <w:t>manufacturer</w:t>
      </w:r>
      <w:r w:rsidR="00F12B37" w:rsidRPr="00F6215B">
        <w:rPr>
          <w:spacing w:val="-6"/>
        </w:rPr>
        <w:t xml:space="preserve"> </w:t>
      </w:r>
      <w:r w:rsidR="00F12B37" w:rsidRPr="00F6215B">
        <w:t>rebates,</w:t>
      </w:r>
      <w:r w:rsidR="00F12B37" w:rsidRPr="00F6215B">
        <w:rPr>
          <w:spacing w:val="-2"/>
        </w:rPr>
        <w:t xml:space="preserve"> </w:t>
      </w:r>
      <w:r w:rsidR="00F12B37" w:rsidRPr="00F6215B">
        <w:t>and</w:t>
      </w:r>
      <w:r w:rsidR="00F12B37" w:rsidRPr="00F6215B">
        <w:rPr>
          <w:spacing w:val="-4"/>
        </w:rPr>
        <w:t xml:space="preserve"> </w:t>
      </w:r>
      <w:r w:rsidR="00F12B37" w:rsidRPr="00F6215B">
        <w:t>incentives</w:t>
      </w:r>
      <w:r w:rsidR="00F12B37" w:rsidRPr="00F6215B">
        <w:rPr>
          <w:spacing w:val="-3"/>
        </w:rPr>
        <w:t xml:space="preserve"> </w:t>
      </w:r>
      <w:r w:rsidR="00F12B37" w:rsidRPr="00F6215B">
        <w:t>to</w:t>
      </w:r>
      <w:r w:rsidR="00F12B37" w:rsidRPr="00F6215B">
        <w:rPr>
          <w:spacing w:val="-2"/>
        </w:rPr>
        <w:t xml:space="preserve"> </w:t>
      </w:r>
      <w:r w:rsidR="00F12B37" w:rsidRPr="00F6215B">
        <w:t>reduce</w:t>
      </w:r>
      <w:r w:rsidR="00F12B37" w:rsidRPr="00F6215B">
        <w:rPr>
          <w:spacing w:val="-5"/>
        </w:rPr>
        <w:t xml:space="preserve"> </w:t>
      </w:r>
      <w:r w:rsidR="00F12B37" w:rsidRPr="00F6215B">
        <w:t>the project</w:t>
      </w:r>
      <w:r w:rsidR="00F12B37" w:rsidRPr="00F6215B">
        <w:rPr>
          <w:spacing w:val="-1"/>
        </w:rPr>
        <w:t xml:space="preserve"> </w:t>
      </w:r>
      <w:r w:rsidR="00F12B37" w:rsidRPr="00F6215B">
        <w:t>cost.</w:t>
      </w:r>
    </w:p>
    <w:p w14:paraId="4018A3F9" w14:textId="77777777" w:rsidR="00C44997" w:rsidRPr="00F6215B" w:rsidRDefault="00F12B37">
      <w:pPr>
        <w:pStyle w:val="Heading3"/>
        <w:spacing w:before="160"/>
        <w:jc w:val="both"/>
      </w:pPr>
      <w:bookmarkStart w:id="10" w:name="_Toc86837671"/>
      <w:r w:rsidRPr="00F6215B">
        <w:rPr>
          <w:color w:val="2E5395"/>
        </w:rPr>
        <w:t>Eligible Improvements</w:t>
      </w:r>
      <w:bookmarkEnd w:id="10"/>
    </w:p>
    <w:p w14:paraId="0C575B01" w14:textId="77777777" w:rsidR="00C44997" w:rsidRPr="00F6215B" w:rsidRDefault="00F12B37">
      <w:pPr>
        <w:pStyle w:val="BodyText"/>
        <w:spacing w:before="23" w:line="259" w:lineRule="auto"/>
        <w:ind w:left="760" w:right="752"/>
        <w:jc w:val="both"/>
      </w:pPr>
      <w:r w:rsidRPr="00F6215B">
        <w:t>The</w:t>
      </w:r>
      <w:r w:rsidRPr="00F6215B">
        <w:rPr>
          <w:spacing w:val="-6"/>
        </w:rPr>
        <w:t xml:space="preserve"> </w:t>
      </w:r>
      <w:r w:rsidRPr="00F6215B">
        <w:t>types</w:t>
      </w:r>
      <w:r w:rsidRPr="00F6215B">
        <w:rPr>
          <w:spacing w:val="-5"/>
        </w:rPr>
        <w:t xml:space="preserve"> </w:t>
      </w:r>
      <w:r w:rsidRPr="00F6215B">
        <w:t>of</w:t>
      </w:r>
      <w:r w:rsidRPr="00F6215B">
        <w:rPr>
          <w:spacing w:val="-6"/>
        </w:rPr>
        <w:t xml:space="preserve"> </w:t>
      </w:r>
      <w:r w:rsidRPr="00F6215B">
        <w:t>improvements</w:t>
      </w:r>
      <w:r w:rsidRPr="00F6215B">
        <w:rPr>
          <w:spacing w:val="-9"/>
        </w:rPr>
        <w:t xml:space="preserve"> </w:t>
      </w:r>
      <w:r w:rsidRPr="00F6215B">
        <w:t>listed</w:t>
      </w:r>
      <w:r w:rsidRPr="00F6215B">
        <w:rPr>
          <w:spacing w:val="-6"/>
        </w:rPr>
        <w:t xml:space="preserve"> </w:t>
      </w:r>
      <w:r w:rsidRPr="00F6215B">
        <w:t>below</w:t>
      </w:r>
      <w:r w:rsidRPr="00F6215B">
        <w:rPr>
          <w:spacing w:val="-5"/>
        </w:rPr>
        <w:t xml:space="preserve"> </w:t>
      </w:r>
      <w:r w:rsidRPr="00F6215B">
        <w:t>are</w:t>
      </w:r>
      <w:r w:rsidRPr="00F6215B">
        <w:rPr>
          <w:spacing w:val="-8"/>
        </w:rPr>
        <w:t xml:space="preserve"> </w:t>
      </w:r>
      <w:r w:rsidRPr="00F6215B">
        <w:t>eligible</w:t>
      </w:r>
      <w:r w:rsidRPr="00F6215B">
        <w:rPr>
          <w:spacing w:val="-5"/>
        </w:rPr>
        <w:t xml:space="preserve"> </w:t>
      </w:r>
      <w:r w:rsidRPr="00F6215B">
        <w:t>for</w:t>
      </w:r>
      <w:r w:rsidRPr="00F6215B">
        <w:rPr>
          <w:spacing w:val="-8"/>
        </w:rPr>
        <w:t xml:space="preserve"> </w:t>
      </w:r>
      <w:r w:rsidRPr="00F6215B">
        <w:t>C-PACE</w:t>
      </w:r>
      <w:r w:rsidRPr="00F6215B">
        <w:rPr>
          <w:spacing w:val="-5"/>
        </w:rPr>
        <w:t xml:space="preserve"> </w:t>
      </w:r>
      <w:r w:rsidRPr="00F6215B">
        <w:t>financing.</w:t>
      </w:r>
      <w:r w:rsidRPr="00F6215B">
        <w:rPr>
          <w:spacing w:val="-7"/>
        </w:rPr>
        <w:t xml:space="preserve"> </w:t>
      </w:r>
      <w:r w:rsidRPr="00F6215B">
        <w:t>Examples</w:t>
      </w:r>
      <w:r w:rsidRPr="00F6215B">
        <w:rPr>
          <w:spacing w:val="-6"/>
        </w:rPr>
        <w:t xml:space="preserve"> </w:t>
      </w:r>
      <w:r w:rsidRPr="00F6215B">
        <w:t>of</w:t>
      </w:r>
      <w:r w:rsidRPr="00F6215B">
        <w:rPr>
          <w:spacing w:val="-6"/>
        </w:rPr>
        <w:t xml:space="preserve"> </w:t>
      </w:r>
      <w:r w:rsidRPr="00F6215B">
        <w:t>each</w:t>
      </w:r>
      <w:r w:rsidRPr="00F6215B">
        <w:rPr>
          <w:spacing w:val="-7"/>
        </w:rPr>
        <w:t xml:space="preserve"> </w:t>
      </w:r>
      <w:r w:rsidRPr="00F6215B">
        <w:t>improvement type are provided for context only and do not exhaustively list all such eligible improvements. Additional project-specific</w:t>
      </w:r>
      <w:r w:rsidRPr="00F6215B">
        <w:rPr>
          <w:spacing w:val="-16"/>
        </w:rPr>
        <w:t xml:space="preserve"> </w:t>
      </w:r>
      <w:r w:rsidRPr="00F6215B">
        <w:t>eligibility</w:t>
      </w:r>
      <w:r w:rsidRPr="00F6215B">
        <w:rPr>
          <w:spacing w:val="-15"/>
        </w:rPr>
        <w:t xml:space="preserve"> </w:t>
      </w:r>
      <w:r w:rsidRPr="00F6215B">
        <w:t>requirements</w:t>
      </w:r>
      <w:r w:rsidRPr="00F6215B">
        <w:rPr>
          <w:spacing w:val="-15"/>
        </w:rPr>
        <w:t xml:space="preserve"> </w:t>
      </w:r>
      <w:r w:rsidRPr="00F6215B">
        <w:t>are</w:t>
      </w:r>
      <w:r w:rsidRPr="00F6215B">
        <w:rPr>
          <w:spacing w:val="-16"/>
        </w:rPr>
        <w:t xml:space="preserve"> </w:t>
      </w:r>
      <w:r w:rsidRPr="00F6215B">
        <w:t>described</w:t>
      </w:r>
      <w:r w:rsidRPr="00F6215B">
        <w:rPr>
          <w:spacing w:val="-15"/>
        </w:rPr>
        <w:t xml:space="preserve"> </w:t>
      </w:r>
      <w:r w:rsidRPr="00F6215B">
        <w:t>in</w:t>
      </w:r>
      <w:r w:rsidRPr="00F6215B">
        <w:rPr>
          <w:spacing w:val="-15"/>
        </w:rPr>
        <w:t xml:space="preserve"> </w:t>
      </w:r>
      <w:r w:rsidRPr="00F6215B">
        <w:t>the</w:t>
      </w:r>
      <w:r w:rsidRPr="00F6215B">
        <w:rPr>
          <w:spacing w:val="-14"/>
        </w:rPr>
        <w:t xml:space="preserve"> </w:t>
      </w:r>
      <w:r w:rsidRPr="00F6215B">
        <w:t>Certificate</w:t>
      </w:r>
      <w:r w:rsidRPr="00F6215B">
        <w:rPr>
          <w:spacing w:val="-15"/>
        </w:rPr>
        <w:t xml:space="preserve"> </w:t>
      </w:r>
      <w:r w:rsidRPr="00F6215B">
        <w:t>of</w:t>
      </w:r>
      <w:r w:rsidRPr="00F6215B">
        <w:rPr>
          <w:spacing w:val="-14"/>
        </w:rPr>
        <w:t xml:space="preserve"> </w:t>
      </w:r>
      <w:r w:rsidRPr="00F6215B">
        <w:t>Eligible</w:t>
      </w:r>
      <w:r w:rsidRPr="00F6215B">
        <w:rPr>
          <w:spacing w:val="-15"/>
        </w:rPr>
        <w:t xml:space="preserve"> </w:t>
      </w:r>
      <w:r w:rsidRPr="00F6215B">
        <w:t>Improvements</w:t>
      </w:r>
      <w:r w:rsidRPr="00F6215B">
        <w:rPr>
          <w:spacing w:val="-13"/>
        </w:rPr>
        <w:t xml:space="preserve"> </w:t>
      </w:r>
      <w:r w:rsidRPr="00F6215B">
        <w:t>described below.</w:t>
      </w:r>
    </w:p>
    <w:p w14:paraId="0E4AFD26" w14:textId="77777777" w:rsidR="00F6215B" w:rsidRPr="00F6215B" w:rsidRDefault="00F6215B">
      <w:pPr>
        <w:pStyle w:val="BodyText"/>
        <w:spacing w:before="23" w:line="259" w:lineRule="auto"/>
        <w:ind w:left="760" w:right="752"/>
        <w:jc w:val="both"/>
      </w:pPr>
    </w:p>
    <w:p w14:paraId="6DDE4EBA" w14:textId="77777777" w:rsidR="00F6215B" w:rsidRPr="00F6215B" w:rsidRDefault="00F6215B">
      <w:pPr>
        <w:pStyle w:val="BodyText"/>
        <w:spacing w:before="23" w:line="259" w:lineRule="auto"/>
        <w:ind w:left="760" w:right="752"/>
        <w:jc w:val="both"/>
      </w:pPr>
    </w:p>
    <w:p w14:paraId="047F310E" w14:textId="77777777" w:rsidR="00C44997" w:rsidRPr="00F6215B" w:rsidRDefault="00C44997">
      <w:pPr>
        <w:sectPr w:rsidR="00C44997" w:rsidRPr="00F6215B">
          <w:pgSz w:w="12240" w:h="15840"/>
          <w:pgMar w:top="960" w:right="680" w:bottom="1180" w:left="680" w:header="762" w:footer="989" w:gutter="0"/>
          <w:cols w:space="720"/>
        </w:sectPr>
      </w:pPr>
    </w:p>
    <w:p w14:paraId="1E89A6C0" w14:textId="77777777" w:rsidR="00C44997" w:rsidRPr="00F6215B" w:rsidRDefault="00C44997">
      <w:pPr>
        <w:pStyle w:val="BodyText"/>
        <w:spacing w:before="1"/>
        <w:rPr>
          <w:b/>
          <w:sz w:val="19"/>
        </w:rPr>
      </w:pPr>
    </w:p>
    <w:p w14:paraId="21CEE43A" w14:textId="77777777" w:rsidR="00F6215B" w:rsidRPr="00F6215B" w:rsidRDefault="00F6215B" w:rsidP="00F6215B">
      <w:pPr>
        <w:pStyle w:val="Heading5"/>
        <w:spacing w:before="161"/>
      </w:pPr>
      <w:r w:rsidRPr="00F6215B">
        <w:rPr>
          <w:u w:val="single"/>
        </w:rPr>
        <w:t>Energy Efficiency</w:t>
      </w:r>
    </w:p>
    <w:p w14:paraId="19163BB2" w14:textId="77777777" w:rsidR="00F6215B" w:rsidRPr="00F6215B" w:rsidRDefault="00F6215B">
      <w:pPr>
        <w:pStyle w:val="BodyText"/>
        <w:spacing w:before="1" w:line="259" w:lineRule="auto"/>
        <w:ind w:left="760" w:right="753"/>
        <w:jc w:val="both"/>
      </w:pPr>
    </w:p>
    <w:p w14:paraId="04FCDF1A" w14:textId="77777777" w:rsidR="00C44997" w:rsidRPr="00F6215B" w:rsidRDefault="00F12B37">
      <w:pPr>
        <w:pStyle w:val="BodyText"/>
        <w:spacing w:before="1" w:line="259" w:lineRule="auto"/>
        <w:ind w:left="760" w:right="753"/>
        <w:jc w:val="both"/>
      </w:pPr>
      <w:r w:rsidRPr="00F6215B">
        <w:t>Permanently affixed appliances or improvements that reduce a property’s energy consumption or that enable the property to operate more energy efficiently are eligible for financing. Examples of eligible energy efficiency improvements include:</w:t>
      </w:r>
    </w:p>
    <w:p w14:paraId="7407AE33" w14:textId="77777777" w:rsidR="00C44997" w:rsidRPr="00F6215B" w:rsidRDefault="00F12B37">
      <w:pPr>
        <w:pStyle w:val="ListParagraph"/>
        <w:numPr>
          <w:ilvl w:val="2"/>
          <w:numId w:val="14"/>
        </w:numPr>
        <w:tabs>
          <w:tab w:val="left" w:pos="1480"/>
          <w:tab w:val="left" w:pos="1481"/>
        </w:tabs>
        <w:spacing w:before="159" w:line="279" w:lineRule="exact"/>
        <w:ind w:hanging="361"/>
        <w:jc w:val="left"/>
        <w:rPr>
          <w:rFonts w:ascii="Symbol" w:hAnsi="Symbol"/>
        </w:rPr>
      </w:pPr>
      <w:proofErr w:type="gramStart"/>
      <w:r w:rsidRPr="00F6215B">
        <w:t>High-efficiency</w:t>
      </w:r>
      <w:proofErr w:type="gramEnd"/>
      <w:r w:rsidRPr="00F6215B">
        <w:rPr>
          <w:spacing w:val="-1"/>
        </w:rPr>
        <w:t xml:space="preserve"> </w:t>
      </w:r>
      <w:r w:rsidRPr="00F6215B">
        <w:t>lighting;</w:t>
      </w:r>
    </w:p>
    <w:p w14:paraId="65B2DED9" w14:textId="77777777" w:rsidR="00C44997" w:rsidRPr="00F6215B" w:rsidRDefault="00F12B37">
      <w:pPr>
        <w:pStyle w:val="ListParagraph"/>
        <w:numPr>
          <w:ilvl w:val="2"/>
          <w:numId w:val="14"/>
        </w:numPr>
        <w:tabs>
          <w:tab w:val="left" w:pos="1480"/>
          <w:tab w:val="left" w:pos="1481"/>
        </w:tabs>
        <w:spacing w:line="279" w:lineRule="exact"/>
        <w:ind w:hanging="361"/>
        <w:jc w:val="left"/>
        <w:rPr>
          <w:rFonts w:ascii="Symbol" w:hAnsi="Symbol"/>
        </w:rPr>
      </w:pPr>
      <w:r w:rsidRPr="00F6215B">
        <w:t>Heating ventilation air conditioning (HVAC)</w:t>
      </w:r>
      <w:r w:rsidRPr="00F6215B">
        <w:rPr>
          <w:spacing w:val="-4"/>
        </w:rPr>
        <w:t xml:space="preserve"> </w:t>
      </w:r>
      <w:proofErr w:type="gramStart"/>
      <w:r w:rsidRPr="00F6215B">
        <w:t>upgrades;</w:t>
      </w:r>
      <w:proofErr w:type="gramEnd"/>
    </w:p>
    <w:p w14:paraId="1A1C22A5" w14:textId="77777777" w:rsidR="00C44997" w:rsidRPr="00F6215B" w:rsidRDefault="00F12B37">
      <w:pPr>
        <w:pStyle w:val="ListParagraph"/>
        <w:numPr>
          <w:ilvl w:val="2"/>
          <w:numId w:val="14"/>
        </w:numPr>
        <w:tabs>
          <w:tab w:val="left" w:pos="1480"/>
          <w:tab w:val="left" w:pos="1481"/>
        </w:tabs>
        <w:spacing w:before="1"/>
        <w:ind w:hanging="361"/>
        <w:jc w:val="left"/>
        <w:rPr>
          <w:rFonts w:ascii="Symbol" w:hAnsi="Symbol"/>
        </w:rPr>
      </w:pPr>
      <w:r w:rsidRPr="00F6215B">
        <w:t>New automated building and HVAC</w:t>
      </w:r>
      <w:r w:rsidRPr="00F6215B">
        <w:rPr>
          <w:spacing w:val="-4"/>
        </w:rPr>
        <w:t xml:space="preserve"> </w:t>
      </w:r>
      <w:proofErr w:type="gramStart"/>
      <w:r w:rsidRPr="00F6215B">
        <w:t>controls;</w:t>
      </w:r>
      <w:proofErr w:type="gramEnd"/>
    </w:p>
    <w:p w14:paraId="4469D86D" w14:textId="77777777" w:rsidR="00C44997" w:rsidRPr="00F6215B" w:rsidRDefault="00F12B37">
      <w:pPr>
        <w:pStyle w:val="ListParagraph"/>
        <w:numPr>
          <w:ilvl w:val="2"/>
          <w:numId w:val="14"/>
        </w:numPr>
        <w:tabs>
          <w:tab w:val="left" w:pos="1480"/>
          <w:tab w:val="left" w:pos="1481"/>
        </w:tabs>
        <w:ind w:hanging="361"/>
        <w:jc w:val="left"/>
        <w:rPr>
          <w:rFonts w:ascii="Symbol" w:hAnsi="Symbol"/>
        </w:rPr>
      </w:pPr>
      <w:r w:rsidRPr="00F6215B">
        <w:t>Variable speed drives (VSDs) on motors, fans and</w:t>
      </w:r>
      <w:r w:rsidRPr="00F6215B">
        <w:rPr>
          <w:spacing w:val="-11"/>
        </w:rPr>
        <w:t xml:space="preserve"> </w:t>
      </w:r>
      <w:proofErr w:type="gramStart"/>
      <w:r w:rsidRPr="00F6215B">
        <w:t>pumps;</w:t>
      </w:r>
      <w:proofErr w:type="gramEnd"/>
    </w:p>
    <w:p w14:paraId="2BA0A830" w14:textId="77777777" w:rsidR="00C44997" w:rsidRPr="00F6215B" w:rsidRDefault="00F12B37">
      <w:pPr>
        <w:pStyle w:val="ListParagraph"/>
        <w:numPr>
          <w:ilvl w:val="2"/>
          <w:numId w:val="14"/>
        </w:numPr>
        <w:tabs>
          <w:tab w:val="left" w:pos="1480"/>
          <w:tab w:val="left" w:pos="1481"/>
        </w:tabs>
        <w:spacing w:before="1"/>
        <w:ind w:hanging="361"/>
        <w:jc w:val="left"/>
        <w:rPr>
          <w:rFonts w:ascii="Symbol" w:hAnsi="Symbol"/>
        </w:rPr>
      </w:pPr>
      <w:r w:rsidRPr="00F6215B">
        <w:t>High-efficiency chillers, boilers and</w:t>
      </w:r>
      <w:r w:rsidRPr="00F6215B">
        <w:rPr>
          <w:spacing w:val="-4"/>
        </w:rPr>
        <w:t xml:space="preserve"> </w:t>
      </w:r>
      <w:proofErr w:type="gramStart"/>
      <w:r w:rsidRPr="00F6215B">
        <w:t>furnaces;</w:t>
      </w:r>
      <w:proofErr w:type="gramEnd"/>
    </w:p>
    <w:p w14:paraId="4D610411" w14:textId="77777777" w:rsidR="00C44997" w:rsidRPr="00F6215B" w:rsidRDefault="00F12B37">
      <w:pPr>
        <w:pStyle w:val="ListParagraph"/>
        <w:numPr>
          <w:ilvl w:val="2"/>
          <w:numId w:val="14"/>
        </w:numPr>
        <w:tabs>
          <w:tab w:val="left" w:pos="1480"/>
          <w:tab w:val="left" w:pos="1481"/>
        </w:tabs>
        <w:spacing w:line="280" w:lineRule="exact"/>
        <w:ind w:hanging="361"/>
        <w:jc w:val="left"/>
        <w:rPr>
          <w:rFonts w:ascii="Symbol" w:hAnsi="Symbol"/>
        </w:rPr>
      </w:pPr>
      <w:r w:rsidRPr="00F6215B">
        <w:t>High-efficiency water heating</w:t>
      </w:r>
      <w:r w:rsidRPr="00F6215B">
        <w:rPr>
          <w:spacing w:val="-4"/>
        </w:rPr>
        <w:t xml:space="preserve"> </w:t>
      </w:r>
      <w:proofErr w:type="gramStart"/>
      <w:r w:rsidRPr="00F6215B">
        <w:t>systems;</w:t>
      </w:r>
      <w:proofErr w:type="gramEnd"/>
    </w:p>
    <w:p w14:paraId="1DE5D6B8" w14:textId="77777777" w:rsidR="00C44997" w:rsidRPr="00F6215B" w:rsidRDefault="00F12B37">
      <w:pPr>
        <w:pStyle w:val="ListParagraph"/>
        <w:numPr>
          <w:ilvl w:val="2"/>
          <w:numId w:val="14"/>
        </w:numPr>
        <w:tabs>
          <w:tab w:val="left" w:pos="1480"/>
          <w:tab w:val="left" w:pos="1481"/>
        </w:tabs>
        <w:spacing w:line="280" w:lineRule="exact"/>
        <w:ind w:hanging="361"/>
        <w:jc w:val="left"/>
        <w:rPr>
          <w:rFonts w:ascii="Symbol" w:hAnsi="Symbol"/>
        </w:rPr>
      </w:pPr>
      <w:r w:rsidRPr="00F6215B">
        <w:t>Combustion and burner</w:t>
      </w:r>
      <w:r w:rsidRPr="00F6215B">
        <w:rPr>
          <w:spacing w:val="-5"/>
        </w:rPr>
        <w:t xml:space="preserve"> </w:t>
      </w:r>
      <w:proofErr w:type="gramStart"/>
      <w:r w:rsidRPr="00F6215B">
        <w:t>upgrades;</w:t>
      </w:r>
      <w:proofErr w:type="gramEnd"/>
    </w:p>
    <w:p w14:paraId="156B22D1" w14:textId="77777777" w:rsidR="00C44997" w:rsidRPr="00F6215B" w:rsidRDefault="00F12B37">
      <w:pPr>
        <w:pStyle w:val="ListParagraph"/>
        <w:numPr>
          <w:ilvl w:val="2"/>
          <w:numId w:val="14"/>
        </w:numPr>
        <w:tabs>
          <w:tab w:val="left" w:pos="1480"/>
          <w:tab w:val="left" w:pos="1481"/>
        </w:tabs>
        <w:spacing w:before="1"/>
        <w:ind w:hanging="361"/>
        <w:jc w:val="left"/>
        <w:rPr>
          <w:rFonts w:ascii="Symbol" w:hAnsi="Symbol"/>
        </w:rPr>
      </w:pPr>
      <w:r w:rsidRPr="00F6215B">
        <w:t>Heat recovery and steam</w:t>
      </w:r>
      <w:r w:rsidRPr="00F6215B">
        <w:rPr>
          <w:spacing w:val="-1"/>
        </w:rPr>
        <w:t xml:space="preserve"> </w:t>
      </w:r>
      <w:proofErr w:type="gramStart"/>
      <w:r w:rsidRPr="00F6215B">
        <w:t>traps;</w:t>
      </w:r>
      <w:proofErr w:type="gramEnd"/>
    </w:p>
    <w:p w14:paraId="4A237AD3" w14:textId="77777777" w:rsidR="00C44997" w:rsidRPr="00F6215B" w:rsidRDefault="00F12B37">
      <w:pPr>
        <w:pStyle w:val="ListParagraph"/>
        <w:numPr>
          <w:ilvl w:val="2"/>
          <w:numId w:val="14"/>
        </w:numPr>
        <w:tabs>
          <w:tab w:val="left" w:pos="1480"/>
          <w:tab w:val="left" w:pos="1481"/>
        </w:tabs>
        <w:spacing w:before="1"/>
        <w:ind w:hanging="361"/>
        <w:jc w:val="left"/>
        <w:rPr>
          <w:rFonts w:ascii="Symbol" w:hAnsi="Symbol"/>
        </w:rPr>
      </w:pPr>
      <w:r w:rsidRPr="00F6215B">
        <w:t>Building enclosure/envelope improvements; and</w:t>
      </w:r>
    </w:p>
    <w:p w14:paraId="4E2BD4C2" w14:textId="77777777" w:rsidR="00C44997" w:rsidRPr="00F6215B" w:rsidRDefault="00F12B37">
      <w:pPr>
        <w:pStyle w:val="ListParagraph"/>
        <w:numPr>
          <w:ilvl w:val="2"/>
          <w:numId w:val="14"/>
        </w:numPr>
        <w:tabs>
          <w:tab w:val="left" w:pos="1480"/>
          <w:tab w:val="left" w:pos="1481"/>
        </w:tabs>
        <w:ind w:hanging="361"/>
        <w:jc w:val="left"/>
        <w:rPr>
          <w:rFonts w:ascii="Symbol" w:hAnsi="Symbol"/>
        </w:rPr>
      </w:pPr>
      <w:r w:rsidRPr="00F6215B">
        <w:t>Building automation (energy management)</w:t>
      </w:r>
      <w:r w:rsidRPr="00F6215B">
        <w:rPr>
          <w:spacing w:val="-9"/>
        </w:rPr>
        <w:t xml:space="preserve"> </w:t>
      </w:r>
      <w:r w:rsidRPr="00F6215B">
        <w:t>systems.</w:t>
      </w:r>
    </w:p>
    <w:p w14:paraId="028DE3BB" w14:textId="77777777" w:rsidR="00C44997" w:rsidRPr="00F6215B" w:rsidRDefault="00F12B37">
      <w:pPr>
        <w:pStyle w:val="Heading5"/>
      </w:pPr>
      <w:r w:rsidRPr="00F6215B">
        <w:rPr>
          <w:u w:val="single"/>
        </w:rPr>
        <w:t>Energy Sources</w:t>
      </w:r>
    </w:p>
    <w:p w14:paraId="18663AD4" w14:textId="77777777" w:rsidR="00C44997" w:rsidRPr="00F6215B" w:rsidRDefault="00C44997">
      <w:pPr>
        <w:pStyle w:val="BodyText"/>
        <w:spacing w:before="4"/>
        <w:rPr>
          <w:b/>
          <w:sz w:val="10"/>
        </w:rPr>
      </w:pPr>
    </w:p>
    <w:p w14:paraId="24EB8BD8" w14:textId="77777777" w:rsidR="00C44997" w:rsidRPr="00F6215B" w:rsidRDefault="00F12B37">
      <w:pPr>
        <w:pStyle w:val="BodyText"/>
        <w:spacing w:before="56" w:line="259" w:lineRule="auto"/>
        <w:ind w:left="760" w:right="755"/>
        <w:jc w:val="both"/>
      </w:pPr>
      <w:r w:rsidRPr="00F6215B">
        <w:t>Permanently affixed appliances or improvements, including a product, device, or interacting group of products that uses energy technology to generate electricity, provide thermal energy, or regulate temperature; are eligible for financing. Examples of eligible energy source improvements include:</w:t>
      </w:r>
    </w:p>
    <w:p w14:paraId="7B60AA1E" w14:textId="77777777" w:rsidR="00C44997" w:rsidRPr="00F6215B" w:rsidRDefault="00F12B37">
      <w:pPr>
        <w:pStyle w:val="ListParagraph"/>
        <w:numPr>
          <w:ilvl w:val="2"/>
          <w:numId w:val="14"/>
        </w:numPr>
        <w:tabs>
          <w:tab w:val="left" w:pos="1480"/>
          <w:tab w:val="left" w:pos="1481"/>
        </w:tabs>
        <w:spacing w:before="159"/>
        <w:ind w:hanging="361"/>
        <w:jc w:val="left"/>
        <w:rPr>
          <w:rFonts w:ascii="Symbol" w:hAnsi="Symbol"/>
          <w:sz w:val="24"/>
        </w:rPr>
      </w:pPr>
      <w:r w:rsidRPr="00F6215B">
        <w:t>Solar photovoltaic</w:t>
      </w:r>
      <w:r w:rsidRPr="00F6215B">
        <w:rPr>
          <w:spacing w:val="-1"/>
        </w:rPr>
        <w:t xml:space="preserve"> </w:t>
      </w:r>
      <w:proofErr w:type="gramStart"/>
      <w:r w:rsidRPr="00F6215B">
        <w:t>array;</w:t>
      </w:r>
      <w:proofErr w:type="gramEnd"/>
    </w:p>
    <w:p w14:paraId="466B3A22" w14:textId="77777777" w:rsidR="00C44997" w:rsidRPr="00F6215B" w:rsidRDefault="00F12B37">
      <w:pPr>
        <w:pStyle w:val="ListParagraph"/>
        <w:numPr>
          <w:ilvl w:val="2"/>
          <w:numId w:val="14"/>
        </w:numPr>
        <w:tabs>
          <w:tab w:val="left" w:pos="1480"/>
          <w:tab w:val="left" w:pos="1481"/>
        </w:tabs>
        <w:spacing w:before="1" w:line="279" w:lineRule="exact"/>
        <w:ind w:hanging="361"/>
        <w:jc w:val="left"/>
        <w:rPr>
          <w:rFonts w:ascii="Symbol" w:hAnsi="Symbol"/>
        </w:rPr>
      </w:pPr>
      <w:r w:rsidRPr="00F6215B">
        <w:t>Solar thermal capture</w:t>
      </w:r>
      <w:r w:rsidRPr="00F6215B">
        <w:rPr>
          <w:spacing w:val="-6"/>
        </w:rPr>
        <w:t xml:space="preserve"> </w:t>
      </w:r>
      <w:proofErr w:type="gramStart"/>
      <w:r w:rsidRPr="00F6215B">
        <w:t>system;</w:t>
      </w:r>
      <w:proofErr w:type="gramEnd"/>
    </w:p>
    <w:p w14:paraId="1AA2004C" w14:textId="77777777" w:rsidR="00C44997" w:rsidRPr="00F6215B" w:rsidRDefault="00F12B37">
      <w:pPr>
        <w:pStyle w:val="ListParagraph"/>
        <w:numPr>
          <w:ilvl w:val="2"/>
          <w:numId w:val="14"/>
        </w:numPr>
        <w:tabs>
          <w:tab w:val="left" w:pos="1480"/>
          <w:tab w:val="left" w:pos="1481"/>
        </w:tabs>
        <w:spacing w:line="279" w:lineRule="exact"/>
        <w:ind w:hanging="361"/>
        <w:jc w:val="left"/>
        <w:rPr>
          <w:rFonts w:ascii="Symbol" w:hAnsi="Symbol"/>
        </w:rPr>
      </w:pPr>
      <w:r w:rsidRPr="00F6215B">
        <w:t>Wind Power</w:t>
      </w:r>
      <w:r w:rsidRPr="00F6215B">
        <w:rPr>
          <w:spacing w:val="-2"/>
        </w:rPr>
        <w:t xml:space="preserve"> </w:t>
      </w:r>
      <w:proofErr w:type="gramStart"/>
      <w:r w:rsidRPr="00F6215B">
        <w:t>systems;</w:t>
      </w:r>
      <w:proofErr w:type="gramEnd"/>
    </w:p>
    <w:p w14:paraId="53F22432" w14:textId="77777777" w:rsidR="00C44997" w:rsidRPr="00F6215B" w:rsidRDefault="00F12B37">
      <w:pPr>
        <w:pStyle w:val="ListParagraph"/>
        <w:numPr>
          <w:ilvl w:val="2"/>
          <w:numId w:val="14"/>
        </w:numPr>
        <w:tabs>
          <w:tab w:val="left" w:pos="1480"/>
          <w:tab w:val="left" w:pos="1481"/>
        </w:tabs>
        <w:spacing w:before="1"/>
        <w:ind w:hanging="361"/>
        <w:jc w:val="left"/>
        <w:rPr>
          <w:rFonts w:ascii="Symbol" w:hAnsi="Symbol"/>
        </w:rPr>
      </w:pPr>
      <w:r w:rsidRPr="00F6215B">
        <w:t xml:space="preserve">Geothermal energy </w:t>
      </w:r>
      <w:proofErr w:type="gramStart"/>
      <w:r w:rsidRPr="00F6215B">
        <w:t>systems;</w:t>
      </w:r>
      <w:proofErr w:type="gramEnd"/>
    </w:p>
    <w:p w14:paraId="0B638209" w14:textId="77777777" w:rsidR="00C44997" w:rsidRPr="00F6215B" w:rsidRDefault="00F12B37">
      <w:pPr>
        <w:pStyle w:val="ListParagraph"/>
        <w:numPr>
          <w:ilvl w:val="2"/>
          <w:numId w:val="14"/>
        </w:numPr>
        <w:tabs>
          <w:tab w:val="left" w:pos="1480"/>
          <w:tab w:val="left" w:pos="1481"/>
        </w:tabs>
        <w:ind w:hanging="361"/>
        <w:jc w:val="left"/>
        <w:rPr>
          <w:rFonts w:ascii="Symbol" w:hAnsi="Symbol"/>
        </w:rPr>
      </w:pPr>
      <w:r w:rsidRPr="00F6215B">
        <w:t>Fuel Cell technologies and combined heat and power</w:t>
      </w:r>
      <w:r w:rsidRPr="00F6215B">
        <w:rPr>
          <w:spacing w:val="-11"/>
        </w:rPr>
        <w:t xml:space="preserve"> </w:t>
      </w:r>
      <w:proofErr w:type="gramStart"/>
      <w:r w:rsidRPr="00F6215B">
        <w:t>applications;</w:t>
      </w:r>
      <w:proofErr w:type="gramEnd"/>
    </w:p>
    <w:p w14:paraId="03804E04" w14:textId="77777777" w:rsidR="00C44997" w:rsidRPr="00F6215B" w:rsidRDefault="00F12B37">
      <w:pPr>
        <w:pStyle w:val="ListParagraph"/>
        <w:numPr>
          <w:ilvl w:val="2"/>
          <w:numId w:val="14"/>
        </w:numPr>
        <w:tabs>
          <w:tab w:val="left" w:pos="1480"/>
          <w:tab w:val="left" w:pos="1481"/>
        </w:tabs>
        <w:spacing w:before="1"/>
        <w:ind w:right="925"/>
        <w:jc w:val="left"/>
        <w:rPr>
          <w:rFonts w:ascii="Symbol" w:hAnsi="Symbol"/>
        </w:rPr>
      </w:pPr>
      <w:r w:rsidRPr="00F6215B">
        <w:t>Systems to capture and/or utilize methane from wastewater treatment facilities, landfills, food waste, and similar</w:t>
      </w:r>
      <w:r w:rsidRPr="00F6215B">
        <w:rPr>
          <w:spacing w:val="-2"/>
        </w:rPr>
        <w:t xml:space="preserve"> </w:t>
      </w:r>
      <w:proofErr w:type="gramStart"/>
      <w:r w:rsidRPr="00F6215B">
        <w:t>processes;</w:t>
      </w:r>
      <w:proofErr w:type="gramEnd"/>
    </w:p>
    <w:p w14:paraId="6C3DB283" w14:textId="77777777" w:rsidR="00C44997" w:rsidRPr="00F6215B" w:rsidRDefault="00F12B37">
      <w:pPr>
        <w:pStyle w:val="ListParagraph"/>
        <w:numPr>
          <w:ilvl w:val="2"/>
          <w:numId w:val="14"/>
        </w:numPr>
        <w:tabs>
          <w:tab w:val="left" w:pos="1480"/>
          <w:tab w:val="left" w:pos="1481"/>
        </w:tabs>
        <w:spacing w:line="279" w:lineRule="exact"/>
        <w:ind w:hanging="361"/>
        <w:jc w:val="left"/>
        <w:rPr>
          <w:rFonts w:ascii="Symbol" w:hAnsi="Symbol"/>
        </w:rPr>
      </w:pPr>
      <w:r w:rsidRPr="00F6215B">
        <w:t>Biomass energy recovery systems and facilities or agricultural/anaerobic digesters;</w:t>
      </w:r>
      <w:r w:rsidRPr="00F6215B">
        <w:rPr>
          <w:spacing w:val="-10"/>
        </w:rPr>
        <w:t xml:space="preserve"> </w:t>
      </w:r>
      <w:r w:rsidRPr="00F6215B">
        <w:t>and</w:t>
      </w:r>
    </w:p>
    <w:p w14:paraId="15F63B3C" w14:textId="77777777" w:rsidR="00C44997" w:rsidRPr="00F6215B" w:rsidRDefault="00F12B37">
      <w:pPr>
        <w:pStyle w:val="ListParagraph"/>
        <w:numPr>
          <w:ilvl w:val="2"/>
          <w:numId w:val="14"/>
        </w:numPr>
        <w:tabs>
          <w:tab w:val="left" w:pos="1480"/>
          <w:tab w:val="left" w:pos="1481"/>
        </w:tabs>
        <w:ind w:hanging="361"/>
        <w:jc w:val="left"/>
        <w:rPr>
          <w:rFonts w:ascii="Symbol" w:hAnsi="Symbol"/>
        </w:rPr>
      </w:pPr>
      <w:r w:rsidRPr="00F6215B">
        <w:t>Non-combustion-based equipment that converts biomass to</w:t>
      </w:r>
      <w:r w:rsidRPr="00F6215B">
        <w:rPr>
          <w:spacing w:val="-5"/>
        </w:rPr>
        <w:t xml:space="preserve"> </w:t>
      </w:r>
      <w:r w:rsidRPr="00F6215B">
        <w:t>energy.</w:t>
      </w:r>
    </w:p>
    <w:p w14:paraId="224B3927" w14:textId="77777777" w:rsidR="00C44997" w:rsidRPr="00F6215B" w:rsidRDefault="00C44997">
      <w:pPr>
        <w:pStyle w:val="BodyText"/>
        <w:spacing w:before="1"/>
      </w:pPr>
    </w:p>
    <w:p w14:paraId="3ADC442A" w14:textId="77777777" w:rsidR="00C44997" w:rsidRPr="00F6215B" w:rsidRDefault="00F12B37">
      <w:pPr>
        <w:pStyle w:val="Heading5"/>
        <w:spacing w:before="0"/>
      </w:pPr>
      <w:r w:rsidRPr="00F6215B">
        <w:rPr>
          <w:u w:val="single"/>
        </w:rPr>
        <w:t>Water Conservation</w:t>
      </w:r>
    </w:p>
    <w:p w14:paraId="2F2FE589" w14:textId="77777777" w:rsidR="00C44997" w:rsidRPr="00F6215B" w:rsidRDefault="00F12B37">
      <w:pPr>
        <w:pStyle w:val="BodyText"/>
        <w:spacing w:before="1" w:line="259" w:lineRule="auto"/>
        <w:ind w:left="760" w:right="753"/>
        <w:jc w:val="both"/>
      </w:pPr>
      <w:r w:rsidRPr="00F6215B">
        <w:t>Permanently affixed appliances or improvements that reduce a property’s water consumption or that enable the property to manage water more efficiently shall be eligible for financing. Examples of eligible water conservation improvements include:</w:t>
      </w:r>
    </w:p>
    <w:p w14:paraId="5B859049" w14:textId="77777777" w:rsidR="00C44997" w:rsidRPr="00F6215B" w:rsidRDefault="00F12B37">
      <w:pPr>
        <w:pStyle w:val="ListParagraph"/>
        <w:numPr>
          <w:ilvl w:val="2"/>
          <w:numId w:val="14"/>
        </w:numPr>
        <w:tabs>
          <w:tab w:val="left" w:pos="1480"/>
          <w:tab w:val="left" w:pos="1481"/>
        </w:tabs>
        <w:spacing w:before="159" w:line="279" w:lineRule="exact"/>
        <w:ind w:hanging="361"/>
        <w:jc w:val="left"/>
        <w:rPr>
          <w:rFonts w:ascii="Symbol" w:hAnsi="Symbol"/>
        </w:rPr>
      </w:pPr>
      <w:r w:rsidRPr="00F6215B">
        <w:t>Cooling towers, condensers, and steam</w:t>
      </w:r>
      <w:r w:rsidRPr="00F6215B">
        <w:rPr>
          <w:spacing w:val="-10"/>
        </w:rPr>
        <w:t xml:space="preserve"> </w:t>
      </w:r>
      <w:proofErr w:type="gramStart"/>
      <w:r w:rsidRPr="00F6215B">
        <w:t>boilers;</w:t>
      </w:r>
      <w:proofErr w:type="gramEnd"/>
    </w:p>
    <w:p w14:paraId="2DFD205B" w14:textId="77777777" w:rsidR="00C44997" w:rsidRPr="00F6215B" w:rsidRDefault="00F12B37">
      <w:pPr>
        <w:pStyle w:val="ListParagraph"/>
        <w:numPr>
          <w:ilvl w:val="2"/>
          <w:numId w:val="14"/>
        </w:numPr>
        <w:tabs>
          <w:tab w:val="left" w:pos="1480"/>
          <w:tab w:val="left" w:pos="1481"/>
        </w:tabs>
        <w:spacing w:line="279" w:lineRule="exact"/>
        <w:ind w:hanging="361"/>
        <w:jc w:val="left"/>
        <w:rPr>
          <w:rFonts w:ascii="Symbol" w:hAnsi="Symbol"/>
        </w:rPr>
      </w:pPr>
      <w:r w:rsidRPr="00F6215B">
        <w:t>Technology that reduces/recycles industrial water</w:t>
      </w:r>
      <w:r w:rsidRPr="00F6215B">
        <w:rPr>
          <w:spacing w:val="-6"/>
        </w:rPr>
        <w:t xml:space="preserve"> </w:t>
      </w:r>
      <w:proofErr w:type="gramStart"/>
      <w:r w:rsidRPr="00F6215B">
        <w:t>consumption;</w:t>
      </w:r>
      <w:proofErr w:type="gramEnd"/>
    </w:p>
    <w:p w14:paraId="62CF02BF" w14:textId="77777777" w:rsidR="00C44997" w:rsidRPr="00F6215B" w:rsidRDefault="00F12B37">
      <w:pPr>
        <w:pStyle w:val="ListParagraph"/>
        <w:numPr>
          <w:ilvl w:val="2"/>
          <w:numId w:val="14"/>
        </w:numPr>
        <w:tabs>
          <w:tab w:val="left" w:pos="1480"/>
          <w:tab w:val="left" w:pos="1481"/>
        </w:tabs>
        <w:spacing w:before="1"/>
        <w:ind w:hanging="361"/>
        <w:jc w:val="left"/>
        <w:rPr>
          <w:rFonts w:ascii="Symbol" w:hAnsi="Symbol"/>
        </w:rPr>
      </w:pPr>
      <w:r w:rsidRPr="00F6215B">
        <w:t>Drought/heat tolerant or otherwise irrigation free landscaping, such as a</w:t>
      </w:r>
      <w:r w:rsidRPr="00F6215B">
        <w:rPr>
          <w:spacing w:val="-12"/>
        </w:rPr>
        <w:t xml:space="preserve"> </w:t>
      </w:r>
      <w:proofErr w:type="gramStart"/>
      <w:r w:rsidRPr="00F6215B">
        <w:t>Xeriscape;</w:t>
      </w:r>
      <w:proofErr w:type="gramEnd"/>
    </w:p>
    <w:p w14:paraId="3AA9425D" w14:textId="77777777" w:rsidR="00C44997" w:rsidRPr="00F6215B" w:rsidRDefault="00F12B37">
      <w:pPr>
        <w:pStyle w:val="ListParagraph"/>
        <w:numPr>
          <w:ilvl w:val="2"/>
          <w:numId w:val="14"/>
        </w:numPr>
        <w:tabs>
          <w:tab w:val="left" w:pos="1480"/>
          <w:tab w:val="left" w:pos="1481"/>
        </w:tabs>
        <w:ind w:hanging="361"/>
        <w:jc w:val="left"/>
        <w:rPr>
          <w:rFonts w:ascii="Symbol" w:hAnsi="Symbol"/>
        </w:rPr>
      </w:pPr>
      <w:r w:rsidRPr="00F6215B">
        <w:t>Pumping equipment;</w:t>
      </w:r>
      <w:r w:rsidRPr="00F6215B">
        <w:rPr>
          <w:spacing w:val="-2"/>
        </w:rPr>
        <w:t xml:space="preserve"> </w:t>
      </w:r>
      <w:r w:rsidRPr="00F6215B">
        <w:t>and</w:t>
      </w:r>
    </w:p>
    <w:p w14:paraId="0A63AF9F" w14:textId="77777777" w:rsidR="00C44997" w:rsidRPr="00F6215B" w:rsidRDefault="00F12B37">
      <w:pPr>
        <w:pStyle w:val="ListParagraph"/>
        <w:numPr>
          <w:ilvl w:val="2"/>
          <w:numId w:val="14"/>
        </w:numPr>
        <w:tabs>
          <w:tab w:val="left" w:pos="1480"/>
          <w:tab w:val="left" w:pos="1481"/>
        </w:tabs>
        <w:spacing w:before="1"/>
        <w:ind w:hanging="361"/>
        <w:jc w:val="left"/>
        <w:rPr>
          <w:rFonts w:ascii="Symbol" w:hAnsi="Symbol"/>
        </w:rPr>
      </w:pPr>
      <w:r w:rsidRPr="00F6215B">
        <w:t>Low flow toilets and shower</w:t>
      </w:r>
      <w:r w:rsidRPr="00F6215B">
        <w:rPr>
          <w:spacing w:val="-2"/>
        </w:rPr>
        <w:t xml:space="preserve"> </w:t>
      </w:r>
      <w:r w:rsidRPr="00F6215B">
        <w:t>heads.</w:t>
      </w:r>
    </w:p>
    <w:p w14:paraId="2D552554" w14:textId="77777777" w:rsidR="00C44997" w:rsidRPr="00F6215B" w:rsidRDefault="00F12B37">
      <w:pPr>
        <w:pStyle w:val="Heading5"/>
      </w:pPr>
      <w:r w:rsidRPr="00F6215B">
        <w:rPr>
          <w:u w:val="single"/>
        </w:rPr>
        <w:t>Building Resiliency</w:t>
      </w:r>
    </w:p>
    <w:p w14:paraId="3685D4B1" w14:textId="77777777" w:rsidR="00C44997" w:rsidRPr="00F6215B" w:rsidRDefault="00C44997">
      <w:pPr>
        <w:pStyle w:val="BodyText"/>
        <w:spacing w:before="4"/>
        <w:rPr>
          <w:b/>
          <w:sz w:val="10"/>
        </w:rPr>
      </w:pPr>
    </w:p>
    <w:p w14:paraId="473D6796" w14:textId="77777777" w:rsidR="00C44997" w:rsidRPr="00F6215B" w:rsidRDefault="00F12B37">
      <w:pPr>
        <w:pStyle w:val="BodyText"/>
        <w:spacing w:before="57" w:line="259" w:lineRule="auto"/>
        <w:ind w:left="760" w:right="759"/>
      </w:pPr>
      <w:r w:rsidRPr="00F6215B">
        <w:t>Appliances or improvements that are permanently affixed to the property and that improve building resiliency shall be eligible for financing. Examples of eligible building resiliency improvements include:</w:t>
      </w:r>
    </w:p>
    <w:p w14:paraId="19BBC4CE" w14:textId="77777777" w:rsidR="00F6215B" w:rsidRPr="00F6215B" w:rsidRDefault="00F6215B">
      <w:pPr>
        <w:pStyle w:val="BodyText"/>
        <w:spacing w:before="57" w:line="259" w:lineRule="auto"/>
        <w:ind w:left="760" w:right="759"/>
      </w:pPr>
    </w:p>
    <w:p w14:paraId="5379C81C" w14:textId="77777777" w:rsidR="00C44997" w:rsidRPr="00F6215B" w:rsidRDefault="00C44997">
      <w:pPr>
        <w:spacing w:line="259" w:lineRule="auto"/>
        <w:rPr>
          <w:rFonts w:ascii="Symbol" w:hAnsi="Symbol"/>
        </w:rPr>
        <w:sectPr w:rsidR="00C44997" w:rsidRPr="00F6215B">
          <w:pgSz w:w="12240" w:h="15840"/>
          <w:pgMar w:top="960" w:right="680" w:bottom="1180" w:left="680" w:header="762" w:footer="989" w:gutter="0"/>
          <w:cols w:space="720"/>
        </w:sectPr>
      </w:pPr>
    </w:p>
    <w:p w14:paraId="01FEB9A2" w14:textId="77777777" w:rsidR="00C44997" w:rsidRPr="00F6215B" w:rsidRDefault="00C44997">
      <w:pPr>
        <w:pStyle w:val="BodyText"/>
        <w:rPr>
          <w:sz w:val="20"/>
        </w:rPr>
      </w:pPr>
    </w:p>
    <w:p w14:paraId="24243F10" w14:textId="77777777" w:rsidR="00C44997" w:rsidRPr="00F6215B" w:rsidRDefault="00C44997">
      <w:pPr>
        <w:pStyle w:val="BodyText"/>
        <w:spacing w:before="2"/>
        <w:rPr>
          <w:sz w:val="19"/>
        </w:rPr>
      </w:pPr>
    </w:p>
    <w:p w14:paraId="1D942009" w14:textId="77777777" w:rsidR="00F6215B" w:rsidRPr="00F6215B" w:rsidRDefault="00F6215B" w:rsidP="00F6215B">
      <w:pPr>
        <w:pStyle w:val="ListParagraph"/>
        <w:numPr>
          <w:ilvl w:val="2"/>
          <w:numId w:val="14"/>
        </w:numPr>
        <w:tabs>
          <w:tab w:val="left" w:pos="1480"/>
          <w:tab w:val="left" w:pos="1481"/>
        </w:tabs>
        <w:spacing w:before="159" w:line="259" w:lineRule="auto"/>
        <w:ind w:right="753"/>
        <w:jc w:val="left"/>
        <w:rPr>
          <w:rFonts w:ascii="Symbol" w:hAnsi="Symbol"/>
        </w:rPr>
      </w:pPr>
      <w:r w:rsidRPr="00F6215B">
        <w:t>Tornado</w:t>
      </w:r>
      <w:r w:rsidRPr="00F6215B">
        <w:rPr>
          <w:spacing w:val="-10"/>
        </w:rPr>
        <w:t xml:space="preserve"> </w:t>
      </w:r>
      <w:r w:rsidRPr="00F6215B">
        <w:t>shelters</w:t>
      </w:r>
      <w:r w:rsidRPr="00F6215B">
        <w:rPr>
          <w:spacing w:val="-8"/>
        </w:rPr>
        <w:t xml:space="preserve"> </w:t>
      </w:r>
      <w:r w:rsidRPr="00F6215B">
        <w:t>and</w:t>
      </w:r>
      <w:r w:rsidRPr="00F6215B">
        <w:rPr>
          <w:spacing w:val="-9"/>
        </w:rPr>
        <w:t xml:space="preserve"> </w:t>
      </w:r>
      <w:r w:rsidRPr="00F6215B">
        <w:t>safe</w:t>
      </w:r>
      <w:r w:rsidRPr="00F6215B">
        <w:rPr>
          <w:spacing w:val="-7"/>
        </w:rPr>
        <w:t xml:space="preserve"> </w:t>
      </w:r>
      <w:r w:rsidRPr="00F6215B">
        <w:t>rooms,</w:t>
      </w:r>
      <w:r w:rsidRPr="00F6215B">
        <w:rPr>
          <w:spacing w:val="-10"/>
        </w:rPr>
        <w:t xml:space="preserve"> </w:t>
      </w:r>
      <w:r w:rsidRPr="00F6215B">
        <w:t>burying</w:t>
      </w:r>
      <w:r w:rsidRPr="00F6215B">
        <w:rPr>
          <w:spacing w:val="-9"/>
        </w:rPr>
        <w:t xml:space="preserve"> </w:t>
      </w:r>
      <w:r w:rsidRPr="00F6215B">
        <w:t>power</w:t>
      </w:r>
      <w:r w:rsidRPr="00F6215B">
        <w:rPr>
          <w:spacing w:val="-8"/>
        </w:rPr>
        <w:t xml:space="preserve"> </w:t>
      </w:r>
      <w:r w:rsidRPr="00F6215B">
        <w:t>lines,</w:t>
      </w:r>
      <w:r w:rsidRPr="00F6215B">
        <w:rPr>
          <w:spacing w:val="-10"/>
        </w:rPr>
        <w:t xml:space="preserve"> </w:t>
      </w:r>
      <w:r w:rsidRPr="00F6215B">
        <w:t>reinforcing</w:t>
      </w:r>
      <w:r w:rsidRPr="00F6215B">
        <w:rPr>
          <w:spacing w:val="-9"/>
        </w:rPr>
        <w:t xml:space="preserve"> </w:t>
      </w:r>
      <w:r w:rsidRPr="00F6215B">
        <w:t>doors,</w:t>
      </w:r>
      <w:r w:rsidRPr="00F6215B">
        <w:rPr>
          <w:spacing w:val="-8"/>
        </w:rPr>
        <w:t xml:space="preserve"> </w:t>
      </w:r>
      <w:r w:rsidRPr="00F6215B">
        <w:t>windows,</w:t>
      </w:r>
      <w:r w:rsidRPr="00F6215B">
        <w:rPr>
          <w:spacing w:val="-8"/>
        </w:rPr>
        <w:t xml:space="preserve"> </w:t>
      </w:r>
      <w:r w:rsidRPr="00F6215B">
        <w:t>and</w:t>
      </w:r>
      <w:r w:rsidRPr="00F6215B">
        <w:rPr>
          <w:spacing w:val="-9"/>
        </w:rPr>
        <w:t xml:space="preserve"> </w:t>
      </w:r>
      <w:r w:rsidRPr="00F6215B">
        <w:t>walls</w:t>
      </w:r>
      <w:r w:rsidRPr="00F6215B">
        <w:rPr>
          <w:spacing w:val="-11"/>
        </w:rPr>
        <w:t xml:space="preserve"> </w:t>
      </w:r>
      <w:r w:rsidRPr="00F6215B">
        <w:t>with large missile impact rated systems, and the installation of lightning protection</w:t>
      </w:r>
      <w:r w:rsidRPr="00F6215B">
        <w:rPr>
          <w:spacing w:val="-15"/>
        </w:rPr>
        <w:t xml:space="preserve"> </w:t>
      </w:r>
      <w:proofErr w:type="gramStart"/>
      <w:r w:rsidRPr="00F6215B">
        <w:t>systems;</w:t>
      </w:r>
      <w:proofErr w:type="gramEnd"/>
    </w:p>
    <w:p w14:paraId="569DADDE" w14:textId="77777777" w:rsidR="00C44997" w:rsidRPr="00F6215B" w:rsidRDefault="00F12B37">
      <w:pPr>
        <w:pStyle w:val="ListParagraph"/>
        <w:numPr>
          <w:ilvl w:val="2"/>
          <w:numId w:val="14"/>
        </w:numPr>
        <w:tabs>
          <w:tab w:val="left" w:pos="1481"/>
        </w:tabs>
        <w:spacing w:line="259" w:lineRule="auto"/>
        <w:ind w:right="753"/>
        <w:rPr>
          <w:rFonts w:ascii="Symbol" w:hAnsi="Symbol"/>
        </w:rPr>
      </w:pPr>
      <w:r w:rsidRPr="00F6215B">
        <w:t>Tornado community safe rooms (</w:t>
      </w:r>
      <w:proofErr w:type="gramStart"/>
      <w:r w:rsidRPr="00F6215B">
        <w:t>i.e.</w:t>
      </w:r>
      <w:proofErr w:type="gramEnd"/>
      <w:r w:rsidRPr="00F6215B">
        <w:t xml:space="preserve"> buildings or portions thereof that have been designed and constructed</w:t>
      </w:r>
      <w:r w:rsidRPr="00F6215B">
        <w:rPr>
          <w:spacing w:val="-5"/>
        </w:rPr>
        <w:t xml:space="preserve"> </w:t>
      </w:r>
      <w:r w:rsidRPr="00F6215B">
        <w:t>to</w:t>
      </w:r>
      <w:r w:rsidRPr="00F6215B">
        <w:rPr>
          <w:spacing w:val="-2"/>
        </w:rPr>
        <w:t xml:space="preserve"> </w:t>
      </w:r>
      <w:r w:rsidRPr="00F6215B">
        <w:t>the</w:t>
      </w:r>
      <w:r w:rsidRPr="00F6215B">
        <w:rPr>
          <w:spacing w:val="-3"/>
        </w:rPr>
        <w:t xml:space="preserve"> </w:t>
      </w:r>
      <w:r w:rsidRPr="00F6215B">
        <w:t>criteria</w:t>
      </w:r>
      <w:r w:rsidRPr="00F6215B">
        <w:rPr>
          <w:spacing w:val="-6"/>
        </w:rPr>
        <w:t xml:space="preserve"> </w:t>
      </w:r>
      <w:r w:rsidRPr="00F6215B">
        <w:t>set</w:t>
      </w:r>
      <w:r w:rsidRPr="00F6215B">
        <w:rPr>
          <w:spacing w:val="-4"/>
        </w:rPr>
        <w:t xml:space="preserve"> </w:t>
      </w:r>
      <w:r w:rsidRPr="00F6215B">
        <w:t>forth</w:t>
      </w:r>
      <w:r w:rsidRPr="00F6215B">
        <w:rPr>
          <w:spacing w:val="-4"/>
        </w:rPr>
        <w:t xml:space="preserve"> </w:t>
      </w:r>
      <w:r w:rsidRPr="00F6215B">
        <w:t>in FEMA</w:t>
      </w:r>
      <w:r w:rsidRPr="00F6215B">
        <w:rPr>
          <w:spacing w:val="-6"/>
        </w:rPr>
        <w:t xml:space="preserve"> </w:t>
      </w:r>
      <w:r w:rsidRPr="00F6215B">
        <w:t>P-361</w:t>
      </w:r>
      <w:r w:rsidRPr="00F6215B">
        <w:rPr>
          <w:spacing w:val="-3"/>
        </w:rPr>
        <w:t xml:space="preserve"> </w:t>
      </w:r>
      <w:r w:rsidRPr="00F6215B">
        <w:t>Guidance</w:t>
      </w:r>
      <w:r w:rsidRPr="00F6215B">
        <w:rPr>
          <w:spacing w:val="-4"/>
        </w:rPr>
        <w:t xml:space="preserve"> </w:t>
      </w:r>
      <w:r w:rsidRPr="00F6215B">
        <w:t>for</w:t>
      </w:r>
      <w:r w:rsidRPr="00F6215B">
        <w:rPr>
          <w:spacing w:val="-3"/>
        </w:rPr>
        <w:t xml:space="preserve"> </w:t>
      </w:r>
      <w:r w:rsidRPr="00F6215B">
        <w:t>Community</w:t>
      </w:r>
      <w:r w:rsidRPr="00F6215B">
        <w:rPr>
          <w:spacing w:val="-3"/>
        </w:rPr>
        <w:t xml:space="preserve"> </w:t>
      </w:r>
      <w:r w:rsidRPr="00F6215B">
        <w:t>and</w:t>
      </w:r>
      <w:r w:rsidRPr="00F6215B">
        <w:rPr>
          <w:spacing w:val="-6"/>
        </w:rPr>
        <w:t xml:space="preserve"> </w:t>
      </w:r>
      <w:r w:rsidRPr="00F6215B">
        <w:t>Residential</w:t>
      </w:r>
      <w:r w:rsidRPr="00F6215B">
        <w:rPr>
          <w:spacing w:val="-4"/>
        </w:rPr>
        <w:t xml:space="preserve"> </w:t>
      </w:r>
      <w:r w:rsidRPr="00F6215B">
        <w:t>Safe Rooms;</w:t>
      </w:r>
    </w:p>
    <w:p w14:paraId="7A240B1E" w14:textId="77777777" w:rsidR="00C44997" w:rsidRPr="00F6215B" w:rsidRDefault="00F12B37">
      <w:pPr>
        <w:pStyle w:val="ListParagraph"/>
        <w:numPr>
          <w:ilvl w:val="2"/>
          <w:numId w:val="14"/>
        </w:numPr>
        <w:tabs>
          <w:tab w:val="left" w:pos="1481"/>
        </w:tabs>
        <w:spacing w:line="259" w:lineRule="auto"/>
        <w:ind w:right="751"/>
        <w:rPr>
          <w:rFonts w:ascii="Symbol" w:hAnsi="Symbol"/>
        </w:rPr>
      </w:pPr>
      <w:r w:rsidRPr="00F6215B">
        <w:t>Storm/wind hardening measures qualifying under IBHS’s IBHS’ FORTIFIED Commercial™ Wind Standards,</w:t>
      </w:r>
      <w:r w:rsidRPr="00F6215B">
        <w:rPr>
          <w:spacing w:val="-11"/>
        </w:rPr>
        <w:t xml:space="preserve"> </w:t>
      </w:r>
      <w:r w:rsidRPr="00F6215B">
        <w:t>a</w:t>
      </w:r>
      <w:r w:rsidRPr="00F6215B">
        <w:rPr>
          <w:spacing w:val="-13"/>
        </w:rPr>
        <w:t xml:space="preserve"> </w:t>
      </w:r>
      <w:r w:rsidRPr="00F6215B">
        <w:t>set</w:t>
      </w:r>
      <w:r w:rsidRPr="00F6215B">
        <w:rPr>
          <w:spacing w:val="-14"/>
        </w:rPr>
        <w:t xml:space="preserve"> </w:t>
      </w:r>
      <w:r w:rsidRPr="00F6215B">
        <w:t>of</w:t>
      </w:r>
      <w:r w:rsidRPr="00F6215B">
        <w:rPr>
          <w:spacing w:val="-11"/>
        </w:rPr>
        <w:t xml:space="preserve"> </w:t>
      </w:r>
      <w:r w:rsidRPr="00F6215B">
        <w:t>building</w:t>
      </w:r>
      <w:r w:rsidRPr="00F6215B">
        <w:rPr>
          <w:spacing w:val="-14"/>
        </w:rPr>
        <w:t xml:space="preserve"> </w:t>
      </w:r>
      <w:r w:rsidRPr="00F6215B">
        <w:t>requirements</w:t>
      </w:r>
      <w:r w:rsidRPr="00F6215B">
        <w:rPr>
          <w:spacing w:val="-13"/>
        </w:rPr>
        <w:t xml:space="preserve"> </w:t>
      </w:r>
      <w:r w:rsidRPr="00F6215B">
        <w:t>to</w:t>
      </w:r>
      <w:r w:rsidRPr="00F6215B">
        <w:rPr>
          <w:spacing w:val="-12"/>
        </w:rPr>
        <w:t xml:space="preserve"> </w:t>
      </w:r>
      <w:r w:rsidRPr="00F6215B">
        <w:t>make</w:t>
      </w:r>
      <w:r w:rsidRPr="00F6215B">
        <w:rPr>
          <w:spacing w:val="-10"/>
        </w:rPr>
        <w:t xml:space="preserve"> </w:t>
      </w:r>
      <w:r w:rsidRPr="00F6215B">
        <w:t>new</w:t>
      </w:r>
      <w:r w:rsidRPr="00F6215B">
        <w:rPr>
          <w:spacing w:val="-14"/>
        </w:rPr>
        <w:t xml:space="preserve"> </w:t>
      </w:r>
      <w:r w:rsidRPr="00F6215B">
        <w:t>and</w:t>
      </w:r>
      <w:r w:rsidRPr="00F6215B">
        <w:rPr>
          <w:spacing w:val="-11"/>
        </w:rPr>
        <w:t xml:space="preserve"> </w:t>
      </w:r>
      <w:r w:rsidRPr="00F6215B">
        <w:t>existing</w:t>
      </w:r>
      <w:r w:rsidRPr="00F6215B">
        <w:rPr>
          <w:spacing w:val="-12"/>
        </w:rPr>
        <w:t xml:space="preserve"> </w:t>
      </w:r>
      <w:r w:rsidRPr="00F6215B">
        <w:t>commercial</w:t>
      </w:r>
      <w:r w:rsidRPr="00F6215B">
        <w:rPr>
          <w:spacing w:val="-13"/>
        </w:rPr>
        <w:t xml:space="preserve"> </w:t>
      </w:r>
      <w:r w:rsidRPr="00F6215B">
        <w:t>buildings</w:t>
      </w:r>
      <w:r w:rsidRPr="00F6215B">
        <w:rPr>
          <w:spacing w:val="-10"/>
        </w:rPr>
        <w:t xml:space="preserve"> </w:t>
      </w:r>
      <w:r w:rsidRPr="00F6215B">
        <w:t>stronger against severe weather, including high winds, derechos, thunderstorms, EF01 and EF1 tornados, and</w:t>
      </w:r>
      <w:r w:rsidRPr="00F6215B">
        <w:rPr>
          <w:spacing w:val="-1"/>
        </w:rPr>
        <w:t xml:space="preserve"> </w:t>
      </w:r>
      <w:proofErr w:type="gramStart"/>
      <w:r w:rsidRPr="00F6215B">
        <w:t>hail;</w:t>
      </w:r>
      <w:proofErr w:type="gramEnd"/>
    </w:p>
    <w:p w14:paraId="53CB6633" w14:textId="77777777" w:rsidR="00C44997" w:rsidRPr="00F6215B" w:rsidRDefault="00F12B37">
      <w:pPr>
        <w:pStyle w:val="ListParagraph"/>
        <w:numPr>
          <w:ilvl w:val="2"/>
          <w:numId w:val="14"/>
        </w:numPr>
        <w:tabs>
          <w:tab w:val="left" w:pos="1481"/>
        </w:tabs>
        <w:spacing w:line="259" w:lineRule="auto"/>
        <w:ind w:right="753"/>
        <w:rPr>
          <w:rFonts w:ascii="Symbol" w:hAnsi="Symbol"/>
        </w:rPr>
      </w:pPr>
      <w:r w:rsidRPr="00F6215B">
        <w:t xml:space="preserve">Energy storage such as batteries, vehicle to grid projects, and other commercially available innovative </w:t>
      </w:r>
      <w:proofErr w:type="gramStart"/>
      <w:r w:rsidRPr="00F6215B">
        <w:t>projects;</w:t>
      </w:r>
      <w:proofErr w:type="gramEnd"/>
    </w:p>
    <w:p w14:paraId="3D1C865F" w14:textId="77777777" w:rsidR="00C44997" w:rsidRPr="00F6215B" w:rsidRDefault="00F12B37">
      <w:pPr>
        <w:pStyle w:val="ListParagraph"/>
        <w:numPr>
          <w:ilvl w:val="2"/>
          <w:numId w:val="14"/>
        </w:numPr>
        <w:tabs>
          <w:tab w:val="left" w:pos="1481"/>
        </w:tabs>
        <w:spacing w:line="252" w:lineRule="auto"/>
        <w:ind w:right="755"/>
        <w:rPr>
          <w:rFonts w:ascii="Symbol" w:hAnsi="Symbol"/>
        </w:rPr>
      </w:pPr>
      <w:commentRangeStart w:id="11"/>
      <w:r w:rsidRPr="00F6215B">
        <w:t xml:space="preserve">Flood resistance measures such as installing, re-routing, or increasing the capacity of a storm drainage system, installing generators, </w:t>
      </w:r>
      <w:proofErr w:type="gramStart"/>
      <w:r w:rsidRPr="00F6215B">
        <w:t>pumps</w:t>
      </w:r>
      <w:proofErr w:type="gramEnd"/>
      <w:r w:rsidRPr="00F6215B">
        <w:t xml:space="preserve"> and backflow devices, securing above ground tanks, waterproofing exterior walls and windows, adding measures to equilibrate hydraulic loading on walls, and elevating structures, utilities, mechanical devices and</w:t>
      </w:r>
      <w:r w:rsidRPr="00F6215B">
        <w:rPr>
          <w:spacing w:val="-14"/>
        </w:rPr>
        <w:t xml:space="preserve"> </w:t>
      </w:r>
      <w:r w:rsidRPr="00F6215B">
        <w:t>appliances;</w:t>
      </w:r>
      <w:commentRangeEnd w:id="11"/>
      <w:r w:rsidR="007D4F0F">
        <w:rPr>
          <w:rStyle w:val="CommentReference"/>
        </w:rPr>
        <w:commentReference w:id="11"/>
      </w:r>
    </w:p>
    <w:p w14:paraId="0A5BCE2C" w14:textId="77777777" w:rsidR="00C44997" w:rsidRPr="00F6215B" w:rsidRDefault="00F12B37">
      <w:pPr>
        <w:pStyle w:val="ListParagraph"/>
        <w:numPr>
          <w:ilvl w:val="2"/>
          <w:numId w:val="14"/>
        </w:numPr>
        <w:tabs>
          <w:tab w:val="left" w:pos="1481"/>
        </w:tabs>
        <w:spacing w:line="252" w:lineRule="auto"/>
        <w:ind w:right="754"/>
        <w:rPr>
          <w:rFonts w:ascii="Symbol" w:hAnsi="Symbol"/>
        </w:rPr>
      </w:pPr>
      <w:r w:rsidRPr="00F6215B">
        <w:t>Stormwater management using low-impact development (LID) methods to reduce the volume of runoff</w:t>
      </w:r>
      <w:r w:rsidRPr="00F6215B">
        <w:rPr>
          <w:spacing w:val="-7"/>
        </w:rPr>
        <w:t xml:space="preserve"> </w:t>
      </w:r>
      <w:r w:rsidRPr="00F6215B">
        <w:t>or</w:t>
      </w:r>
      <w:r w:rsidRPr="00F6215B">
        <w:rPr>
          <w:spacing w:val="-6"/>
        </w:rPr>
        <w:t xml:space="preserve"> </w:t>
      </w:r>
      <w:r w:rsidRPr="00F6215B">
        <w:t>improve</w:t>
      </w:r>
      <w:r w:rsidRPr="00F6215B">
        <w:rPr>
          <w:spacing w:val="-8"/>
        </w:rPr>
        <w:t xml:space="preserve"> </w:t>
      </w:r>
      <w:r w:rsidRPr="00F6215B">
        <w:t>water</w:t>
      </w:r>
      <w:r w:rsidRPr="00F6215B">
        <w:rPr>
          <w:spacing w:val="-5"/>
        </w:rPr>
        <w:t xml:space="preserve"> </w:t>
      </w:r>
      <w:r w:rsidRPr="00F6215B">
        <w:t>quality</w:t>
      </w:r>
      <w:r w:rsidRPr="00F6215B">
        <w:rPr>
          <w:spacing w:val="-5"/>
        </w:rPr>
        <w:t xml:space="preserve"> </w:t>
      </w:r>
      <w:r w:rsidRPr="00F6215B">
        <w:t>such</w:t>
      </w:r>
      <w:r w:rsidRPr="00F6215B">
        <w:rPr>
          <w:spacing w:val="-8"/>
        </w:rPr>
        <w:t xml:space="preserve"> </w:t>
      </w:r>
      <w:r w:rsidRPr="00F6215B">
        <w:t>as</w:t>
      </w:r>
      <w:r w:rsidRPr="00F6215B">
        <w:rPr>
          <w:spacing w:val="-6"/>
        </w:rPr>
        <w:t xml:space="preserve"> </w:t>
      </w:r>
      <w:r w:rsidRPr="00F6215B">
        <w:t>permeable</w:t>
      </w:r>
      <w:r w:rsidRPr="00F6215B">
        <w:rPr>
          <w:spacing w:val="-5"/>
        </w:rPr>
        <w:t xml:space="preserve"> </w:t>
      </w:r>
      <w:r w:rsidRPr="00F6215B">
        <w:t>pavement,</w:t>
      </w:r>
      <w:r w:rsidRPr="00F6215B">
        <w:rPr>
          <w:spacing w:val="-6"/>
        </w:rPr>
        <w:t xml:space="preserve"> </w:t>
      </w:r>
      <w:r w:rsidRPr="00F6215B">
        <w:t>green</w:t>
      </w:r>
      <w:r w:rsidRPr="00F6215B">
        <w:rPr>
          <w:spacing w:val="-6"/>
        </w:rPr>
        <w:t xml:space="preserve"> </w:t>
      </w:r>
      <w:r w:rsidRPr="00F6215B">
        <w:t>roofs,</w:t>
      </w:r>
      <w:r w:rsidRPr="00F6215B">
        <w:rPr>
          <w:spacing w:val="-7"/>
        </w:rPr>
        <w:t xml:space="preserve"> </w:t>
      </w:r>
      <w:r w:rsidRPr="00F6215B">
        <w:t>rain</w:t>
      </w:r>
      <w:r w:rsidRPr="00F6215B">
        <w:rPr>
          <w:spacing w:val="-6"/>
        </w:rPr>
        <w:t xml:space="preserve"> </w:t>
      </w:r>
      <w:r w:rsidRPr="00F6215B">
        <w:t>gardens,</w:t>
      </w:r>
      <w:r w:rsidRPr="00F6215B">
        <w:rPr>
          <w:spacing w:val="-6"/>
        </w:rPr>
        <w:t xml:space="preserve"> </w:t>
      </w:r>
      <w:r w:rsidRPr="00F6215B">
        <w:t>cisterns, or</w:t>
      </w:r>
      <w:r w:rsidRPr="00F6215B">
        <w:rPr>
          <w:spacing w:val="-1"/>
        </w:rPr>
        <w:t xml:space="preserve"> </w:t>
      </w:r>
      <w:proofErr w:type="gramStart"/>
      <w:r w:rsidRPr="00F6215B">
        <w:t>bioswales;</w:t>
      </w:r>
      <w:proofErr w:type="gramEnd"/>
    </w:p>
    <w:p w14:paraId="7F01116C" w14:textId="77777777" w:rsidR="00C44997" w:rsidRPr="00F6215B" w:rsidRDefault="00F12B37">
      <w:pPr>
        <w:pStyle w:val="ListParagraph"/>
        <w:numPr>
          <w:ilvl w:val="2"/>
          <w:numId w:val="14"/>
        </w:numPr>
        <w:tabs>
          <w:tab w:val="left" w:pos="1481"/>
        </w:tabs>
        <w:ind w:hanging="361"/>
        <w:rPr>
          <w:rFonts w:ascii="Symbol" w:hAnsi="Symbol"/>
        </w:rPr>
      </w:pPr>
      <w:r w:rsidRPr="00F6215B">
        <w:t>Modifications to allow for use of buildings during public health emergencies or pandemics;</w:t>
      </w:r>
      <w:r w:rsidRPr="00F6215B">
        <w:rPr>
          <w:spacing w:val="-16"/>
        </w:rPr>
        <w:t xml:space="preserve"> </w:t>
      </w:r>
      <w:r w:rsidRPr="00F6215B">
        <w:t>and</w:t>
      </w:r>
    </w:p>
    <w:p w14:paraId="67065936" w14:textId="77777777" w:rsidR="00C44997" w:rsidRPr="00F6215B" w:rsidRDefault="00F12B37">
      <w:pPr>
        <w:pStyle w:val="ListParagraph"/>
        <w:numPr>
          <w:ilvl w:val="2"/>
          <w:numId w:val="14"/>
        </w:numPr>
        <w:tabs>
          <w:tab w:val="left" w:pos="1481"/>
        </w:tabs>
        <w:spacing w:before="19" w:line="252" w:lineRule="auto"/>
        <w:ind w:right="751"/>
        <w:rPr>
          <w:rFonts w:ascii="Symbol" w:hAnsi="Symbol"/>
        </w:rPr>
      </w:pPr>
      <w:r w:rsidRPr="00F6215B">
        <w:t xml:space="preserve">Earthquake and seismic </w:t>
      </w:r>
      <w:proofErr w:type="gramStart"/>
      <w:r w:rsidRPr="00F6215B">
        <w:t>hardening  such</w:t>
      </w:r>
      <w:proofErr w:type="gramEnd"/>
      <w:r w:rsidRPr="00F6215B">
        <w:t xml:space="preserve">  as  updating  to  the  International  Building  Code  (IBC), bracing and securing cabinets, generators, elevators and vital equipment, installing emergency shutoff valves on gas and water lines, installing window film and shatterproof glass, and anchoring roof mounted equipment (i.e., HVAC, antennas,</w:t>
      </w:r>
      <w:r w:rsidRPr="00F6215B">
        <w:rPr>
          <w:spacing w:val="-10"/>
        </w:rPr>
        <w:t xml:space="preserve"> </w:t>
      </w:r>
      <w:r w:rsidRPr="00F6215B">
        <w:t>etc.).</w:t>
      </w:r>
    </w:p>
    <w:p w14:paraId="79996BEB" w14:textId="77777777" w:rsidR="00C44997" w:rsidRPr="00F6215B" w:rsidRDefault="00F12B37">
      <w:pPr>
        <w:pStyle w:val="Heading3"/>
        <w:spacing w:before="164"/>
      </w:pPr>
      <w:bookmarkStart w:id="12" w:name="_Toc86837672"/>
      <w:r w:rsidRPr="00F6215B">
        <w:rPr>
          <w:color w:val="2E5395"/>
        </w:rPr>
        <w:t>Eligible Improvements – Additional Requirements</w:t>
      </w:r>
      <w:bookmarkEnd w:id="12"/>
    </w:p>
    <w:p w14:paraId="0DCE0784" w14:textId="77777777" w:rsidR="00C44997" w:rsidRPr="00F6215B" w:rsidRDefault="00F12B37">
      <w:pPr>
        <w:pStyle w:val="Heading5"/>
        <w:spacing w:before="23"/>
        <w:jc w:val="left"/>
      </w:pPr>
      <w:r w:rsidRPr="00F6215B">
        <w:rPr>
          <w:u w:val="single"/>
        </w:rPr>
        <w:t>Baseline Assumptions for Energy, Water and Building Resilience</w:t>
      </w:r>
    </w:p>
    <w:p w14:paraId="34031138" w14:textId="77777777" w:rsidR="00C44997" w:rsidRPr="00F6215B" w:rsidRDefault="00C44997">
      <w:pPr>
        <w:pStyle w:val="BodyText"/>
        <w:spacing w:before="2"/>
        <w:rPr>
          <w:b/>
          <w:sz w:val="10"/>
        </w:rPr>
      </w:pPr>
    </w:p>
    <w:p w14:paraId="74B86902" w14:textId="77777777" w:rsidR="00C44997" w:rsidRPr="00F6215B" w:rsidRDefault="00F12B37">
      <w:pPr>
        <w:pStyle w:val="BodyText"/>
        <w:spacing w:before="56" w:line="259" w:lineRule="auto"/>
        <w:ind w:left="760" w:right="753"/>
        <w:jc w:val="both"/>
      </w:pPr>
      <w:r w:rsidRPr="00F6215B">
        <w:t>Property owners will be required to submit a Certificate of Eligible Improvements from a Qualified Professional certifying the eligibility of an improvement for a C-PACE project (see template in Exhibit E). The Qualified Professional must certify that the proposed improvements constitute the installation of an eligible energy source and/or an improvement over a baseline energy use, water use, or resiliency threshold, as applicable.</w:t>
      </w:r>
    </w:p>
    <w:p w14:paraId="61A15F7F" w14:textId="77777777" w:rsidR="00C44997" w:rsidRPr="00F6215B" w:rsidRDefault="00F12B37">
      <w:pPr>
        <w:pStyle w:val="ListParagraph"/>
        <w:numPr>
          <w:ilvl w:val="2"/>
          <w:numId w:val="14"/>
        </w:numPr>
        <w:tabs>
          <w:tab w:val="left" w:pos="1481"/>
        </w:tabs>
        <w:spacing w:before="159" w:line="259" w:lineRule="auto"/>
        <w:ind w:right="752"/>
        <w:rPr>
          <w:rFonts w:ascii="Symbol" w:hAnsi="Symbol"/>
        </w:rPr>
      </w:pPr>
      <w:r w:rsidRPr="00F6215B">
        <w:t>For</w:t>
      </w:r>
      <w:r w:rsidRPr="00F6215B">
        <w:rPr>
          <w:spacing w:val="-3"/>
        </w:rPr>
        <w:t xml:space="preserve"> </w:t>
      </w:r>
      <w:r w:rsidRPr="00F6215B">
        <w:t>energy</w:t>
      </w:r>
      <w:r w:rsidRPr="00F6215B">
        <w:rPr>
          <w:spacing w:val="-3"/>
        </w:rPr>
        <w:t xml:space="preserve"> </w:t>
      </w:r>
      <w:r w:rsidRPr="00F6215B">
        <w:t>source</w:t>
      </w:r>
      <w:r w:rsidRPr="00F6215B">
        <w:rPr>
          <w:spacing w:val="-5"/>
        </w:rPr>
        <w:t xml:space="preserve"> </w:t>
      </w:r>
      <w:r w:rsidRPr="00F6215B">
        <w:t>or</w:t>
      </w:r>
      <w:r w:rsidRPr="00F6215B">
        <w:rPr>
          <w:spacing w:val="-6"/>
        </w:rPr>
        <w:t xml:space="preserve"> </w:t>
      </w:r>
      <w:r w:rsidRPr="00F6215B">
        <w:t>energy</w:t>
      </w:r>
      <w:r w:rsidRPr="00F6215B">
        <w:rPr>
          <w:spacing w:val="-3"/>
        </w:rPr>
        <w:t xml:space="preserve"> </w:t>
      </w:r>
      <w:r w:rsidRPr="00F6215B">
        <w:t>efficient</w:t>
      </w:r>
      <w:r w:rsidRPr="00F6215B">
        <w:rPr>
          <w:spacing w:val="-3"/>
        </w:rPr>
        <w:t xml:space="preserve"> </w:t>
      </w:r>
      <w:r w:rsidRPr="00F6215B">
        <w:t>retrofits</w:t>
      </w:r>
      <w:r w:rsidRPr="00F6215B">
        <w:rPr>
          <w:spacing w:val="-3"/>
        </w:rPr>
        <w:t xml:space="preserve"> </w:t>
      </w:r>
      <w:r w:rsidRPr="00F6215B">
        <w:t>to</w:t>
      </w:r>
      <w:r w:rsidRPr="00F6215B">
        <w:rPr>
          <w:spacing w:val="-2"/>
        </w:rPr>
        <w:t xml:space="preserve"> </w:t>
      </w:r>
      <w:r w:rsidRPr="00F6215B">
        <w:t>existing</w:t>
      </w:r>
      <w:r w:rsidRPr="00F6215B">
        <w:rPr>
          <w:spacing w:val="-4"/>
        </w:rPr>
        <w:t xml:space="preserve"> </w:t>
      </w:r>
      <w:r w:rsidRPr="00F6215B">
        <w:t>properties,</w:t>
      </w:r>
      <w:r w:rsidRPr="00F6215B">
        <w:rPr>
          <w:spacing w:val="-2"/>
        </w:rPr>
        <w:t xml:space="preserve"> </w:t>
      </w:r>
      <w:r w:rsidRPr="00F6215B">
        <w:t>the</w:t>
      </w:r>
      <w:r w:rsidRPr="00F6215B">
        <w:rPr>
          <w:spacing w:val="-3"/>
        </w:rPr>
        <w:t xml:space="preserve"> </w:t>
      </w:r>
      <w:r w:rsidRPr="00F6215B">
        <w:t>baseline</w:t>
      </w:r>
      <w:r w:rsidRPr="00F6215B">
        <w:rPr>
          <w:spacing w:val="-5"/>
        </w:rPr>
        <w:t xml:space="preserve"> </w:t>
      </w:r>
      <w:r w:rsidRPr="00F6215B">
        <w:t>threshold</w:t>
      </w:r>
      <w:r w:rsidRPr="00F6215B">
        <w:rPr>
          <w:spacing w:val="-3"/>
        </w:rPr>
        <w:t xml:space="preserve"> </w:t>
      </w:r>
      <w:r w:rsidRPr="00F6215B">
        <w:t>is</w:t>
      </w:r>
      <w:r w:rsidRPr="00F6215B">
        <w:rPr>
          <w:spacing w:val="-6"/>
        </w:rPr>
        <w:t xml:space="preserve"> </w:t>
      </w:r>
      <w:r w:rsidRPr="00F6215B">
        <w:t>the energy</w:t>
      </w:r>
      <w:r w:rsidRPr="00F6215B">
        <w:rPr>
          <w:spacing w:val="-3"/>
        </w:rPr>
        <w:t xml:space="preserve"> </w:t>
      </w:r>
      <w:r w:rsidRPr="00F6215B">
        <w:t>usage</w:t>
      </w:r>
      <w:r w:rsidRPr="00F6215B">
        <w:rPr>
          <w:spacing w:val="-5"/>
        </w:rPr>
        <w:t xml:space="preserve"> </w:t>
      </w:r>
      <w:r w:rsidRPr="00F6215B">
        <w:t>of</w:t>
      </w:r>
      <w:r w:rsidRPr="00F6215B">
        <w:rPr>
          <w:spacing w:val="-6"/>
        </w:rPr>
        <w:t xml:space="preserve"> </w:t>
      </w:r>
      <w:r w:rsidRPr="00F6215B">
        <w:t>the</w:t>
      </w:r>
      <w:r w:rsidRPr="00F6215B">
        <w:rPr>
          <w:spacing w:val="-3"/>
        </w:rPr>
        <w:t xml:space="preserve"> </w:t>
      </w:r>
      <w:r w:rsidRPr="00F6215B">
        <w:t>property</w:t>
      </w:r>
      <w:r w:rsidRPr="00F6215B">
        <w:rPr>
          <w:spacing w:val="-4"/>
        </w:rPr>
        <w:t xml:space="preserve"> </w:t>
      </w:r>
      <w:r w:rsidRPr="00F6215B">
        <w:t>or</w:t>
      </w:r>
      <w:r w:rsidRPr="00F6215B">
        <w:rPr>
          <w:spacing w:val="-6"/>
        </w:rPr>
        <w:t xml:space="preserve"> </w:t>
      </w:r>
      <w:r w:rsidRPr="00F6215B">
        <w:t>the</w:t>
      </w:r>
      <w:r w:rsidRPr="00F6215B">
        <w:rPr>
          <w:spacing w:val="-6"/>
        </w:rPr>
        <w:t xml:space="preserve"> </w:t>
      </w:r>
      <w:r w:rsidRPr="00F6215B">
        <w:t>efficiency</w:t>
      </w:r>
      <w:r w:rsidRPr="00F6215B">
        <w:rPr>
          <w:spacing w:val="-3"/>
        </w:rPr>
        <w:t xml:space="preserve"> </w:t>
      </w:r>
      <w:r w:rsidRPr="00F6215B">
        <w:t>level</w:t>
      </w:r>
      <w:r w:rsidRPr="00F6215B">
        <w:rPr>
          <w:spacing w:val="-4"/>
        </w:rPr>
        <w:t xml:space="preserve"> </w:t>
      </w:r>
      <w:r w:rsidRPr="00F6215B">
        <w:t>of</w:t>
      </w:r>
      <w:r w:rsidRPr="00F6215B">
        <w:rPr>
          <w:spacing w:val="-6"/>
        </w:rPr>
        <w:t xml:space="preserve"> </w:t>
      </w:r>
      <w:r w:rsidRPr="00F6215B">
        <w:t>the</w:t>
      </w:r>
      <w:r w:rsidRPr="00F6215B">
        <w:rPr>
          <w:spacing w:val="-3"/>
        </w:rPr>
        <w:t xml:space="preserve"> </w:t>
      </w:r>
      <w:r w:rsidRPr="00F6215B">
        <w:t>improvements</w:t>
      </w:r>
      <w:r w:rsidRPr="00F6215B">
        <w:rPr>
          <w:spacing w:val="-2"/>
        </w:rPr>
        <w:t xml:space="preserve"> </w:t>
      </w:r>
      <w:r w:rsidRPr="00F6215B">
        <w:t>that</w:t>
      </w:r>
      <w:r w:rsidRPr="00F6215B">
        <w:rPr>
          <w:spacing w:val="-3"/>
        </w:rPr>
        <w:t xml:space="preserve"> </w:t>
      </w:r>
      <w:r w:rsidRPr="00F6215B">
        <w:t>are</w:t>
      </w:r>
      <w:r w:rsidRPr="00F6215B">
        <w:rPr>
          <w:spacing w:val="-4"/>
        </w:rPr>
        <w:t xml:space="preserve"> </w:t>
      </w:r>
      <w:r w:rsidRPr="00F6215B">
        <w:t>being</w:t>
      </w:r>
      <w:r w:rsidRPr="00F6215B">
        <w:rPr>
          <w:spacing w:val="-4"/>
        </w:rPr>
        <w:t xml:space="preserve"> </w:t>
      </w:r>
      <w:r w:rsidRPr="00F6215B">
        <w:t>replaced. For</w:t>
      </w:r>
      <w:r w:rsidRPr="00F6215B">
        <w:rPr>
          <w:spacing w:val="-7"/>
        </w:rPr>
        <w:t xml:space="preserve"> </w:t>
      </w:r>
      <w:r w:rsidRPr="00F6215B">
        <w:t>energy</w:t>
      </w:r>
      <w:r w:rsidRPr="00F6215B">
        <w:rPr>
          <w:spacing w:val="-6"/>
        </w:rPr>
        <w:t xml:space="preserve"> </w:t>
      </w:r>
      <w:r w:rsidRPr="00F6215B">
        <w:t>source</w:t>
      </w:r>
      <w:r w:rsidRPr="00F6215B">
        <w:rPr>
          <w:spacing w:val="-8"/>
        </w:rPr>
        <w:t xml:space="preserve"> </w:t>
      </w:r>
      <w:r w:rsidRPr="00F6215B">
        <w:t>or</w:t>
      </w:r>
      <w:r w:rsidRPr="00F6215B">
        <w:rPr>
          <w:spacing w:val="-8"/>
        </w:rPr>
        <w:t xml:space="preserve"> </w:t>
      </w:r>
      <w:r w:rsidRPr="00F6215B">
        <w:t>energy</w:t>
      </w:r>
      <w:r w:rsidRPr="00F6215B">
        <w:rPr>
          <w:spacing w:val="-6"/>
        </w:rPr>
        <w:t xml:space="preserve"> </w:t>
      </w:r>
      <w:r w:rsidRPr="00F6215B">
        <w:t>efficiency</w:t>
      </w:r>
      <w:r w:rsidRPr="00F6215B">
        <w:rPr>
          <w:spacing w:val="-8"/>
        </w:rPr>
        <w:t xml:space="preserve"> </w:t>
      </w:r>
      <w:r w:rsidRPr="00F6215B">
        <w:t>improvements</w:t>
      </w:r>
      <w:r w:rsidRPr="00F6215B">
        <w:rPr>
          <w:spacing w:val="-8"/>
        </w:rPr>
        <w:t xml:space="preserve"> </w:t>
      </w:r>
      <w:r w:rsidRPr="00F6215B">
        <w:t>in</w:t>
      </w:r>
      <w:r w:rsidRPr="00F6215B">
        <w:rPr>
          <w:spacing w:val="-8"/>
        </w:rPr>
        <w:t xml:space="preserve"> </w:t>
      </w:r>
      <w:r w:rsidRPr="00F6215B">
        <w:t>new</w:t>
      </w:r>
      <w:r w:rsidRPr="00F6215B">
        <w:rPr>
          <w:spacing w:val="-6"/>
        </w:rPr>
        <w:t xml:space="preserve"> </w:t>
      </w:r>
      <w:r w:rsidRPr="00F6215B">
        <w:t>construction,</w:t>
      </w:r>
      <w:r w:rsidRPr="00F6215B">
        <w:rPr>
          <w:spacing w:val="-8"/>
        </w:rPr>
        <w:t xml:space="preserve"> </w:t>
      </w:r>
      <w:r w:rsidRPr="00F6215B">
        <w:t>the</w:t>
      </w:r>
      <w:r w:rsidRPr="00F6215B">
        <w:rPr>
          <w:spacing w:val="-6"/>
        </w:rPr>
        <w:t xml:space="preserve"> </w:t>
      </w:r>
      <w:r w:rsidRPr="00F6215B">
        <w:t>baseline</w:t>
      </w:r>
      <w:r w:rsidRPr="00F6215B">
        <w:rPr>
          <w:spacing w:val="-5"/>
        </w:rPr>
        <w:t xml:space="preserve"> </w:t>
      </w:r>
      <w:r w:rsidRPr="00F6215B">
        <w:t>threshold is the local building code where the property is</w:t>
      </w:r>
      <w:r w:rsidRPr="00F6215B">
        <w:rPr>
          <w:spacing w:val="-8"/>
        </w:rPr>
        <w:t xml:space="preserve"> </w:t>
      </w:r>
      <w:r w:rsidRPr="00F6215B">
        <w:t>located.</w:t>
      </w:r>
    </w:p>
    <w:p w14:paraId="06D96907" w14:textId="77777777" w:rsidR="00C44997" w:rsidRPr="00F6215B" w:rsidRDefault="00F12B37">
      <w:pPr>
        <w:pStyle w:val="ListParagraph"/>
        <w:numPr>
          <w:ilvl w:val="2"/>
          <w:numId w:val="14"/>
        </w:numPr>
        <w:tabs>
          <w:tab w:val="left" w:pos="1481"/>
        </w:tabs>
        <w:spacing w:line="259" w:lineRule="auto"/>
        <w:ind w:right="754"/>
        <w:rPr>
          <w:rFonts w:ascii="Symbol" w:hAnsi="Symbol"/>
        </w:rPr>
      </w:pPr>
      <w:r w:rsidRPr="00F6215B">
        <w:t>For water conversation retrofits to existing properties, the baseline threshold is the water usage of the property or the efficiency level of the improvements that are being replaced. For water conservation improvements in new construction, the baseline threshold is the current building code required for the</w:t>
      </w:r>
      <w:r w:rsidRPr="00F6215B">
        <w:rPr>
          <w:spacing w:val="-3"/>
        </w:rPr>
        <w:t xml:space="preserve"> </w:t>
      </w:r>
      <w:r w:rsidRPr="00F6215B">
        <w:t>property.</w:t>
      </w:r>
    </w:p>
    <w:p w14:paraId="5D9ED582" w14:textId="77777777" w:rsidR="00C44997" w:rsidRPr="0064184C" w:rsidRDefault="00F12B37">
      <w:pPr>
        <w:pStyle w:val="ListParagraph"/>
        <w:numPr>
          <w:ilvl w:val="2"/>
          <w:numId w:val="14"/>
        </w:numPr>
        <w:tabs>
          <w:tab w:val="left" w:pos="1481"/>
        </w:tabs>
        <w:spacing w:line="259" w:lineRule="auto"/>
        <w:ind w:right="752"/>
        <w:rPr>
          <w:rFonts w:ascii="Symbol" w:hAnsi="Symbol"/>
        </w:rPr>
      </w:pPr>
      <w:r w:rsidRPr="00F6215B">
        <w:t xml:space="preserve">For resiliency retrofits to existing buildings, the baseline threshold is the current condition of the property as related to the resiliency improvement proposed, </w:t>
      </w:r>
      <w:proofErr w:type="gramStart"/>
      <w:r w:rsidRPr="00F6215B">
        <w:t>e.g.</w:t>
      </w:r>
      <w:proofErr w:type="gramEnd"/>
      <w:r w:rsidRPr="00F6215B">
        <w:t xml:space="preserve"> the proposed improvement is designed to enhance the resiliency of the building over its current condition. For resiliency improvements in new construction, the baseline threshold is the current building code required for the property.</w:t>
      </w:r>
    </w:p>
    <w:p w14:paraId="3171BD43" w14:textId="77777777" w:rsidR="00C44997" w:rsidRPr="00F6215B" w:rsidRDefault="00C44997">
      <w:pPr>
        <w:sectPr w:rsidR="00C44997" w:rsidRPr="00F6215B">
          <w:pgSz w:w="12240" w:h="15840"/>
          <w:pgMar w:top="960" w:right="680" w:bottom="1180" w:left="680" w:header="762" w:footer="989" w:gutter="0"/>
          <w:cols w:space="720"/>
        </w:sectPr>
      </w:pPr>
    </w:p>
    <w:p w14:paraId="73766F6E" w14:textId="77777777" w:rsidR="00C44997" w:rsidRPr="00F6215B" w:rsidRDefault="00C44997">
      <w:pPr>
        <w:pStyle w:val="BodyText"/>
        <w:spacing w:before="1"/>
        <w:rPr>
          <w:b/>
          <w:sz w:val="19"/>
        </w:rPr>
      </w:pPr>
    </w:p>
    <w:p w14:paraId="219DC2BA" w14:textId="77777777" w:rsidR="006121E2" w:rsidRPr="0064184C" w:rsidRDefault="006121E2" w:rsidP="0064184C">
      <w:pPr>
        <w:pStyle w:val="Heading5"/>
        <w:rPr>
          <w:sz w:val="20"/>
        </w:rPr>
      </w:pPr>
      <w:r w:rsidRPr="00F6215B">
        <w:rPr>
          <w:b w:val="0"/>
          <w:bCs w:val="0"/>
          <w:u w:val="single"/>
        </w:rPr>
        <w:t>Supporting Documentation for Retrofits and New Construction</w:t>
      </w:r>
    </w:p>
    <w:p w14:paraId="3C442579" w14:textId="77777777" w:rsidR="00C44997" w:rsidRPr="00F6215B" w:rsidRDefault="00F12B37" w:rsidP="0064184C">
      <w:pPr>
        <w:pStyle w:val="BodyText"/>
        <w:spacing w:before="1" w:line="259" w:lineRule="auto"/>
        <w:ind w:left="763" w:right="752"/>
        <w:jc w:val="both"/>
      </w:pPr>
      <w:r w:rsidRPr="00F6215B">
        <w:t>Professionals must certify that they are in receipt of and have reviewed appropriate documentation (</w:t>
      </w:r>
      <w:proofErr w:type="gramStart"/>
      <w:r w:rsidRPr="00F6215B">
        <w:t>e.g.</w:t>
      </w:r>
      <w:proofErr w:type="gramEnd"/>
      <w:r w:rsidRPr="00F6215B">
        <w:t xml:space="preserve"> minimum code requirements; equipment specifications or building design drawings/modeling; permit applications; or ASHRAE Level 1 assessment/energy assessment, as applicable) to determine that each proposed improvement meets the eligibility criteria of this Program Guidelines. Such underlying documents and analysis will </w:t>
      </w:r>
      <w:r w:rsidRPr="00F6215B">
        <w:rPr>
          <w:b/>
          <w:u w:val="single"/>
        </w:rPr>
        <w:t>not</w:t>
      </w:r>
      <w:r w:rsidRPr="00F6215B">
        <w:rPr>
          <w:b/>
        </w:rPr>
        <w:t xml:space="preserve"> </w:t>
      </w:r>
      <w:r w:rsidRPr="00F6215B">
        <w:t>be submitted as part of the application. General</w:t>
      </w:r>
      <w:r w:rsidRPr="00F6215B">
        <w:rPr>
          <w:spacing w:val="-5"/>
        </w:rPr>
        <w:t xml:space="preserve"> </w:t>
      </w:r>
      <w:r w:rsidRPr="00F6215B">
        <w:t>parameters</w:t>
      </w:r>
      <w:r w:rsidRPr="00F6215B">
        <w:rPr>
          <w:spacing w:val="-5"/>
        </w:rPr>
        <w:t xml:space="preserve"> </w:t>
      </w:r>
      <w:r w:rsidRPr="00F6215B">
        <w:t>and</w:t>
      </w:r>
      <w:r w:rsidRPr="00F6215B">
        <w:rPr>
          <w:spacing w:val="-6"/>
        </w:rPr>
        <w:t xml:space="preserve"> </w:t>
      </w:r>
      <w:r w:rsidRPr="00F6215B">
        <w:t>best</w:t>
      </w:r>
      <w:r w:rsidRPr="00F6215B">
        <w:rPr>
          <w:spacing w:val="-4"/>
        </w:rPr>
        <w:t xml:space="preserve"> </w:t>
      </w:r>
      <w:r w:rsidRPr="00F6215B">
        <w:t>practices</w:t>
      </w:r>
      <w:r w:rsidRPr="00F6215B">
        <w:rPr>
          <w:spacing w:val="-4"/>
        </w:rPr>
        <w:t xml:space="preserve"> </w:t>
      </w:r>
      <w:r w:rsidRPr="00F6215B">
        <w:t>for</w:t>
      </w:r>
      <w:r w:rsidRPr="00F6215B">
        <w:rPr>
          <w:spacing w:val="-5"/>
        </w:rPr>
        <w:t xml:space="preserve"> </w:t>
      </w:r>
      <w:r w:rsidRPr="00F6215B">
        <w:t>such</w:t>
      </w:r>
      <w:r w:rsidRPr="00F6215B">
        <w:rPr>
          <w:spacing w:val="-6"/>
        </w:rPr>
        <w:t xml:space="preserve"> </w:t>
      </w:r>
      <w:r w:rsidRPr="00F6215B">
        <w:t>requisite</w:t>
      </w:r>
      <w:r w:rsidRPr="00F6215B">
        <w:rPr>
          <w:spacing w:val="-4"/>
        </w:rPr>
        <w:t xml:space="preserve"> </w:t>
      </w:r>
      <w:r w:rsidRPr="00F6215B">
        <w:t>documentation</w:t>
      </w:r>
      <w:r w:rsidRPr="00F6215B">
        <w:rPr>
          <w:spacing w:val="-5"/>
        </w:rPr>
        <w:t xml:space="preserve"> </w:t>
      </w:r>
      <w:r w:rsidRPr="00F6215B">
        <w:t>and</w:t>
      </w:r>
      <w:r w:rsidRPr="00F6215B">
        <w:rPr>
          <w:spacing w:val="-5"/>
        </w:rPr>
        <w:t xml:space="preserve"> </w:t>
      </w:r>
      <w:r w:rsidRPr="00F6215B">
        <w:t>analyses</w:t>
      </w:r>
      <w:r w:rsidRPr="00F6215B">
        <w:rPr>
          <w:spacing w:val="-5"/>
        </w:rPr>
        <w:t xml:space="preserve"> </w:t>
      </w:r>
      <w:r w:rsidRPr="00F6215B">
        <w:t>are</w:t>
      </w:r>
      <w:r w:rsidRPr="00F6215B">
        <w:rPr>
          <w:spacing w:val="-5"/>
        </w:rPr>
        <w:t xml:space="preserve"> </w:t>
      </w:r>
      <w:r w:rsidRPr="00F6215B">
        <w:t>included</w:t>
      </w:r>
      <w:r w:rsidRPr="00F6215B">
        <w:rPr>
          <w:spacing w:val="-5"/>
        </w:rPr>
        <w:t xml:space="preserve"> </w:t>
      </w:r>
      <w:r w:rsidRPr="00F6215B">
        <w:t>in</w:t>
      </w:r>
      <w:r w:rsidRPr="00F6215B">
        <w:rPr>
          <w:spacing w:val="-6"/>
        </w:rPr>
        <w:t xml:space="preserve"> </w:t>
      </w:r>
      <w:r w:rsidRPr="00F6215B">
        <w:t>the “General Resources” at the end of this</w:t>
      </w:r>
      <w:r w:rsidRPr="00F6215B">
        <w:rPr>
          <w:spacing w:val="-9"/>
        </w:rPr>
        <w:t xml:space="preserve"> </w:t>
      </w:r>
      <w:r w:rsidRPr="00F6215B">
        <w:t>document.</w:t>
      </w:r>
    </w:p>
    <w:p w14:paraId="1D5E6CE0" w14:textId="77777777" w:rsidR="00C44997" w:rsidRPr="00F6215B" w:rsidRDefault="00F12B37">
      <w:pPr>
        <w:pStyle w:val="BodyText"/>
        <w:spacing w:before="158" w:line="259" w:lineRule="auto"/>
        <w:ind w:left="760" w:right="754"/>
        <w:jc w:val="both"/>
      </w:pPr>
      <w:r w:rsidRPr="00F6215B">
        <w:t xml:space="preserve">For all energy sources, water conservation improvements, and energy efficiency improvements </w:t>
      </w:r>
      <w:r w:rsidRPr="00F6215B">
        <w:rPr>
          <w:b/>
        </w:rPr>
        <w:t>in new construction projects</w:t>
      </w:r>
      <w:r w:rsidRPr="00F6215B">
        <w:t>, a Qualified Professional must:</w:t>
      </w:r>
    </w:p>
    <w:p w14:paraId="4A837FA7" w14:textId="77777777" w:rsidR="00C44997" w:rsidRPr="00F6215B" w:rsidRDefault="00F12B37">
      <w:pPr>
        <w:pStyle w:val="ListParagraph"/>
        <w:numPr>
          <w:ilvl w:val="0"/>
          <w:numId w:val="13"/>
        </w:numPr>
        <w:tabs>
          <w:tab w:val="left" w:pos="1531"/>
        </w:tabs>
        <w:spacing w:before="160" w:line="259" w:lineRule="auto"/>
        <w:ind w:right="754"/>
        <w:rPr>
          <w:b/>
        </w:rPr>
      </w:pPr>
      <w:r w:rsidRPr="00F6215B">
        <w:t>Specify</w:t>
      </w:r>
      <w:r w:rsidRPr="00F6215B">
        <w:rPr>
          <w:spacing w:val="-3"/>
        </w:rPr>
        <w:t xml:space="preserve"> </w:t>
      </w:r>
      <w:r w:rsidRPr="00F6215B">
        <w:t>that</w:t>
      </w:r>
      <w:r w:rsidRPr="00F6215B">
        <w:rPr>
          <w:spacing w:val="-3"/>
        </w:rPr>
        <w:t xml:space="preserve"> </w:t>
      </w:r>
      <w:r w:rsidRPr="00F6215B">
        <w:t>he</w:t>
      </w:r>
      <w:r w:rsidRPr="00F6215B">
        <w:rPr>
          <w:spacing w:val="-4"/>
        </w:rPr>
        <w:t xml:space="preserve"> </w:t>
      </w:r>
      <w:r w:rsidRPr="00F6215B">
        <w:t>or</w:t>
      </w:r>
      <w:r w:rsidRPr="00F6215B">
        <w:rPr>
          <w:spacing w:val="-4"/>
        </w:rPr>
        <w:t xml:space="preserve"> </w:t>
      </w:r>
      <w:r w:rsidRPr="00F6215B">
        <w:t>she</w:t>
      </w:r>
      <w:r w:rsidRPr="00F6215B">
        <w:rPr>
          <w:spacing w:val="-2"/>
        </w:rPr>
        <w:t xml:space="preserve"> </w:t>
      </w:r>
      <w:r w:rsidRPr="00F6215B">
        <w:t>has</w:t>
      </w:r>
      <w:r w:rsidRPr="00F6215B">
        <w:rPr>
          <w:spacing w:val="-4"/>
        </w:rPr>
        <w:t xml:space="preserve"> </w:t>
      </w:r>
      <w:r w:rsidRPr="00F6215B">
        <w:t>reviewed</w:t>
      </w:r>
      <w:r w:rsidRPr="00F6215B">
        <w:rPr>
          <w:spacing w:val="-5"/>
        </w:rPr>
        <w:t xml:space="preserve"> </w:t>
      </w:r>
      <w:r w:rsidRPr="00F6215B">
        <w:t>documentation</w:t>
      </w:r>
      <w:r w:rsidRPr="00F6215B">
        <w:rPr>
          <w:spacing w:val="-2"/>
        </w:rPr>
        <w:t xml:space="preserve"> </w:t>
      </w:r>
      <w:r w:rsidRPr="00F6215B">
        <w:t>demonstrating</w:t>
      </w:r>
      <w:r w:rsidRPr="00F6215B">
        <w:rPr>
          <w:spacing w:val="-5"/>
        </w:rPr>
        <w:t xml:space="preserve"> </w:t>
      </w:r>
      <w:r w:rsidRPr="00F6215B">
        <w:t>each</w:t>
      </w:r>
      <w:r w:rsidRPr="00F6215B">
        <w:rPr>
          <w:spacing w:val="-4"/>
        </w:rPr>
        <w:t xml:space="preserve"> </w:t>
      </w:r>
      <w:r w:rsidRPr="00F6215B">
        <w:t>proposed</w:t>
      </w:r>
      <w:r w:rsidRPr="00F6215B">
        <w:rPr>
          <w:spacing w:val="-2"/>
        </w:rPr>
        <w:t xml:space="preserve"> </w:t>
      </w:r>
      <w:r w:rsidRPr="00F6215B">
        <w:t>improvement independently exceeds the local building code; 100% of the eligible costs – as defined below – for such itemized improvements may be funded under the Oklahoma</w:t>
      </w:r>
      <w:r w:rsidR="00355485" w:rsidRPr="0064184C">
        <w:t xml:space="preserve"> County</w:t>
      </w:r>
      <w:r w:rsidRPr="00F6215B">
        <w:t xml:space="preserve"> C-PACE Program</w:t>
      </w:r>
      <w:r w:rsidRPr="00F6215B">
        <w:rPr>
          <w:spacing w:val="-17"/>
        </w:rPr>
        <w:t xml:space="preserve"> </w:t>
      </w:r>
      <w:r w:rsidRPr="00F6215B">
        <w:rPr>
          <w:b/>
        </w:rPr>
        <w:t>OR</w:t>
      </w:r>
    </w:p>
    <w:p w14:paraId="31C4FEF0" w14:textId="77777777" w:rsidR="00C44997" w:rsidRPr="00F6215B" w:rsidRDefault="00F12B37">
      <w:pPr>
        <w:pStyle w:val="ListParagraph"/>
        <w:numPr>
          <w:ilvl w:val="0"/>
          <w:numId w:val="13"/>
        </w:numPr>
        <w:tabs>
          <w:tab w:val="left" w:pos="1531"/>
        </w:tabs>
        <w:spacing w:line="259" w:lineRule="auto"/>
        <w:ind w:right="753"/>
      </w:pPr>
      <w:r w:rsidRPr="00F6215B">
        <w:t>Specify that they are in receipt of and have reviewed a whole building energy model prepared following a methodology consistent with ASHRAE 90.1 Appendix G guidelines and calculated using a U.S. Department of Energy-approved building energy modeling software or detailed engineering calculations demonstrating that the whole building exceeds the local building code; for buildings designed to exceed the minimum baseline requirements for energy and/or water on a whole building basis, 100% of all eligible costs – as defined below – associated with energy or</w:t>
      </w:r>
      <w:r w:rsidRPr="00F6215B">
        <w:rPr>
          <w:spacing w:val="-9"/>
        </w:rPr>
        <w:t xml:space="preserve"> </w:t>
      </w:r>
      <w:r w:rsidRPr="00F6215B">
        <w:t>water-related</w:t>
      </w:r>
      <w:r w:rsidRPr="00F6215B">
        <w:rPr>
          <w:spacing w:val="-10"/>
        </w:rPr>
        <w:t xml:space="preserve"> </w:t>
      </w:r>
      <w:r w:rsidRPr="00F6215B">
        <w:t>(respectively)</w:t>
      </w:r>
      <w:r w:rsidRPr="00F6215B">
        <w:rPr>
          <w:spacing w:val="-9"/>
        </w:rPr>
        <w:t xml:space="preserve"> </w:t>
      </w:r>
      <w:r w:rsidRPr="00F6215B">
        <w:t>building</w:t>
      </w:r>
      <w:r w:rsidRPr="00F6215B">
        <w:rPr>
          <w:spacing w:val="-10"/>
        </w:rPr>
        <w:t xml:space="preserve"> </w:t>
      </w:r>
      <w:r w:rsidRPr="00F6215B">
        <w:t>construction</w:t>
      </w:r>
      <w:r w:rsidRPr="00F6215B">
        <w:rPr>
          <w:spacing w:val="-12"/>
        </w:rPr>
        <w:t xml:space="preserve"> </w:t>
      </w:r>
      <w:r w:rsidRPr="00F6215B">
        <w:t>may</w:t>
      </w:r>
      <w:r w:rsidRPr="00F6215B">
        <w:rPr>
          <w:spacing w:val="-9"/>
        </w:rPr>
        <w:t xml:space="preserve"> </w:t>
      </w:r>
      <w:r w:rsidRPr="00F6215B">
        <w:t>be</w:t>
      </w:r>
      <w:r w:rsidRPr="00F6215B">
        <w:rPr>
          <w:spacing w:val="-8"/>
        </w:rPr>
        <w:t xml:space="preserve"> </w:t>
      </w:r>
      <w:r w:rsidRPr="00F6215B">
        <w:t>funded</w:t>
      </w:r>
      <w:r w:rsidRPr="00F6215B">
        <w:rPr>
          <w:spacing w:val="-9"/>
        </w:rPr>
        <w:t xml:space="preserve"> </w:t>
      </w:r>
      <w:r w:rsidRPr="00F6215B">
        <w:t>under</w:t>
      </w:r>
      <w:r w:rsidRPr="00F6215B">
        <w:rPr>
          <w:spacing w:val="-8"/>
        </w:rPr>
        <w:t xml:space="preserve"> </w:t>
      </w:r>
      <w:r w:rsidRPr="00F6215B">
        <w:t>the</w:t>
      </w:r>
      <w:r w:rsidRPr="00F6215B">
        <w:rPr>
          <w:spacing w:val="-8"/>
        </w:rPr>
        <w:t xml:space="preserve"> </w:t>
      </w:r>
      <w:r w:rsidR="00355485" w:rsidRPr="00F6215B">
        <w:t>Oklahoma County C-PACE Program</w:t>
      </w:r>
      <w:r w:rsidRPr="00F6215B">
        <w:t>.</w:t>
      </w:r>
    </w:p>
    <w:p w14:paraId="6D750BC9" w14:textId="77777777" w:rsidR="00C44997" w:rsidRPr="00F6215B" w:rsidRDefault="00F12B37">
      <w:pPr>
        <w:pStyle w:val="BodyText"/>
        <w:spacing w:before="158" w:line="259" w:lineRule="auto"/>
        <w:ind w:left="760" w:right="755"/>
        <w:jc w:val="both"/>
      </w:pPr>
      <w:r w:rsidRPr="00F6215B">
        <w:t>For</w:t>
      </w:r>
      <w:r w:rsidRPr="00F6215B">
        <w:rPr>
          <w:spacing w:val="-7"/>
        </w:rPr>
        <w:t xml:space="preserve"> </w:t>
      </w:r>
      <w:r w:rsidRPr="00F6215B">
        <w:t>building</w:t>
      </w:r>
      <w:r w:rsidRPr="00F6215B">
        <w:rPr>
          <w:spacing w:val="-7"/>
        </w:rPr>
        <w:t xml:space="preserve"> </w:t>
      </w:r>
      <w:r w:rsidRPr="00F6215B">
        <w:t>resiliency</w:t>
      </w:r>
      <w:r w:rsidRPr="00F6215B">
        <w:rPr>
          <w:spacing w:val="-6"/>
        </w:rPr>
        <w:t xml:space="preserve"> </w:t>
      </w:r>
      <w:r w:rsidRPr="00F6215B">
        <w:t>improvements</w:t>
      </w:r>
      <w:r w:rsidRPr="00F6215B">
        <w:rPr>
          <w:spacing w:val="-5"/>
        </w:rPr>
        <w:t xml:space="preserve"> </w:t>
      </w:r>
      <w:r w:rsidRPr="00F6215B">
        <w:t>in</w:t>
      </w:r>
      <w:r w:rsidRPr="00F6215B">
        <w:rPr>
          <w:spacing w:val="-8"/>
        </w:rPr>
        <w:t xml:space="preserve"> </w:t>
      </w:r>
      <w:r w:rsidRPr="00F6215B">
        <w:t>new</w:t>
      </w:r>
      <w:r w:rsidRPr="00F6215B">
        <w:rPr>
          <w:spacing w:val="-8"/>
        </w:rPr>
        <w:t xml:space="preserve"> </w:t>
      </w:r>
      <w:r w:rsidRPr="00F6215B">
        <w:t>construction</w:t>
      </w:r>
      <w:r w:rsidRPr="00F6215B">
        <w:rPr>
          <w:spacing w:val="-7"/>
        </w:rPr>
        <w:t xml:space="preserve"> </w:t>
      </w:r>
      <w:r w:rsidRPr="00F6215B">
        <w:t>projects,</w:t>
      </w:r>
      <w:r w:rsidRPr="00F6215B">
        <w:rPr>
          <w:spacing w:val="-5"/>
        </w:rPr>
        <w:t xml:space="preserve"> </w:t>
      </w:r>
      <w:r w:rsidRPr="00F6215B">
        <w:t>the</w:t>
      </w:r>
      <w:r w:rsidRPr="00F6215B">
        <w:rPr>
          <w:spacing w:val="-9"/>
        </w:rPr>
        <w:t xml:space="preserve"> </w:t>
      </w:r>
      <w:r w:rsidRPr="00F6215B">
        <w:t>Qualified</w:t>
      </w:r>
      <w:r w:rsidRPr="00F6215B">
        <w:rPr>
          <w:spacing w:val="-10"/>
        </w:rPr>
        <w:t xml:space="preserve"> </w:t>
      </w:r>
      <w:r w:rsidRPr="00F6215B">
        <w:t>Professional</w:t>
      </w:r>
      <w:r w:rsidRPr="00F6215B">
        <w:rPr>
          <w:spacing w:val="-9"/>
        </w:rPr>
        <w:t xml:space="preserve"> </w:t>
      </w:r>
      <w:r w:rsidRPr="00F6215B">
        <w:t>must</w:t>
      </w:r>
      <w:r w:rsidRPr="00F6215B">
        <w:rPr>
          <w:spacing w:val="-6"/>
        </w:rPr>
        <w:t xml:space="preserve"> </w:t>
      </w:r>
      <w:r w:rsidRPr="00F6215B">
        <w:t>follow the</w:t>
      </w:r>
      <w:r w:rsidRPr="00F6215B">
        <w:rPr>
          <w:spacing w:val="-2"/>
        </w:rPr>
        <w:t xml:space="preserve"> </w:t>
      </w:r>
      <w:r w:rsidRPr="00F6215B">
        <w:t>first</w:t>
      </w:r>
      <w:r w:rsidRPr="00F6215B">
        <w:rPr>
          <w:spacing w:val="-3"/>
        </w:rPr>
        <w:t xml:space="preserve"> </w:t>
      </w:r>
      <w:r w:rsidRPr="00F6215B">
        <w:t>method</w:t>
      </w:r>
      <w:r w:rsidRPr="00F6215B">
        <w:rPr>
          <w:spacing w:val="-5"/>
        </w:rPr>
        <w:t xml:space="preserve"> </w:t>
      </w:r>
      <w:r w:rsidRPr="00F6215B">
        <w:t>described</w:t>
      </w:r>
      <w:r w:rsidRPr="00F6215B">
        <w:rPr>
          <w:spacing w:val="-4"/>
        </w:rPr>
        <w:t xml:space="preserve"> </w:t>
      </w:r>
      <w:r w:rsidRPr="00F6215B">
        <w:t>above.</w:t>
      </w:r>
      <w:r w:rsidRPr="00F6215B">
        <w:rPr>
          <w:spacing w:val="-1"/>
        </w:rPr>
        <w:t xml:space="preserve"> </w:t>
      </w:r>
      <w:r w:rsidRPr="00F6215B">
        <w:t>This</w:t>
      </w:r>
      <w:r w:rsidRPr="00F6215B">
        <w:rPr>
          <w:spacing w:val="-6"/>
        </w:rPr>
        <w:t xml:space="preserve"> </w:t>
      </w:r>
      <w:r w:rsidRPr="00F6215B">
        <w:t>may</w:t>
      </w:r>
      <w:r w:rsidRPr="00F6215B">
        <w:rPr>
          <w:spacing w:val="-3"/>
        </w:rPr>
        <w:t xml:space="preserve"> </w:t>
      </w:r>
      <w:r w:rsidRPr="00F6215B">
        <w:t>include</w:t>
      </w:r>
      <w:r w:rsidRPr="00F6215B">
        <w:rPr>
          <w:spacing w:val="-4"/>
        </w:rPr>
        <w:t xml:space="preserve"> </w:t>
      </w:r>
      <w:r w:rsidRPr="00F6215B">
        <w:t>the use</w:t>
      </w:r>
      <w:r w:rsidRPr="00F6215B">
        <w:rPr>
          <w:spacing w:val="-5"/>
        </w:rPr>
        <w:t xml:space="preserve"> </w:t>
      </w:r>
      <w:r w:rsidRPr="00F6215B">
        <w:t>of</w:t>
      </w:r>
      <w:r w:rsidRPr="00F6215B">
        <w:rPr>
          <w:spacing w:val="-5"/>
        </w:rPr>
        <w:t xml:space="preserve"> </w:t>
      </w:r>
      <w:r w:rsidRPr="00F6215B">
        <w:t>such</w:t>
      </w:r>
      <w:r w:rsidRPr="00F6215B">
        <w:rPr>
          <w:spacing w:val="-2"/>
        </w:rPr>
        <w:t xml:space="preserve"> </w:t>
      </w:r>
      <w:r w:rsidRPr="00F6215B">
        <w:t>resilience standards</w:t>
      </w:r>
      <w:r w:rsidRPr="00F6215B">
        <w:rPr>
          <w:spacing w:val="-2"/>
        </w:rPr>
        <w:t xml:space="preserve"> </w:t>
      </w:r>
      <w:r w:rsidRPr="00F6215B">
        <w:t>and</w:t>
      </w:r>
      <w:r w:rsidRPr="00F6215B">
        <w:rPr>
          <w:spacing w:val="-4"/>
        </w:rPr>
        <w:t xml:space="preserve"> </w:t>
      </w:r>
      <w:r w:rsidRPr="00F6215B">
        <w:t>model</w:t>
      </w:r>
      <w:r w:rsidRPr="00F6215B">
        <w:rPr>
          <w:spacing w:val="-3"/>
        </w:rPr>
        <w:t xml:space="preserve"> </w:t>
      </w:r>
      <w:r w:rsidRPr="00F6215B">
        <w:t>codes as</w:t>
      </w:r>
      <w:r w:rsidRPr="00F6215B">
        <w:rPr>
          <w:spacing w:val="-8"/>
        </w:rPr>
        <w:t xml:space="preserve"> </w:t>
      </w:r>
      <w:r w:rsidRPr="00F6215B">
        <w:t>have</w:t>
      </w:r>
      <w:r w:rsidRPr="00F6215B">
        <w:rPr>
          <w:spacing w:val="-7"/>
        </w:rPr>
        <w:t xml:space="preserve"> </w:t>
      </w:r>
      <w:r w:rsidRPr="00F6215B">
        <w:t>been</w:t>
      </w:r>
      <w:r w:rsidRPr="00F6215B">
        <w:rPr>
          <w:spacing w:val="-7"/>
        </w:rPr>
        <w:t xml:space="preserve"> </w:t>
      </w:r>
      <w:r w:rsidRPr="00F6215B">
        <w:t>developed</w:t>
      </w:r>
      <w:r w:rsidRPr="00F6215B">
        <w:rPr>
          <w:spacing w:val="-8"/>
        </w:rPr>
        <w:t xml:space="preserve"> </w:t>
      </w:r>
      <w:r w:rsidRPr="00F6215B">
        <w:t>by</w:t>
      </w:r>
      <w:r w:rsidRPr="00F6215B">
        <w:rPr>
          <w:spacing w:val="-10"/>
        </w:rPr>
        <w:t xml:space="preserve"> </w:t>
      </w:r>
      <w:r w:rsidRPr="00F6215B">
        <w:t>ASCE,</w:t>
      </w:r>
      <w:r w:rsidRPr="00F6215B">
        <w:rPr>
          <w:spacing w:val="-7"/>
        </w:rPr>
        <w:t xml:space="preserve"> </w:t>
      </w:r>
      <w:r w:rsidRPr="00F6215B">
        <w:t>FEMA,</w:t>
      </w:r>
      <w:r w:rsidRPr="00F6215B">
        <w:rPr>
          <w:spacing w:val="-8"/>
        </w:rPr>
        <w:t xml:space="preserve"> </w:t>
      </w:r>
      <w:r w:rsidRPr="00F6215B">
        <w:t>ICC,</w:t>
      </w:r>
      <w:r w:rsidRPr="00F6215B">
        <w:rPr>
          <w:spacing w:val="-9"/>
        </w:rPr>
        <w:t xml:space="preserve"> </w:t>
      </w:r>
      <w:r w:rsidRPr="00F6215B">
        <w:t>IBHS,</w:t>
      </w:r>
      <w:r w:rsidRPr="00F6215B">
        <w:rPr>
          <w:spacing w:val="-8"/>
        </w:rPr>
        <w:t xml:space="preserve"> </w:t>
      </w:r>
      <w:r w:rsidRPr="00F6215B">
        <w:t>NIBS,</w:t>
      </w:r>
      <w:r w:rsidRPr="00F6215B">
        <w:rPr>
          <w:spacing w:val="-9"/>
        </w:rPr>
        <w:t xml:space="preserve"> </w:t>
      </w:r>
      <w:r w:rsidRPr="00F6215B">
        <w:t>NSSA</w:t>
      </w:r>
      <w:r w:rsidRPr="00F6215B">
        <w:rPr>
          <w:spacing w:val="-8"/>
        </w:rPr>
        <w:t xml:space="preserve"> </w:t>
      </w:r>
      <w:r w:rsidRPr="00F6215B">
        <w:t>or</w:t>
      </w:r>
      <w:r w:rsidRPr="00F6215B">
        <w:rPr>
          <w:spacing w:val="-7"/>
        </w:rPr>
        <w:t xml:space="preserve"> </w:t>
      </w:r>
      <w:r w:rsidRPr="00F6215B">
        <w:t>other</w:t>
      </w:r>
      <w:r w:rsidRPr="00F6215B">
        <w:rPr>
          <w:spacing w:val="-8"/>
        </w:rPr>
        <w:t xml:space="preserve"> </w:t>
      </w:r>
      <w:r w:rsidRPr="00F6215B">
        <w:t>nationally</w:t>
      </w:r>
      <w:r w:rsidRPr="00F6215B">
        <w:rPr>
          <w:spacing w:val="-10"/>
        </w:rPr>
        <w:t xml:space="preserve"> </w:t>
      </w:r>
      <w:r w:rsidRPr="00F6215B">
        <w:t>recognized</w:t>
      </w:r>
      <w:r w:rsidRPr="00F6215B">
        <w:rPr>
          <w:spacing w:val="-7"/>
        </w:rPr>
        <w:t xml:space="preserve"> </w:t>
      </w:r>
      <w:r w:rsidRPr="00F6215B">
        <w:t>professional engineering or building science research</w:t>
      </w:r>
      <w:r w:rsidRPr="00F6215B">
        <w:rPr>
          <w:spacing w:val="-9"/>
        </w:rPr>
        <w:t xml:space="preserve"> </w:t>
      </w:r>
      <w:r w:rsidRPr="00F6215B">
        <w:t>organizations.</w:t>
      </w:r>
    </w:p>
    <w:p w14:paraId="3E520C9D" w14:textId="77777777" w:rsidR="00C44997" w:rsidRPr="00F6215B" w:rsidRDefault="00F12B37">
      <w:pPr>
        <w:pStyle w:val="Heading5"/>
        <w:spacing w:before="160"/>
      </w:pPr>
      <w:r w:rsidRPr="00F6215B">
        <w:rPr>
          <w:u w:val="single"/>
        </w:rPr>
        <w:t>Program Impact</w:t>
      </w:r>
    </w:p>
    <w:p w14:paraId="6CBAC0C5" w14:textId="77777777" w:rsidR="00C44997" w:rsidRPr="00F6215B" w:rsidRDefault="00C44997">
      <w:pPr>
        <w:pStyle w:val="BodyText"/>
        <w:spacing w:before="1"/>
        <w:rPr>
          <w:b/>
          <w:sz w:val="10"/>
        </w:rPr>
      </w:pPr>
    </w:p>
    <w:p w14:paraId="53822852" w14:textId="61421716" w:rsidR="00C44997" w:rsidRPr="00F6215B" w:rsidRDefault="00F12B37">
      <w:pPr>
        <w:pStyle w:val="BodyText"/>
        <w:spacing w:before="57" w:line="259" w:lineRule="auto"/>
        <w:ind w:left="760" w:right="753"/>
        <w:jc w:val="both"/>
      </w:pPr>
      <w:r w:rsidRPr="00F6215B">
        <w:t>The Qualified Professional is encouraged to provide energy, water, and monetary savings to be achieved by the C-PACE project, as further described in the Certificate of Eligible Improvements. Such information is</w:t>
      </w:r>
      <w:r w:rsidRPr="00F6215B">
        <w:rPr>
          <w:spacing w:val="-4"/>
        </w:rPr>
        <w:t xml:space="preserve"> </w:t>
      </w:r>
      <w:r w:rsidRPr="00F6215B">
        <w:t>for</w:t>
      </w:r>
      <w:r w:rsidRPr="00F6215B">
        <w:rPr>
          <w:spacing w:val="-2"/>
        </w:rPr>
        <w:t xml:space="preserve"> </w:t>
      </w:r>
      <w:r w:rsidRPr="00F6215B">
        <w:t>the</w:t>
      </w:r>
      <w:r w:rsidRPr="00F6215B">
        <w:rPr>
          <w:spacing w:val="-3"/>
        </w:rPr>
        <w:t xml:space="preserve"> </w:t>
      </w:r>
      <w:r w:rsidRPr="00F6215B">
        <w:t>purposes</w:t>
      </w:r>
      <w:r w:rsidRPr="00F6215B">
        <w:rPr>
          <w:spacing w:val="-1"/>
        </w:rPr>
        <w:t xml:space="preserve"> </w:t>
      </w:r>
      <w:r w:rsidRPr="00F6215B">
        <w:t>of</w:t>
      </w:r>
      <w:r w:rsidRPr="00F6215B">
        <w:rPr>
          <w:spacing w:val="-3"/>
        </w:rPr>
        <w:t xml:space="preserve"> </w:t>
      </w:r>
      <w:r w:rsidR="00355485" w:rsidRPr="0064184C">
        <w:t>Oklahoma County C-PACE Program</w:t>
      </w:r>
      <w:r w:rsidRPr="00F6215B">
        <w:rPr>
          <w:spacing w:val="-3"/>
        </w:rPr>
        <w:t xml:space="preserve"> </w:t>
      </w:r>
      <w:r w:rsidRPr="00F6215B">
        <w:t>reporting</w:t>
      </w:r>
      <w:r w:rsidR="00BC26D6">
        <w:t>.</w:t>
      </w:r>
      <w:r w:rsidRPr="00F6215B">
        <w:rPr>
          <w:spacing w:val="-3"/>
        </w:rPr>
        <w:t xml:space="preserve"> </w:t>
      </w:r>
    </w:p>
    <w:p w14:paraId="4351BB37" w14:textId="77777777" w:rsidR="00C44997" w:rsidRPr="00F6215B" w:rsidRDefault="00F12B37">
      <w:pPr>
        <w:pStyle w:val="Heading5"/>
        <w:spacing w:before="160"/>
      </w:pPr>
      <w:r w:rsidRPr="00F6215B">
        <w:rPr>
          <w:u w:val="single"/>
        </w:rPr>
        <w:t>Accreditation Requirement for Qualified Professionals</w:t>
      </w:r>
    </w:p>
    <w:p w14:paraId="3187F643" w14:textId="77777777" w:rsidR="00C44997" w:rsidRPr="00F6215B" w:rsidRDefault="00C44997">
      <w:pPr>
        <w:pStyle w:val="BodyText"/>
        <w:spacing w:before="2"/>
        <w:rPr>
          <w:b/>
          <w:sz w:val="10"/>
        </w:rPr>
      </w:pPr>
    </w:p>
    <w:p w14:paraId="47FF348B" w14:textId="77777777" w:rsidR="00C44997" w:rsidRPr="00F6215B" w:rsidRDefault="00F12B37">
      <w:pPr>
        <w:pStyle w:val="BodyText"/>
        <w:spacing w:before="56" w:line="259" w:lineRule="auto"/>
        <w:ind w:left="760" w:right="752"/>
        <w:jc w:val="both"/>
      </w:pPr>
      <w:r w:rsidRPr="00F6215B">
        <w:t>Any Certificate of Eligible Improvements must be prepared by a Qualified Professional as defined herein. Individuals holding one or more of the following certifications are considered a Qualified Professional for the preparation and submission of a Certificate of Eligible Improvements for energy efficiency, water conservation, or energy source improvements:</w:t>
      </w:r>
    </w:p>
    <w:p w14:paraId="248F87EC" w14:textId="77777777" w:rsidR="00C44997" w:rsidRPr="00F6215B" w:rsidRDefault="00F12B37" w:rsidP="0064184C">
      <w:pPr>
        <w:pStyle w:val="ListParagraph"/>
        <w:numPr>
          <w:ilvl w:val="2"/>
          <w:numId w:val="14"/>
        </w:numPr>
        <w:tabs>
          <w:tab w:val="left" w:pos="1480"/>
          <w:tab w:val="left" w:pos="1481"/>
        </w:tabs>
        <w:spacing w:before="161"/>
        <w:ind w:hanging="361"/>
        <w:jc w:val="left"/>
        <w:rPr>
          <w:rFonts w:ascii="Symbol" w:hAnsi="Symbol"/>
        </w:rPr>
      </w:pPr>
      <w:r w:rsidRPr="00F6215B">
        <w:t>Building Energy Assessment Professional</w:t>
      </w:r>
      <w:r w:rsidRPr="00F6215B">
        <w:rPr>
          <w:spacing w:val="-5"/>
        </w:rPr>
        <w:t xml:space="preserve"> </w:t>
      </w:r>
      <w:r w:rsidRPr="00F6215B">
        <w:t>(BEAP</w:t>
      </w:r>
      <w:proofErr w:type="gramStart"/>
      <w:r w:rsidRPr="00F6215B">
        <w:t>);</w:t>
      </w:r>
      <w:proofErr w:type="gramEnd"/>
    </w:p>
    <w:p w14:paraId="315E30E4" w14:textId="77777777" w:rsidR="00C44997" w:rsidRPr="00F6215B" w:rsidRDefault="00F12B37">
      <w:pPr>
        <w:pStyle w:val="ListParagraph"/>
        <w:numPr>
          <w:ilvl w:val="2"/>
          <w:numId w:val="14"/>
        </w:numPr>
        <w:tabs>
          <w:tab w:val="left" w:pos="1480"/>
          <w:tab w:val="left" w:pos="1481"/>
        </w:tabs>
        <w:spacing w:before="22"/>
        <w:ind w:hanging="361"/>
        <w:jc w:val="left"/>
        <w:rPr>
          <w:rFonts w:ascii="Symbol" w:hAnsi="Symbol"/>
        </w:rPr>
      </w:pPr>
      <w:r w:rsidRPr="00F6215B">
        <w:t>Building Energy Modeling Professional</w:t>
      </w:r>
      <w:r w:rsidRPr="00F6215B">
        <w:rPr>
          <w:spacing w:val="-5"/>
        </w:rPr>
        <w:t xml:space="preserve"> </w:t>
      </w:r>
      <w:r w:rsidRPr="00F6215B">
        <w:t>(BEMP</w:t>
      </w:r>
      <w:proofErr w:type="gramStart"/>
      <w:r w:rsidRPr="00F6215B">
        <w:t>);</w:t>
      </w:r>
      <w:proofErr w:type="gramEnd"/>
    </w:p>
    <w:p w14:paraId="05867199" w14:textId="77777777" w:rsidR="00C44997" w:rsidRPr="00F6215B" w:rsidRDefault="00F12B37">
      <w:pPr>
        <w:pStyle w:val="ListParagraph"/>
        <w:numPr>
          <w:ilvl w:val="2"/>
          <w:numId w:val="14"/>
        </w:numPr>
        <w:tabs>
          <w:tab w:val="left" w:pos="1480"/>
          <w:tab w:val="left" w:pos="1481"/>
        </w:tabs>
        <w:spacing w:before="20"/>
        <w:ind w:hanging="361"/>
        <w:jc w:val="left"/>
        <w:rPr>
          <w:rFonts w:ascii="Symbol" w:hAnsi="Symbol"/>
        </w:rPr>
      </w:pPr>
      <w:r w:rsidRPr="00F6215B">
        <w:t>Certified Building Energy Assessment Professional (BEAP) (offered by</w:t>
      </w:r>
      <w:r w:rsidRPr="00F6215B">
        <w:rPr>
          <w:spacing w:val="-13"/>
        </w:rPr>
        <w:t xml:space="preserve"> </w:t>
      </w:r>
      <w:r w:rsidRPr="00F6215B">
        <w:t>ASHRAE</w:t>
      </w:r>
      <w:proofErr w:type="gramStart"/>
      <w:r w:rsidRPr="00F6215B">
        <w:t>);</w:t>
      </w:r>
      <w:proofErr w:type="gramEnd"/>
    </w:p>
    <w:p w14:paraId="11C0BB19" w14:textId="77777777" w:rsidR="00C44997" w:rsidRPr="00F6215B" w:rsidRDefault="00F12B37">
      <w:pPr>
        <w:pStyle w:val="ListParagraph"/>
        <w:numPr>
          <w:ilvl w:val="2"/>
          <w:numId w:val="14"/>
        </w:numPr>
        <w:tabs>
          <w:tab w:val="left" w:pos="1480"/>
          <w:tab w:val="left" w:pos="1481"/>
        </w:tabs>
        <w:spacing w:before="22"/>
        <w:ind w:hanging="361"/>
        <w:jc w:val="left"/>
        <w:rPr>
          <w:rFonts w:ascii="Symbol" w:hAnsi="Symbol"/>
        </w:rPr>
      </w:pPr>
      <w:r w:rsidRPr="00F6215B">
        <w:t>Certified Energy Auditor (CEA) (offered by Association of Energy Engineers</w:t>
      </w:r>
      <w:r w:rsidRPr="00F6215B">
        <w:rPr>
          <w:spacing w:val="-17"/>
        </w:rPr>
        <w:t xml:space="preserve"> </w:t>
      </w:r>
      <w:r w:rsidRPr="00F6215B">
        <w:t>[AEE]</w:t>
      </w:r>
      <w:proofErr w:type="gramStart"/>
      <w:r w:rsidRPr="00F6215B">
        <w:t>);</w:t>
      </w:r>
      <w:proofErr w:type="gramEnd"/>
    </w:p>
    <w:p w14:paraId="29D6709F" w14:textId="77777777" w:rsidR="00C44997" w:rsidRPr="00F6215B" w:rsidRDefault="00F12B37">
      <w:pPr>
        <w:pStyle w:val="ListParagraph"/>
        <w:numPr>
          <w:ilvl w:val="2"/>
          <w:numId w:val="14"/>
        </w:numPr>
        <w:tabs>
          <w:tab w:val="left" w:pos="1480"/>
          <w:tab w:val="left" w:pos="1481"/>
        </w:tabs>
        <w:spacing w:before="22"/>
        <w:ind w:hanging="361"/>
        <w:jc w:val="left"/>
        <w:rPr>
          <w:rFonts w:ascii="Symbol" w:hAnsi="Symbol"/>
        </w:rPr>
      </w:pPr>
      <w:r w:rsidRPr="00F6215B">
        <w:t>Certified Energy Manager (CEM) (offered by</w:t>
      </w:r>
      <w:r w:rsidRPr="00F6215B">
        <w:rPr>
          <w:spacing w:val="-10"/>
        </w:rPr>
        <w:t xml:space="preserve"> </w:t>
      </w:r>
      <w:r w:rsidRPr="00F6215B">
        <w:t>AEE</w:t>
      </w:r>
      <w:proofErr w:type="gramStart"/>
      <w:r w:rsidRPr="00F6215B">
        <w:t>);</w:t>
      </w:r>
      <w:proofErr w:type="gramEnd"/>
    </w:p>
    <w:p w14:paraId="22AB42A1" w14:textId="77777777" w:rsidR="00C44997" w:rsidRPr="008426AC" w:rsidRDefault="00F12B37">
      <w:pPr>
        <w:pStyle w:val="ListParagraph"/>
        <w:numPr>
          <w:ilvl w:val="2"/>
          <w:numId w:val="14"/>
        </w:numPr>
        <w:tabs>
          <w:tab w:val="left" w:pos="1480"/>
          <w:tab w:val="left" w:pos="1481"/>
        </w:tabs>
        <w:spacing w:before="20"/>
        <w:ind w:hanging="361"/>
        <w:jc w:val="left"/>
        <w:rPr>
          <w:rFonts w:ascii="Symbol" w:hAnsi="Symbol"/>
          <w:szCs w:val="24"/>
        </w:rPr>
      </w:pPr>
      <w:r w:rsidRPr="00F6215B">
        <w:t xml:space="preserve">Certified FORTIFIED Commercial™ Evaluator </w:t>
      </w:r>
      <w:r w:rsidRPr="00674D17">
        <w:rPr>
          <w:szCs w:val="24"/>
        </w:rPr>
        <w:t>(offered by</w:t>
      </w:r>
      <w:r w:rsidRPr="00674D17">
        <w:rPr>
          <w:spacing w:val="-6"/>
          <w:szCs w:val="24"/>
        </w:rPr>
        <w:t xml:space="preserve"> </w:t>
      </w:r>
      <w:r w:rsidRPr="008426AC">
        <w:rPr>
          <w:szCs w:val="24"/>
        </w:rPr>
        <w:t>IBHS</w:t>
      </w:r>
      <w:proofErr w:type="gramStart"/>
      <w:r w:rsidRPr="008426AC">
        <w:rPr>
          <w:szCs w:val="24"/>
        </w:rPr>
        <w:t>);</w:t>
      </w:r>
      <w:proofErr w:type="gramEnd"/>
    </w:p>
    <w:p w14:paraId="1F27DD2D" w14:textId="77777777" w:rsidR="00C44997" w:rsidRPr="00F6215B" w:rsidRDefault="00C44997">
      <w:pPr>
        <w:rPr>
          <w:rFonts w:ascii="Symbol" w:hAnsi="Symbol"/>
        </w:rPr>
        <w:sectPr w:rsidR="00C44997" w:rsidRPr="00F6215B">
          <w:pgSz w:w="12240" w:h="15840"/>
          <w:pgMar w:top="960" w:right="680" w:bottom="1180" w:left="680" w:header="762" w:footer="989" w:gutter="0"/>
          <w:cols w:space="720"/>
        </w:sectPr>
      </w:pPr>
    </w:p>
    <w:p w14:paraId="575CD426" w14:textId="77777777" w:rsidR="00C44997" w:rsidRPr="00F6215B" w:rsidRDefault="00C44997">
      <w:pPr>
        <w:pStyle w:val="BodyText"/>
        <w:rPr>
          <w:sz w:val="20"/>
        </w:rPr>
      </w:pPr>
    </w:p>
    <w:p w14:paraId="1F43969D" w14:textId="77777777" w:rsidR="00C44997" w:rsidRPr="00F6215B" w:rsidRDefault="00F12B37">
      <w:pPr>
        <w:pStyle w:val="ListParagraph"/>
        <w:numPr>
          <w:ilvl w:val="2"/>
          <w:numId w:val="14"/>
        </w:numPr>
        <w:tabs>
          <w:tab w:val="left" w:pos="1480"/>
          <w:tab w:val="left" w:pos="1481"/>
        </w:tabs>
        <w:spacing w:before="234"/>
        <w:ind w:hanging="361"/>
        <w:jc w:val="left"/>
        <w:rPr>
          <w:rFonts w:ascii="Symbol" w:hAnsi="Symbol"/>
        </w:rPr>
      </w:pPr>
      <w:r w:rsidRPr="00F6215B">
        <w:t xml:space="preserve">Certified </w:t>
      </w:r>
      <w:proofErr w:type="spellStart"/>
      <w:r w:rsidRPr="00F6215B">
        <w:t>GeoExchange</w:t>
      </w:r>
      <w:proofErr w:type="spellEnd"/>
      <w:r w:rsidRPr="00F6215B">
        <w:t xml:space="preserve"> Designer</w:t>
      </w:r>
      <w:r w:rsidRPr="00F6215B">
        <w:rPr>
          <w:spacing w:val="-3"/>
        </w:rPr>
        <w:t xml:space="preserve"> </w:t>
      </w:r>
      <w:r w:rsidRPr="00F6215B">
        <w:t>(CGD</w:t>
      </w:r>
      <w:proofErr w:type="gramStart"/>
      <w:r w:rsidRPr="00F6215B">
        <w:t>);</w:t>
      </w:r>
      <w:proofErr w:type="gramEnd"/>
    </w:p>
    <w:p w14:paraId="7EF5D295" w14:textId="77777777" w:rsidR="00C44997" w:rsidRPr="00F6215B" w:rsidRDefault="00F12B37">
      <w:pPr>
        <w:pStyle w:val="ListParagraph"/>
        <w:numPr>
          <w:ilvl w:val="2"/>
          <w:numId w:val="14"/>
        </w:numPr>
        <w:tabs>
          <w:tab w:val="left" w:pos="1480"/>
          <w:tab w:val="left" w:pos="1481"/>
        </w:tabs>
        <w:spacing w:before="22"/>
        <w:ind w:hanging="361"/>
        <w:jc w:val="left"/>
        <w:rPr>
          <w:rFonts w:ascii="Symbol" w:hAnsi="Symbol"/>
        </w:rPr>
      </w:pPr>
      <w:r w:rsidRPr="00F6215B">
        <w:t>Certified High-Performance Building Design Professional (HBDP) (offered by</w:t>
      </w:r>
      <w:r w:rsidRPr="00F6215B">
        <w:rPr>
          <w:spacing w:val="-12"/>
        </w:rPr>
        <w:t xml:space="preserve"> </w:t>
      </w:r>
      <w:r w:rsidRPr="00F6215B">
        <w:t>ASHRAE</w:t>
      </w:r>
      <w:proofErr w:type="gramStart"/>
      <w:r w:rsidRPr="00F6215B">
        <w:t>);</w:t>
      </w:r>
      <w:proofErr w:type="gramEnd"/>
    </w:p>
    <w:p w14:paraId="379C9E42" w14:textId="77777777" w:rsidR="00C44997" w:rsidRPr="00F6215B" w:rsidRDefault="00F12B37">
      <w:pPr>
        <w:pStyle w:val="ListParagraph"/>
        <w:numPr>
          <w:ilvl w:val="2"/>
          <w:numId w:val="14"/>
        </w:numPr>
        <w:tabs>
          <w:tab w:val="left" w:pos="1480"/>
          <w:tab w:val="left" w:pos="1481"/>
        </w:tabs>
        <w:spacing w:before="20" w:line="259" w:lineRule="auto"/>
        <w:ind w:right="759"/>
        <w:jc w:val="left"/>
        <w:rPr>
          <w:rFonts w:ascii="Symbol" w:hAnsi="Symbol"/>
        </w:rPr>
      </w:pPr>
      <w:r w:rsidRPr="00F6215B">
        <w:t>Certified Measurement and Verification Professional (CMVP) (offered by AEE and Efficiency Valuation</w:t>
      </w:r>
      <w:r w:rsidRPr="00F6215B">
        <w:rPr>
          <w:spacing w:val="-2"/>
        </w:rPr>
        <w:t xml:space="preserve"> </w:t>
      </w:r>
      <w:r w:rsidRPr="00F6215B">
        <w:t>Organization</w:t>
      </w:r>
      <w:proofErr w:type="gramStart"/>
      <w:r w:rsidRPr="00F6215B">
        <w:t>);</w:t>
      </w:r>
      <w:proofErr w:type="gramEnd"/>
    </w:p>
    <w:p w14:paraId="0E7014D5" w14:textId="77777777" w:rsidR="00C44997" w:rsidRPr="00F6215B" w:rsidRDefault="00F12B37">
      <w:pPr>
        <w:pStyle w:val="ListParagraph"/>
        <w:numPr>
          <w:ilvl w:val="2"/>
          <w:numId w:val="14"/>
        </w:numPr>
        <w:tabs>
          <w:tab w:val="left" w:pos="1480"/>
          <w:tab w:val="left" w:pos="1481"/>
        </w:tabs>
        <w:spacing w:before="1"/>
        <w:ind w:hanging="361"/>
        <w:jc w:val="left"/>
        <w:rPr>
          <w:rFonts w:ascii="Symbol" w:hAnsi="Symbol"/>
        </w:rPr>
      </w:pPr>
      <w:r w:rsidRPr="00F6215B">
        <w:t>Investor Confidence Project (ICP) Quality Assurance</w:t>
      </w:r>
      <w:r w:rsidRPr="00F6215B">
        <w:rPr>
          <w:spacing w:val="-3"/>
        </w:rPr>
        <w:t xml:space="preserve"> </w:t>
      </w:r>
      <w:proofErr w:type="gramStart"/>
      <w:r w:rsidRPr="00F6215B">
        <w:t>Assessor;</w:t>
      </w:r>
      <w:proofErr w:type="gramEnd"/>
    </w:p>
    <w:p w14:paraId="7CDBF476" w14:textId="77777777" w:rsidR="00C44997" w:rsidRPr="00F6215B" w:rsidRDefault="00F12B37">
      <w:pPr>
        <w:pStyle w:val="ListParagraph"/>
        <w:numPr>
          <w:ilvl w:val="2"/>
          <w:numId w:val="14"/>
        </w:numPr>
        <w:tabs>
          <w:tab w:val="left" w:pos="1480"/>
          <w:tab w:val="left" w:pos="1481"/>
        </w:tabs>
        <w:spacing w:before="19"/>
        <w:ind w:hanging="361"/>
        <w:jc w:val="left"/>
        <w:rPr>
          <w:rFonts w:ascii="Symbol" w:hAnsi="Symbol"/>
        </w:rPr>
      </w:pPr>
      <w:r w:rsidRPr="00F6215B">
        <w:t>Investor Confidence Project (ICP) Project</w:t>
      </w:r>
      <w:r w:rsidRPr="00F6215B">
        <w:rPr>
          <w:spacing w:val="-7"/>
        </w:rPr>
        <w:t xml:space="preserve"> </w:t>
      </w:r>
      <w:proofErr w:type="gramStart"/>
      <w:r w:rsidRPr="00F6215B">
        <w:t>Developer;</w:t>
      </w:r>
      <w:proofErr w:type="gramEnd"/>
    </w:p>
    <w:p w14:paraId="1D3E3ED7" w14:textId="77777777" w:rsidR="00C44997" w:rsidRPr="00F6215B" w:rsidRDefault="00F12B37">
      <w:pPr>
        <w:pStyle w:val="ListParagraph"/>
        <w:numPr>
          <w:ilvl w:val="2"/>
          <w:numId w:val="14"/>
        </w:numPr>
        <w:tabs>
          <w:tab w:val="left" w:pos="1480"/>
          <w:tab w:val="left" w:pos="1481"/>
        </w:tabs>
        <w:spacing w:before="22"/>
        <w:ind w:hanging="361"/>
        <w:jc w:val="left"/>
        <w:rPr>
          <w:rFonts w:ascii="Symbol" w:hAnsi="Symbol"/>
        </w:rPr>
      </w:pPr>
      <w:r w:rsidRPr="00F6215B">
        <w:t>LEED Accredited</w:t>
      </w:r>
      <w:r w:rsidRPr="00F6215B">
        <w:rPr>
          <w:spacing w:val="-3"/>
        </w:rPr>
        <w:t xml:space="preserve"> </w:t>
      </w:r>
      <w:proofErr w:type="gramStart"/>
      <w:r w:rsidRPr="00F6215B">
        <w:t>Professional;</w:t>
      </w:r>
      <w:proofErr w:type="gramEnd"/>
    </w:p>
    <w:p w14:paraId="77FD8E33" w14:textId="77777777" w:rsidR="00C44997" w:rsidRPr="00F6215B" w:rsidRDefault="00F12B37">
      <w:pPr>
        <w:pStyle w:val="ListParagraph"/>
        <w:numPr>
          <w:ilvl w:val="2"/>
          <w:numId w:val="14"/>
        </w:numPr>
        <w:tabs>
          <w:tab w:val="left" w:pos="1480"/>
          <w:tab w:val="left" w:pos="1481"/>
        </w:tabs>
        <w:spacing w:before="23"/>
        <w:ind w:hanging="361"/>
        <w:jc w:val="left"/>
        <w:rPr>
          <w:rFonts w:ascii="Symbol" w:hAnsi="Symbol"/>
        </w:rPr>
      </w:pPr>
      <w:r w:rsidRPr="00F6215B">
        <w:t>Licensed</w:t>
      </w:r>
      <w:r w:rsidRPr="00F6215B">
        <w:rPr>
          <w:spacing w:val="-3"/>
        </w:rPr>
        <w:t xml:space="preserve"> </w:t>
      </w:r>
      <w:proofErr w:type="gramStart"/>
      <w:r w:rsidRPr="00F6215B">
        <w:t>Architect;</w:t>
      </w:r>
      <w:proofErr w:type="gramEnd"/>
    </w:p>
    <w:p w14:paraId="55454166" w14:textId="77777777" w:rsidR="00C44997" w:rsidRPr="00F6215B" w:rsidRDefault="00F12B37">
      <w:pPr>
        <w:pStyle w:val="ListParagraph"/>
        <w:numPr>
          <w:ilvl w:val="2"/>
          <w:numId w:val="14"/>
        </w:numPr>
        <w:tabs>
          <w:tab w:val="left" w:pos="1480"/>
          <w:tab w:val="left" w:pos="1481"/>
        </w:tabs>
        <w:spacing w:before="19"/>
        <w:ind w:hanging="361"/>
        <w:jc w:val="left"/>
        <w:rPr>
          <w:rFonts w:ascii="Symbol" w:hAnsi="Symbol"/>
        </w:rPr>
      </w:pPr>
      <w:r w:rsidRPr="00F6215B">
        <w:t>Licensed Professional Engineer (P.E.);</w:t>
      </w:r>
      <w:r w:rsidRPr="00F6215B">
        <w:rPr>
          <w:spacing w:val="-9"/>
        </w:rPr>
        <w:t xml:space="preserve"> </w:t>
      </w:r>
      <w:r w:rsidRPr="00F6215B">
        <w:t>and</w:t>
      </w:r>
    </w:p>
    <w:p w14:paraId="5CEABE18" w14:textId="77777777" w:rsidR="00C44997" w:rsidRPr="00F6215B" w:rsidRDefault="00F12B37">
      <w:pPr>
        <w:pStyle w:val="ListParagraph"/>
        <w:numPr>
          <w:ilvl w:val="2"/>
          <w:numId w:val="14"/>
        </w:numPr>
        <w:tabs>
          <w:tab w:val="left" w:pos="1480"/>
          <w:tab w:val="left" w:pos="1481"/>
        </w:tabs>
        <w:spacing w:before="23" w:line="256" w:lineRule="auto"/>
        <w:ind w:right="752"/>
        <w:jc w:val="left"/>
        <w:rPr>
          <w:rFonts w:ascii="Symbol" w:hAnsi="Symbol"/>
        </w:rPr>
      </w:pPr>
      <w:r w:rsidRPr="00F6215B">
        <w:t>North American Board of Certified Energy Practitioners (NABCEP) (for solar PV only, a design specialist certification is</w:t>
      </w:r>
      <w:r w:rsidRPr="00F6215B">
        <w:rPr>
          <w:spacing w:val="-7"/>
        </w:rPr>
        <w:t xml:space="preserve"> </w:t>
      </w:r>
      <w:r w:rsidRPr="00F6215B">
        <w:t>acceptable).</w:t>
      </w:r>
    </w:p>
    <w:p w14:paraId="348B88F8" w14:textId="6C6C82C8" w:rsidR="00C44997" w:rsidRPr="00F6215B" w:rsidRDefault="00F12B37">
      <w:pPr>
        <w:pStyle w:val="BodyText"/>
        <w:spacing w:before="164" w:line="259" w:lineRule="auto"/>
        <w:ind w:left="760" w:right="752"/>
        <w:jc w:val="both"/>
      </w:pPr>
      <w:r w:rsidRPr="00F6215B">
        <w:t>A Qualified Professional reviewing stormwater management and most resiliency measures for project eligibility</w:t>
      </w:r>
      <w:r w:rsidRPr="00F6215B">
        <w:rPr>
          <w:spacing w:val="-4"/>
        </w:rPr>
        <w:t xml:space="preserve"> </w:t>
      </w:r>
      <w:r w:rsidRPr="00F6215B">
        <w:t>must</w:t>
      </w:r>
      <w:r w:rsidRPr="00F6215B">
        <w:rPr>
          <w:spacing w:val="-4"/>
        </w:rPr>
        <w:t xml:space="preserve"> </w:t>
      </w:r>
      <w:r w:rsidRPr="00F6215B">
        <w:t>be</w:t>
      </w:r>
      <w:r w:rsidRPr="00F6215B">
        <w:rPr>
          <w:spacing w:val="-3"/>
        </w:rPr>
        <w:t xml:space="preserve"> </w:t>
      </w:r>
      <w:r w:rsidRPr="00F6215B">
        <w:t>a</w:t>
      </w:r>
      <w:r w:rsidRPr="00F6215B">
        <w:rPr>
          <w:spacing w:val="-4"/>
        </w:rPr>
        <w:t xml:space="preserve"> </w:t>
      </w:r>
      <w:r w:rsidRPr="00F6215B">
        <w:t>licensed</w:t>
      </w:r>
      <w:r w:rsidRPr="00F6215B">
        <w:rPr>
          <w:spacing w:val="-4"/>
        </w:rPr>
        <w:t xml:space="preserve"> </w:t>
      </w:r>
      <w:r w:rsidRPr="00F6215B">
        <w:t>professional</w:t>
      </w:r>
      <w:r w:rsidRPr="00F6215B">
        <w:rPr>
          <w:spacing w:val="-3"/>
        </w:rPr>
        <w:t xml:space="preserve"> </w:t>
      </w:r>
      <w:r w:rsidRPr="00F6215B">
        <w:t>engineer</w:t>
      </w:r>
      <w:r w:rsidRPr="00F6215B">
        <w:rPr>
          <w:spacing w:val="-4"/>
        </w:rPr>
        <w:t xml:space="preserve"> </w:t>
      </w:r>
      <w:r w:rsidRPr="00F6215B">
        <w:t>(P.E.).</w:t>
      </w:r>
      <w:r w:rsidRPr="00F6215B">
        <w:rPr>
          <w:spacing w:val="-4"/>
        </w:rPr>
        <w:t xml:space="preserve"> </w:t>
      </w:r>
      <w:r w:rsidRPr="00F6215B">
        <w:t>Analysis</w:t>
      </w:r>
      <w:r w:rsidRPr="00F6215B">
        <w:rPr>
          <w:spacing w:val="-4"/>
        </w:rPr>
        <w:t xml:space="preserve"> </w:t>
      </w:r>
      <w:r w:rsidRPr="00F6215B">
        <w:t>of</w:t>
      </w:r>
      <w:r w:rsidRPr="00F6215B">
        <w:rPr>
          <w:spacing w:val="-3"/>
        </w:rPr>
        <w:t xml:space="preserve"> </w:t>
      </w:r>
      <w:r w:rsidRPr="00F6215B">
        <w:t>specific</w:t>
      </w:r>
      <w:r w:rsidRPr="00F6215B">
        <w:rPr>
          <w:spacing w:val="-4"/>
        </w:rPr>
        <w:t xml:space="preserve"> </w:t>
      </w:r>
      <w:r w:rsidRPr="00F6215B">
        <w:t>floodproofing</w:t>
      </w:r>
      <w:r w:rsidRPr="00F6215B">
        <w:rPr>
          <w:spacing w:val="-4"/>
        </w:rPr>
        <w:t xml:space="preserve"> </w:t>
      </w:r>
      <w:r w:rsidRPr="00F6215B">
        <w:t>or</w:t>
      </w:r>
      <w:r w:rsidRPr="00F6215B">
        <w:rPr>
          <w:spacing w:val="-7"/>
        </w:rPr>
        <w:t xml:space="preserve"> </w:t>
      </w:r>
      <w:r w:rsidRPr="00F6215B">
        <w:t>other</w:t>
      </w:r>
      <w:r w:rsidRPr="00F6215B">
        <w:rPr>
          <w:spacing w:val="-4"/>
        </w:rPr>
        <w:t xml:space="preserve"> </w:t>
      </w:r>
      <w:r w:rsidRPr="00F6215B">
        <w:t>types of</w:t>
      </w:r>
      <w:r w:rsidRPr="00F6215B">
        <w:rPr>
          <w:spacing w:val="-6"/>
        </w:rPr>
        <w:t xml:space="preserve"> </w:t>
      </w:r>
      <w:r w:rsidRPr="00F6215B">
        <w:t>flood</w:t>
      </w:r>
      <w:r w:rsidRPr="00F6215B">
        <w:rPr>
          <w:spacing w:val="-9"/>
        </w:rPr>
        <w:t xml:space="preserve"> </w:t>
      </w:r>
      <w:r w:rsidRPr="00F6215B">
        <w:t>mitigation</w:t>
      </w:r>
      <w:r w:rsidRPr="00F6215B">
        <w:rPr>
          <w:spacing w:val="-9"/>
        </w:rPr>
        <w:t xml:space="preserve"> </w:t>
      </w:r>
      <w:r w:rsidRPr="00F6215B">
        <w:t>measures</w:t>
      </w:r>
      <w:r w:rsidRPr="00F6215B">
        <w:rPr>
          <w:spacing w:val="-5"/>
        </w:rPr>
        <w:t xml:space="preserve"> </w:t>
      </w:r>
      <w:r w:rsidRPr="00F6215B">
        <w:t>may</w:t>
      </w:r>
      <w:r w:rsidRPr="00F6215B">
        <w:rPr>
          <w:spacing w:val="-4"/>
        </w:rPr>
        <w:t xml:space="preserve"> </w:t>
      </w:r>
      <w:r w:rsidRPr="00F6215B">
        <w:t>be</w:t>
      </w:r>
      <w:r w:rsidRPr="00F6215B">
        <w:rPr>
          <w:spacing w:val="-5"/>
        </w:rPr>
        <w:t xml:space="preserve"> </w:t>
      </w:r>
      <w:r w:rsidRPr="00F6215B">
        <w:t>performed</w:t>
      </w:r>
      <w:r w:rsidRPr="00F6215B">
        <w:rPr>
          <w:spacing w:val="-6"/>
        </w:rPr>
        <w:t xml:space="preserve"> </w:t>
      </w:r>
      <w:r w:rsidRPr="00F6215B">
        <w:t>by</w:t>
      </w:r>
      <w:r w:rsidRPr="00F6215B">
        <w:rPr>
          <w:spacing w:val="-5"/>
        </w:rPr>
        <w:t xml:space="preserve"> </w:t>
      </w:r>
      <w:r w:rsidRPr="00F6215B">
        <w:t>a</w:t>
      </w:r>
      <w:r w:rsidRPr="00F6215B">
        <w:rPr>
          <w:spacing w:val="-5"/>
        </w:rPr>
        <w:t xml:space="preserve"> </w:t>
      </w:r>
      <w:r w:rsidRPr="00F6215B">
        <w:t>company</w:t>
      </w:r>
      <w:r w:rsidRPr="00F6215B">
        <w:rPr>
          <w:spacing w:val="-5"/>
        </w:rPr>
        <w:t xml:space="preserve"> </w:t>
      </w:r>
      <w:r w:rsidRPr="00F6215B">
        <w:t>specialized</w:t>
      </w:r>
      <w:r w:rsidRPr="00F6215B">
        <w:rPr>
          <w:spacing w:val="-6"/>
        </w:rPr>
        <w:t xml:space="preserve"> </w:t>
      </w:r>
      <w:r w:rsidRPr="00F6215B">
        <w:t>in</w:t>
      </w:r>
      <w:r w:rsidRPr="00F6215B">
        <w:rPr>
          <w:spacing w:val="-7"/>
        </w:rPr>
        <w:t xml:space="preserve"> </w:t>
      </w:r>
      <w:r w:rsidRPr="00F6215B">
        <w:t>this</w:t>
      </w:r>
      <w:r w:rsidRPr="00F6215B">
        <w:rPr>
          <w:spacing w:val="-7"/>
        </w:rPr>
        <w:t xml:space="preserve"> </w:t>
      </w:r>
      <w:r w:rsidRPr="00F6215B">
        <w:t>kind</w:t>
      </w:r>
      <w:r w:rsidRPr="00F6215B">
        <w:rPr>
          <w:spacing w:val="-6"/>
        </w:rPr>
        <w:t xml:space="preserve"> </w:t>
      </w:r>
      <w:r w:rsidRPr="00F6215B">
        <w:t>of</w:t>
      </w:r>
      <w:r w:rsidRPr="00F6215B">
        <w:rPr>
          <w:spacing w:val="-6"/>
        </w:rPr>
        <w:t xml:space="preserve"> </w:t>
      </w:r>
      <w:r w:rsidRPr="00F6215B">
        <w:t>work</w:t>
      </w:r>
      <w:r w:rsidRPr="00F6215B">
        <w:rPr>
          <w:spacing w:val="-5"/>
        </w:rPr>
        <w:t xml:space="preserve"> </w:t>
      </w:r>
      <w:r w:rsidRPr="00F6215B">
        <w:t>if</w:t>
      </w:r>
      <w:r w:rsidRPr="00F6215B">
        <w:rPr>
          <w:spacing w:val="-8"/>
        </w:rPr>
        <w:t xml:space="preserve"> </w:t>
      </w:r>
      <w:r w:rsidRPr="00F6215B">
        <w:t xml:space="preserve">approved by the </w:t>
      </w:r>
      <w:r w:rsidR="00237253">
        <w:t>Program Administrator</w:t>
      </w:r>
      <w:r w:rsidRPr="00F6215B">
        <w:t xml:space="preserve"> in advance.</w:t>
      </w:r>
    </w:p>
    <w:p w14:paraId="68125B4C" w14:textId="21ADE5FF" w:rsidR="00C44997" w:rsidRPr="00F6215B" w:rsidRDefault="00F12B37">
      <w:pPr>
        <w:pStyle w:val="BodyText"/>
        <w:spacing w:before="160" w:line="259" w:lineRule="auto"/>
        <w:ind w:left="760" w:right="753"/>
        <w:jc w:val="both"/>
      </w:pPr>
      <w:r w:rsidRPr="00F6215B">
        <w:t xml:space="preserve">The name, firm name, and credentials of all professionals shall be included in the Certificate of Eligible Improvements. Other professionals may be approved for preparation of the Certificate of Eligible Improvements, at the discretion of the </w:t>
      </w:r>
      <w:r w:rsidR="006D411B">
        <w:t>Program</w:t>
      </w:r>
      <w:r w:rsidR="00237253">
        <w:t xml:space="preserve"> Administrator</w:t>
      </w:r>
      <w:r w:rsidRPr="00F6215B">
        <w:t>.</w:t>
      </w:r>
    </w:p>
    <w:p w14:paraId="23455E35" w14:textId="77777777" w:rsidR="00C44997" w:rsidRPr="00F6215B" w:rsidRDefault="00F12B37">
      <w:pPr>
        <w:pStyle w:val="Heading5"/>
        <w:spacing w:before="160"/>
      </w:pPr>
      <w:r w:rsidRPr="00F6215B">
        <w:rPr>
          <w:u w:val="single"/>
        </w:rPr>
        <w:t>Refinancing Using C-PACE</w:t>
      </w:r>
    </w:p>
    <w:p w14:paraId="373BEACD" w14:textId="77777777" w:rsidR="00C44997" w:rsidRPr="00F6215B" w:rsidRDefault="00C44997">
      <w:pPr>
        <w:pStyle w:val="BodyText"/>
        <w:spacing w:before="2"/>
        <w:rPr>
          <w:b/>
          <w:sz w:val="10"/>
        </w:rPr>
      </w:pPr>
    </w:p>
    <w:p w14:paraId="10AB8242" w14:textId="77777777" w:rsidR="00C44997" w:rsidRPr="00F6215B" w:rsidRDefault="00F12B37">
      <w:pPr>
        <w:pStyle w:val="BodyText"/>
        <w:spacing w:before="56" w:line="259" w:lineRule="auto"/>
        <w:ind w:left="760" w:right="751"/>
        <w:jc w:val="both"/>
      </w:pPr>
      <w:r w:rsidRPr="00F6215B">
        <w:t xml:space="preserve">Completed installations of eligible improvements are eligible for C-PACE refinancing. C-PACE refinancing is C-PACE financing that closes </w:t>
      </w:r>
      <w:r w:rsidRPr="00F6215B">
        <w:rPr>
          <w:i/>
        </w:rPr>
        <w:t xml:space="preserve">after </w:t>
      </w:r>
      <w:r w:rsidRPr="00F6215B">
        <w:t>the property owner completes the installation of an eligible improvement. Typically, property owners can access permanent financing either as a source of construction</w:t>
      </w:r>
      <w:r w:rsidRPr="00F6215B">
        <w:rPr>
          <w:spacing w:val="-10"/>
        </w:rPr>
        <w:t xml:space="preserve"> </w:t>
      </w:r>
      <w:r w:rsidRPr="00F6215B">
        <w:t>funds</w:t>
      </w:r>
      <w:r w:rsidRPr="00F6215B">
        <w:rPr>
          <w:spacing w:val="-8"/>
        </w:rPr>
        <w:t xml:space="preserve"> </w:t>
      </w:r>
      <w:r w:rsidRPr="00F6215B">
        <w:t>or</w:t>
      </w:r>
      <w:r w:rsidRPr="00F6215B">
        <w:rPr>
          <w:spacing w:val="-8"/>
        </w:rPr>
        <w:t xml:space="preserve"> </w:t>
      </w:r>
      <w:r w:rsidRPr="00F6215B">
        <w:t>after</w:t>
      </w:r>
      <w:r w:rsidRPr="00F6215B">
        <w:rPr>
          <w:spacing w:val="-10"/>
        </w:rPr>
        <w:t xml:space="preserve"> </w:t>
      </w:r>
      <w:r w:rsidRPr="00F6215B">
        <w:t>completion</w:t>
      </w:r>
      <w:r w:rsidRPr="00F6215B">
        <w:rPr>
          <w:spacing w:val="-7"/>
        </w:rPr>
        <w:t xml:space="preserve"> </w:t>
      </w:r>
      <w:r w:rsidRPr="00F6215B">
        <w:t>and</w:t>
      </w:r>
      <w:r w:rsidRPr="00F6215B">
        <w:rPr>
          <w:spacing w:val="-9"/>
        </w:rPr>
        <w:t xml:space="preserve"> </w:t>
      </w:r>
      <w:r w:rsidRPr="00F6215B">
        <w:t>stabilization</w:t>
      </w:r>
      <w:r w:rsidRPr="00F6215B">
        <w:rPr>
          <w:spacing w:val="-6"/>
        </w:rPr>
        <w:t xml:space="preserve"> </w:t>
      </w:r>
      <w:r w:rsidRPr="00F6215B">
        <w:t>of</w:t>
      </w:r>
      <w:r w:rsidRPr="00F6215B">
        <w:rPr>
          <w:spacing w:val="-9"/>
        </w:rPr>
        <w:t xml:space="preserve"> </w:t>
      </w:r>
      <w:r w:rsidRPr="00F6215B">
        <w:t>the</w:t>
      </w:r>
      <w:r w:rsidRPr="00F6215B">
        <w:rPr>
          <w:spacing w:val="-8"/>
        </w:rPr>
        <w:t xml:space="preserve"> </w:t>
      </w:r>
      <w:r w:rsidRPr="00F6215B">
        <w:t>project.</w:t>
      </w:r>
      <w:r w:rsidRPr="00F6215B">
        <w:rPr>
          <w:spacing w:val="-5"/>
        </w:rPr>
        <w:t xml:space="preserve"> </w:t>
      </w:r>
      <w:r w:rsidRPr="00F6215B">
        <w:t>C-PACE</w:t>
      </w:r>
      <w:r w:rsidRPr="00F6215B">
        <w:rPr>
          <w:spacing w:val="-8"/>
        </w:rPr>
        <w:t xml:space="preserve"> </w:t>
      </w:r>
      <w:r w:rsidRPr="00F6215B">
        <w:t>financing</w:t>
      </w:r>
      <w:r w:rsidRPr="00F6215B">
        <w:rPr>
          <w:spacing w:val="-7"/>
        </w:rPr>
        <w:t xml:space="preserve"> </w:t>
      </w:r>
      <w:r w:rsidRPr="00F6215B">
        <w:t>is</w:t>
      </w:r>
      <w:r w:rsidRPr="00F6215B">
        <w:rPr>
          <w:spacing w:val="-8"/>
        </w:rPr>
        <w:t xml:space="preserve"> </w:t>
      </w:r>
      <w:r w:rsidRPr="00F6215B">
        <w:t>eligible</w:t>
      </w:r>
      <w:r w:rsidRPr="00F6215B">
        <w:rPr>
          <w:spacing w:val="-5"/>
        </w:rPr>
        <w:t xml:space="preserve"> </w:t>
      </w:r>
      <w:r w:rsidRPr="00F6215B">
        <w:t>at</w:t>
      </w:r>
      <w:r w:rsidRPr="00F6215B">
        <w:rPr>
          <w:spacing w:val="-6"/>
        </w:rPr>
        <w:t xml:space="preserve"> </w:t>
      </w:r>
      <w:r w:rsidRPr="00F6215B">
        <w:t>both phases.</w:t>
      </w:r>
    </w:p>
    <w:p w14:paraId="1EB0D1E7" w14:textId="77777777" w:rsidR="00C44997" w:rsidRPr="00F6215B" w:rsidRDefault="00F62FB2" w:rsidP="0064184C">
      <w:pPr>
        <w:tabs>
          <w:tab w:val="left" w:pos="1061"/>
        </w:tabs>
        <w:spacing w:before="158"/>
      </w:pPr>
      <w:r w:rsidRPr="00F6215B">
        <w:tab/>
        <w:t xml:space="preserve">C-PACE </w:t>
      </w:r>
      <w:r w:rsidR="00F12B37" w:rsidRPr="00F6215B">
        <w:t>refinancing is subject to the following</w:t>
      </w:r>
      <w:r w:rsidR="00F12B37" w:rsidRPr="00F6215B">
        <w:rPr>
          <w:spacing w:val="-2"/>
        </w:rPr>
        <w:t xml:space="preserve"> </w:t>
      </w:r>
      <w:r w:rsidR="00F12B37" w:rsidRPr="00F6215B">
        <w:t>requirements:</w:t>
      </w:r>
    </w:p>
    <w:p w14:paraId="0071600A" w14:textId="77777777" w:rsidR="00C44997" w:rsidRPr="00F6215B" w:rsidRDefault="00F12B37">
      <w:pPr>
        <w:pStyle w:val="ListParagraph"/>
        <w:numPr>
          <w:ilvl w:val="2"/>
          <w:numId w:val="12"/>
        </w:numPr>
        <w:tabs>
          <w:tab w:val="left" w:pos="1481"/>
        </w:tabs>
        <w:spacing w:before="183" w:line="259" w:lineRule="auto"/>
        <w:ind w:right="753"/>
      </w:pPr>
      <w:r w:rsidRPr="00F6215B">
        <w:t>Projects must satisfy the same eligibility requirements and application requirements as other C- PACE</w:t>
      </w:r>
      <w:r w:rsidRPr="00F6215B">
        <w:rPr>
          <w:spacing w:val="-1"/>
        </w:rPr>
        <w:t xml:space="preserve"> </w:t>
      </w:r>
      <w:r w:rsidRPr="00F6215B">
        <w:t>projects.</w:t>
      </w:r>
    </w:p>
    <w:p w14:paraId="187E204C" w14:textId="77777777" w:rsidR="00C44997" w:rsidRPr="00F6215B" w:rsidRDefault="00F12B37">
      <w:pPr>
        <w:pStyle w:val="ListParagraph"/>
        <w:numPr>
          <w:ilvl w:val="2"/>
          <w:numId w:val="12"/>
        </w:numPr>
        <w:tabs>
          <w:tab w:val="left" w:pos="1481"/>
        </w:tabs>
        <w:spacing w:line="259" w:lineRule="auto"/>
        <w:ind w:right="755"/>
      </w:pPr>
      <w:r w:rsidRPr="00F6215B">
        <w:t>All such C-PACE refinancing must close within twenty-four (24) months of the installation of the eligible</w:t>
      </w:r>
      <w:r w:rsidRPr="00F6215B">
        <w:rPr>
          <w:spacing w:val="-1"/>
        </w:rPr>
        <w:t xml:space="preserve"> </w:t>
      </w:r>
      <w:r w:rsidRPr="00F6215B">
        <w:t>improvements.</w:t>
      </w:r>
    </w:p>
    <w:p w14:paraId="39A9D416" w14:textId="77777777" w:rsidR="00C44997" w:rsidRPr="00F6215B" w:rsidRDefault="00F12B37">
      <w:pPr>
        <w:pStyle w:val="ListParagraph"/>
        <w:numPr>
          <w:ilvl w:val="2"/>
          <w:numId w:val="12"/>
        </w:numPr>
        <w:tabs>
          <w:tab w:val="left" w:pos="1481"/>
        </w:tabs>
        <w:spacing w:line="259" w:lineRule="auto"/>
        <w:ind w:right="754"/>
      </w:pPr>
      <w:r w:rsidRPr="00F6215B">
        <w:t>For any such C-PACE refinancing project, the term of the C-PACE financing will account for any of the eligible improvement’s life that has elapsed between the time of installation and the close of C-PACE financing. For example, if C-PACE financing is funded one year after installation of the improvement(s), the eligible term of the financing will be reduced by one</w:t>
      </w:r>
      <w:r w:rsidRPr="00F6215B">
        <w:rPr>
          <w:spacing w:val="-17"/>
        </w:rPr>
        <w:t xml:space="preserve"> </w:t>
      </w:r>
      <w:r w:rsidRPr="00F6215B">
        <w:t>year.</w:t>
      </w:r>
    </w:p>
    <w:p w14:paraId="433A121E" w14:textId="77777777" w:rsidR="00C44997" w:rsidRPr="00F6215B" w:rsidRDefault="00F12B37">
      <w:pPr>
        <w:pStyle w:val="Heading3"/>
        <w:jc w:val="both"/>
      </w:pPr>
      <w:bookmarkStart w:id="13" w:name="_Toc86837673"/>
      <w:r w:rsidRPr="00F6215B">
        <w:rPr>
          <w:color w:val="2E5395"/>
        </w:rPr>
        <w:t>Eligible C-PACE Project Costs</w:t>
      </w:r>
      <w:bookmarkEnd w:id="13"/>
    </w:p>
    <w:p w14:paraId="25D5DB06" w14:textId="77777777" w:rsidR="00C44997" w:rsidRPr="00F6215B" w:rsidRDefault="00F62FB2" w:rsidP="0064184C">
      <w:pPr>
        <w:pStyle w:val="ListParagraph"/>
        <w:tabs>
          <w:tab w:val="left" w:pos="1061"/>
        </w:tabs>
        <w:spacing w:before="21" w:line="259" w:lineRule="auto"/>
        <w:ind w:left="760" w:right="753" w:firstLine="0"/>
      </w:pPr>
      <w:r w:rsidRPr="00F6215B">
        <w:t xml:space="preserve">C-PACE </w:t>
      </w:r>
      <w:r w:rsidR="00F12B37" w:rsidRPr="00F6215B">
        <w:t>financing may cover direct costs required to install eligible improvements included in the C-PACE project as well as indirect costs required to develop and finance the</w:t>
      </w:r>
      <w:r w:rsidR="00F12B37" w:rsidRPr="00F6215B">
        <w:rPr>
          <w:spacing w:val="-10"/>
        </w:rPr>
        <w:t xml:space="preserve"> </w:t>
      </w:r>
      <w:r w:rsidR="00F12B37" w:rsidRPr="00F6215B">
        <w:t>installation.</w:t>
      </w:r>
    </w:p>
    <w:p w14:paraId="18402BA8" w14:textId="77777777" w:rsidR="00C44997" w:rsidRPr="00F6215B" w:rsidRDefault="00F12B37">
      <w:pPr>
        <w:pStyle w:val="BodyText"/>
        <w:spacing w:before="159" w:line="259" w:lineRule="auto"/>
        <w:ind w:left="760" w:right="755"/>
        <w:jc w:val="both"/>
      </w:pPr>
      <w:r w:rsidRPr="00F6215B">
        <w:t>Eligible direct costs include all improvement costs necessary to complete the installation, such as the installation/construction</w:t>
      </w:r>
      <w:r w:rsidRPr="00F6215B">
        <w:rPr>
          <w:spacing w:val="-7"/>
        </w:rPr>
        <w:t xml:space="preserve"> </w:t>
      </w:r>
      <w:r w:rsidRPr="00F6215B">
        <w:t>contract</w:t>
      </w:r>
      <w:r w:rsidRPr="00F6215B">
        <w:rPr>
          <w:spacing w:val="-8"/>
        </w:rPr>
        <w:t xml:space="preserve"> </w:t>
      </w:r>
      <w:r w:rsidRPr="00F6215B">
        <w:t>amount</w:t>
      </w:r>
      <w:r w:rsidRPr="00F6215B">
        <w:rPr>
          <w:spacing w:val="-8"/>
        </w:rPr>
        <w:t xml:space="preserve"> </w:t>
      </w:r>
      <w:r w:rsidRPr="00F6215B">
        <w:t>(materials,</w:t>
      </w:r>
      <w:r w:rsidRPr="00F6215B">
        <w:rPr>
          <w:spacing w:val="-9"/>
        </w:rPr>
        <w:t xml:space="preserve"> </w:t>
      </w:r>
      <w:r w:rsidRPr="00F6215B">
        <w:t>labor</w:t>
      </w:r>
      <w:r w:rsidRPr="00F6215B">
        <w:rPr>
          <w:spacing w:val="-7"/>
        </w:rPr>
        <w:t xml:space="preserve"> </w:t>
      </w:r>
      <w:r w:rsidRPr="00F6215B">
        <w:t>and</w:t>
      </w:r>
      <w:r w:rsidRPr="00F6215B">
        <w:rPr>
          <w:spacing w:val="-10"/>
        </w:rPr>
        <w:t xml:space="preserve"> </w:t>
      </w:r>
      <w:r w:rsidRPr="00F6215B">
        <w:t>overhead)</w:t>
      </w:r>
      <w:r w:rsidRPr="00F6215B">
        <w:rPr>
          <w:spacing w:val="-6"/>
        </w:rPr>
        <w:t xml:space="preserve"> </w:t>
      </w:r>
      <w:r w:rsidRPr="00F6215B">
        <w:t>and</w:t>
      </w:r>
      <w:r w:rsidRPr="00F6215B">
        <w:rPr>
          <w:spacing w:val="-7"/>
        </w:rPr>
        <w:t xml:space="preserve"> </w:t>
      </w:r>
      <w:r w:rsidRPr="00F6215B">
        <w:t>any</w:t>
      </w:r>
      <w:r w:rsidRPr="00F6215B">
        <w:rPr>
          <w:spacing w:val="-6"/>
        </w:rPr>
        <w:t xml:space="preserve"> </w:t>
      </w:r>
      <w:r w:rsidRPr="00F6215B">
        <w:t>required</w:t>
      </w:r>
      <w:r w:rsidRPr="00F6215B">
        <w:rPr>
          <w:spacing w:val="-7"/>
        </w:rPr>
        <w:t xml:space="preserve"> </w:t>
      </w:r>
      <w:r w:rsidRPr="00F6215B">
        <w:t>ancillary</w:t>
      </w:r>
      <w:r w:rsidRPr="00F6215B">
        <w:rPr>
          <w:spacing w:val="-9"/>
        </w:rPr>
        <w:t xml:space="preserve"> </w:t>
      </w:r>
      <w:r w:rsidRPr="00F6215B">
        <w:t xml:space="preserve">cost incurred </w:t>
      </w:r>
      <w:proofErr w:type="gramStart"/>
      <w:r w:rsidRPr="00F6215B">
        <w:t>in order to</w:t>
      </w:r>
      <w:proofErr w:type="gramEnd"/>
      <w:r w:rsidRPr="00F6215B">
        <w:t xml:space="preserve"> complete the installation of an improvement. Examples of eligible ancillary costs</w:t>
      </w:r>
      <w:r w:rsidRPr="00F6215B">
        <w:rPr>
          <w:spacing w:val="4"/>
        </w:rPr>
        <w:t xml:space="preserve"> </w:t>
      </w:r>
      <w:r w:rsidRPr="00F6215B">
        <w:t>are</w:t>
      </w:r>
    </w:p>
    <w:p w14:paraId="70D78187" w14:textId="77777777" w:rsidR="00C44997" w:rsidRPr="00F6215B" w:rsidRDefault="00C44997">
      <w:pPr>
        <w:spacing w:line="259" w:lineRule="auto"/>
        <w:jc w:val="both"/>
        <w:sectPr w:rsidR="00C44997" w:rsidRPr="00F6215B">
          <w:pgSz w:w="12240" w:h="15840"/>
          <w:pgMar w:top="960" w:right="680" w:bottom="1180" w:left="680" w:header="762" w:footer="989" w:gutter="0"/>
          <w:cols w:space="720"/>
        </w:sectPr>
      </w:pPr>
    </w:p>
    <w:p w14:paraId="16910C69" w14:textId="77777777" w:rsidR="00C44997" w:rsidRPr="00F6215B" w:rsidRDefault="00C44997">
      <w:pPr>
        <w:pStyle w:val="BodyText"/>
        <w:rPr>
          <w:sz w:val="20"/>
        </w:rPr>
      </w:pPr>
    </w:p>
    <w:p w14:paraId="5595CF11" w14:textId="77777777" w:rsidR="00C44997" w:rsidRPr="00F6215B" w:rsidRDefault="00C44997">
      <w:pPr>
        <w:pStyle w:val="BodyText"/>
        <w:spacing w:before="1"/>
        <w:rPr>
          <w:sz w:val="19"/>
        </w:rPr>
      </w:pPr>
    </w:p>
    <w:p w14:paraId="6F359E7B" w14:textId="77777777" w:rsidR="00C44997" w:rsidRPr="00F6215B" w:rsidRDefault="00F12B37">
      <w:pPr>
        <w:pStyle w:val="BodyText"/>
        <w:spacing w:before="1" w:line="259" w:lineRule="auto"/>
        <w:ind w:left="760" w:right="756"/>
        <w:jc w:val="both"/>
      </w:pPr>
      <w:r w:rsidRPr="00F6215B">
        <w:t>roof structural improvements necessary to allow the installation of a roof mounted solar PV array and building electrical upgrades necessary to install an efficient HVAC system or efficient lighting. All such ancillary costs are subject to the Program review and approval.</w:t>
      </w:r>
    </w:p>
    <w:p w14:paraId="770DD6AE" w14:textId="77777777" w:rsidR="00C44997" w:rsidRPr="00F6215B" w:rsidRDefault="00F12B37">
      <w:pPr>
        <w:pStyle w:val="BodyText"/>
        <w:spacing w:before="159" w:line="259" w:lineRule="auto"/>
        <w:ind w:left="760" w:right="752"/>
        <w:jc w:val="both"/>
      </w:pPr>
      <w:r w:rsidRPr="00F6215B">
        <w:t>Eligible indirect costs may include the cost of the following: engineer’s energy survey, other required design and engineering, project development fees, program fees, permit fees, surveys, legal fees, capital provider fees, other third-party reports, financing fees, interest reserves, and capitalized interest.</w:t>
      </w:r>
    </w:p>
    <w:p w14:paraId="68F1D71B" w14:textId="77777777" w:rsidR="00C44997" w:rsidRPr="0064184C" w:rsidRDefault="00F12B37">
      <w:pPr>
        <w:pStyle w:val="Heading3"/>
        <w:jc w:val="both"/>
        <w:rPr>
          <w:color w:val="2E5395"/>
        </w:rPr>
      </w:pPr>
      <w:bookmarkStart w:id="14" w:name="_Toc86837674"/>
      <w:r w:rsidRPr="00F6215B">
        <w:rPr>
          <w:color w:val="2E5395"/>
        </w:rPr>
        <w:t>Participating C-PACE Capital Providers</w:t>
      </w:r>
      <w:bookmarkEnd w:id="14"/>
    </w:p>
    <w:p w14:paraId="20D6176E" w14:textId="77777777" w:rsidR="00C44997" w:rsidRPr="00F6215B" w:rsidRDefault="00F12B37">
      <w:pPr>
        <w:pStyle w:val="BodyText"/>
        <w:spacing w:before="23" w:line="259" w:lineRule="auto"/>
        <w:ind w:left="760" w:right="754"/>
        <w:jc w:val="both"/>
      </w:pPr>
      <w:r w:rsidRPr="00F6215B">
        <w:t xml:space="preserve">The </w:t>
      </w:r>
      <w:r w:rsidR="00355485" w:rsidRPr="0064184C">
        <w:t>Oklahoma County C-PACE Program</w:t>
      </w:r>
      <w:r w:rsidRPr="00F6215B">
        <w:t xml:space="preserve"> operates an open market program whereby property owners have the flexibility</w:t>
      </w:r>
      <w:r w:rsidRPr="00F6215B">
        <w:rPr>
          <w:spacing w:val="-12"/>
        </w:rPr>
        <w:t xml:space="preserve"> </w:t>
      </w:r>
      <w:r w:rsidRPr="00F6215B">
        <w:t>to</w:t>
      </w:r>
      <w:r w:rsidRPr="00F6215B">
        <w:rPr>
          <w:spacing w:val="-7"/>
        </w:rPr>
        <w:t xml:space="preserve"> </w:t>
      </w:r>
      <w:r w:rsidRPr="00F6215B">
        <w:t>select</w:t>
      </w:r>
      <w:r w:rsidRPr="00F6215B">
        <w:rPr>
          <w:spacing w:val="-8"/>
        </w:rPr>
        <w:t xml:space="preserve"> </w:t>
      </w:r>
      <w:r w:rsidRPr="00F6215B">
        <w:t>their</w:t>
      </w:r>
      <w:r w:rsidRPr="00F6215B">
        <w:rPr>
          <w:spacing w:val="-10"/>
        </w:rPr>
        <w:t xml:space="preserve"> </w:t>
      </w:r>
      <w:r w:rsidRPr="00F6215B">
        <w:t>preferred</w:t>
      </w:r>
      <w:r w:rsidRPr="00F6215B">
        <w:rPr>
          <w:spacing w:val="-9"/>
        </w:rPr>
        <w:t xml:space="preserve"> </w:t>
      </w:r>
      <w:r w:rsidRPr="00F6215B">
        <w:t>C-PACE</w:t>
      </w:r>
      <w:r w:rsidRPr="00F6215B">
        <w:rPr>
          <w:spacing w:val="-9"/>
        </w:rPr>
        <w:t xml:space="preserve"> </w:t>
      </w:r>
      <w:r w:rsidRPr="00F6215B">
        <w:t>capital</w:t>
      </w:r>
      <w:r w:rsidRPr="00F6215B">
        <w:rPr>
          <w:spacing w:val="-9"/>
        </w:rPr>
        <w:t xml:space="preserve"> </w:t>
      </w:r>
      <w:r w:rsidRPr="00F6215B">
        <w:t>provider.</w:t>
      </w:r>
      <w:r w:rsidRPr="00F6215B">
        <w:rPr>
          <w:spacing w:val="-10"/>
        </w:rPr>
        <w:t xml:space="preserve"> </w:t>
      </w:r>
      <w:r w:rsidRPr="00F6215B">
        <w:t>The</w:t>
      </w:r>
      <w:r w:rsidRPr="00F6215B">
        <w:rPr>
          <w:spacing w:val="-9"/>
        </w:rPr>
        <w:t xml:space="preserve"> </w:t>
      </w:r>
      <w:r w:rsidRPr="00F6215B">
        <w:t>open</w:t>
      </w:r>
      <w:r w:rsidRPr="00F6215B">
        <w:rPr>
          <w:spacing w:val="-10"/>
        </w:rPr>
        <w:t xml:space="preserve"> </w:t>
      </w:r>
      <w:r w:rsidRPr="00F6215B">
        <w:t>market</w:t>
      </w:r>
      <w:r w:rsidRPr="00F6215B">
        <w:rPr>
          <w:spacing w:val="-8"/>
        </w:rPr>
        <w:t xml:space="preserve"> </w:t>
      </w:r>
      <w:r w:rsidRPr="00F6215B">
        <w:t>model</w:t>
      </w:r>
      <w:r w:rsidRPr="00F6215B">
        <w:rPr>
          <w:spacing w:val="-9"/>
        </w:rPr>
        <w:t xml:space="preserve"> </w:t>
      </w:r>
      <w:r w:rsidRPr="00F6215B">
        <w:t>gives</w:t>
      </w:r>
      <w:r w:rsidRPr="00F6215B">
        <w:rPr>
          <w:spacing w:val="-8"/>
        </w:rPr>
        <w:t xml:space="preserve"> </w:t>
      </w:r>
      <w:r w:rsidRPr="00F6215B">
        <w:t>property</w:t>
      </w:r>
      <w:r w:rsidRPr="00F6215B">
        <w:rPr>
          <w:spacing w:val="-10"/>
        </w:rPr>
        <w:t xml:space="preserve"> </w:t>
      </w:r>
      <w:r w:rsidRPr="00F6215B">
        <w:t>owners access to a range of private capital providers that offer competitive rates and financing terms and conditions. No exclusivity will be provided to C-PACE capital providers, and the applicants will retain the right to choose the type and provider of financing that works best for their business</w:t>
      </w:r>
      <w:r w:rsidRPr="00F6215B">
        <w:rPr>
          <w:spacing w:val="-22"/>
        </w:rPr>
        <w:t xml:space="preserve"> </w:t>
      </w:r>
      <w:r w:rsidRPr="00F6215B">
        <w:t>needs.</w:t>
      </w:r>
    </w:p>
    <w:p w14:paraId="504D8AA9" w14:textId="031076E2" w:rsidR="00C44997" w:rsidRPr="00F6215B" w:rsidRDefault="00F12B37">
      <w:pPr>
        <w:spacing w:before="159" w:line="259" w:lineRule="auto"/>
        <w:ind w:left="760" w:right="753"/>
        <w:jc w:val="both"/>
        <w:rPr>
          <w:b/>
        </w:rPr>
      </w:pPr>
      <w:r w:rsidRPr="00F6215B">
        <w:t>All capital providers</w:t>
      </w:r>
      <w:r w:rsidR="00564D52">
        <w:t xml:space="preserve"> </w:t>
      </w:r>
      <w:r w:rsidRPr="00F6215B">
        <w:t xml:space="preserve">should have the ability to carry out, either directly or through a servicer, the bookkeeping and customer service work necessary to manage the assessment billing and collection. </w:t>
      </w:r>
      <w:r w:rsidRPr="00F6215B">
        <w:rPr>
          <w:b/>
        </w:rPr>
        <w:t xml:space="preserve">Capital providers will be required to bill annual C-PACE assessment payments and collect those payments. </w:t>
      </w:r>
      <w:r w:rsidR="00A30C52">
        <w:rPr>
          <w:b/>
        </w:rPr>
        <w:t>The County</w:t>
      </w:r>
      <w:r w:rsidR="00A30C52" w:rsidRPr="00F6215B">
        <w:rPr>
          <w:b/>
        </w:rPr>
        <w:t xml:space="preserve"> </w:t>
      </w:r>
      <w:r w:rsidRPr="00F6215B">
        <w:rPr>
          <w:b/>
        </w:rPr>
        <w:t>will not bill and collect C-PACE assessment payments on behalf of the capital provider.</w:t>
      </w:r>
    </w:p>
    <w:p w14:paraId="49CD5BF9" w14:textId="5A24CF86" w:rsidR="00C44997" w:rsidRPr="00F6215B" w:rsidRDefault="00F12B37">
      <w:pPr>
        <w:pStyle w:val="BodyText"/>
        <w:spacing w:before="158" w:line="259" w:lineRule="auto"/>
        <w:ind w:left="760" w:right="750"/>
        <w:jc w:val="both"/>
      </w:pPr>
      <w:r w:rsidRPr="00F6215B">
        <w:t xml:space="preserve">Any capital provider interested in offering C-PACE financing is required to register as a C-PACE capital provider to participate in the </w:t>
      </w:r>
      <w:r w:rsidR="00355485" w:rsidRPr="0064184C">
        <w:t>Oklahoma County C-PACE Program</w:t>
      </w:r>
      <w:r w:rsidRPr="00F6215B">
        <w:t>. The process for becoming a qualified C-PACE capital provider is</w:t>
      </w:r>
      <w:r w:rsidR="00527B2C" w:rsidRPr="0064184C">
        <w:t xml:space="preserve"> </w:t>
      </w:r>
      <w:r w:rsidRPr="00F6215B">
        <w:t xml:space="preserve">described in detail on the Oklahoma </w:t>
      </w:r>
      <w:r w:rsidR="00C46F62" w:rsidRPr="0064184C">
        <w:t xml:space="preserve">County </w:t>
      </w:r>
      <w:r w:rsidRPr="00F6215B">
        <w:t>C-PACE website at</w:t>
      </w:r>
      <w:r w:rsidR="00527B2C" w:rsidRPr="0064184C">
        <w:t xml:space="preserve"> </w:t>
      </w:r>
      <w:hyperlink r:id="rId26" w:history="1">
        <w:r w:rsidR="0088239E" w:rsidRPr="00004BFB">
          <w:rPr>
            <w:rStyle w:val="Hyperlink"/>
          </w:rPr>
          <w:t>www.okindustriesauthority.org</w:t>
        </w:r>
      </w:hyperlink>
      <w:r w:rsidRPr="00F6215B">
        <w:t>.</w:t>
      </w:r>
    </w:p>
    <w:p w14:paraId="664E2C7B" w14:textId="77777777" w:rsidR="00C44997" w:rsidRPr="00F6215B" w:rsidRDefault="00F12B37">
      <w:pPr>
        <w:pStyle w:val="Heading3"/>
        <w:jc w:val="both"/>
      </w:pPr>
      <w:bookmarkStart w:id="15" w:name="_Toc86837675"/>
      <w:r w:rsidRPr="00F6215B">
        <w:rPr>
          <w:color w:val="2E5395"/>
        </w:rPr>
        <w:t>Mortgage Lender Consent</w:t>
      </w:r>
      <w:bookmarkEnd w:id="15"/>
    </w:p>
    <w:p w14:paraId="600D6065" w14:textId="504D9FF0" w:rsidR="00C44997" w:rsidRPr="00F6215B" w:rsidRDefault="00F12B37">
      <w:pPr>
        <w:pStyle w:val="BodyText"/>
        <w:spacing w:before="23" w:line="259" w:lineRule="auto"/>
        <w:ind w:left="760" w:right="752"/>
        <w:jc w:val="both"/>
      </w:pPr>
      <w:r w:rsidRPr="00F6215B">
        <w:t>The</w:t>
      </w:r>
      <w:r w:rsidRPr="00F6215B">
        <w:rPr>
          <w:spacing w:val="-6"/>
        </w:rPr>
        <w:t xml:space="preserve"> </w:t>
      </w:r>
      <w:r w:rsidRPr="00F6215B">
        <w:t>Oklahoma</w:t>
      </w:r>
      <w:r w:rsidR="00C46F62" w:rsidRPr="0064184C">
        <w:t xml:space="preserve"> County</w:t>
      </w:r>
      <w:r w:rsidRPr="00F6215B">
        <w:rPr>
          <w:spacing w:val="-7"/>
        </w:rPr>
        <w:t xml:space="preserve"> </w:t>
      </w:r>
      <w:r w:rsidRPr="00F6215B">
        <w:t>C-PACE</w:t>
      </w:r>
      <w:r w:rsidRPr="00F6215B">
        <w:rPr>
          <w:spacing w:val="-8"/>
        </w:rPr>
        <w:t xml:space="preserve"> </w:t>
      </w:r>
      <w:r w:rsidRPr="00F6215B">
        <w:t>Program</w:t>
      </w:r>
      <w:r w:rsidRPr="00F6215B">
        <w:rPr>
          <w:spacing w:val="-6"/>
        </w:rPr>
        <w:t xml:space="preserve"> </w:t>
      </w:r>
      <w:r w:rsidRPr="00F6215B">
        <w:t>requires</w:t>
      </w:r>
      <w:r w:rsidRPr="00F6215B">
        <w:rPr>
          <w:spacing w:val="-6"/>
        </w:rPr>
        <w:t xml:space="preserve"> </w:t>
      </w:r>
      <w:r w:rsidRPr="00F6215B">
        <w:t>property</w:t>
      </w:r>
      <w:r w:rsidRPr="00F6215B">
        <w:rPr>
          <w:spacing w:val="-8"/>
        </w:rPr>
        <w:t xml:space="preserve"> </w:t>
      </w:r>
      <w:r w:rsidRPr="00F6215B">
        <w:t>owners</w:t>
      </w:r>
      <w:r w:rsidRPr="00F6215B">
        <w:rPr>
          <w:spacing w:val="-6"/>
        </w:rPr>
        <w:t xml:space="preserve"> </w:t>
      </w:r>
      <w:r w:rsidRPr="00F6215B">
        <w:t>to</w:t>
      </w:r>
      <w:r w:rsidRPr="00F6215B">
        <w:rPr>
          <w:spacing w:val="-4"/>
        </w:rPr>
        <w:t xml:space="preserve"> </w:t>
      </w:r>
      <w:r w:rsidRPr="00F6215B">
        <w:t>provide</w:t>
      </w:r>
      <w:r w:rsidRPr="00F6215B">
        <w:rPr>
          <w:spacing w:val="-8"/>
        </w:rPr>
        <w:t xml:space="preserve"> </w:t>
      </w:r>
      <w:r w:rsidRPr="00F6215B">
        <w:t>to</w:t>
      </w:r>
      <w:r w:rsidRPr="00F6215B">
        <w:rPr>
          <w:spacing w:val="-4"/>
        </w:rPr>
        <w:t xml:space="preserve"> </w:t>
      </w:r>
      <w:r w:rsidRPr="00F6215B">
        <w:t>the</w:t>
      </w:r>
      <w:r w:rsidRPr="00F6215B">
        <w:rPr>
          <w:spacing w:val="-9"/>
        </w:rPr>
        <w:t xml:space="preserve"> </w:t>
      </w:r>
      <w:r w:rsidR="00237253">
        <w:t>Program Administrator</w:t>
      </w:r>
      <w:r w:rsidRPr="00F6215B">
        <w:rPr>
          <w:spacing w:val="-7"/>
        </w:rPr>
        <w:t xml:space="preserve"> </w:t>
      </w:r>
      <w:r w:rsidRPr="00F6215B">
        <w:t>a</w:t>
      </w:r>
      <w:r w:rsidRPr="00F6215B">
        <w:rPr>
          <w:spacing w:val="-9"/>
        </w:rPr>
        <w:t xml:space="preserve"> </w:t>
      </w:r>
      <w:r w:rsidRPr="00F6215B">
        <w:t>copy of the written consent of the current holder of any existing mortgages secured by the subject property</w:t>
      </w:r>
      <w:r w:rsidRPr="00F6215B">
        <w:rPr>
          <w:spacing w:val="-35"/>
        </w:rPr>
        <w:t xml:space="preserve"> </w:t>
      </w:r>
      <w:r w:rsidRPr="00F6215B">
        <w:t xml:space="preserve">in a form substantively </w:t>
      </w:r>
      <w:proofErr w:type="gramStart"/>
      <w:r w:rsidRPr="00F6215B">
        <w:t>similar to</w:t>
      </w:r>
      <w:proofErr w:type="gramEnd"/>
      <w:r w:rsidRPr="00F6215B">
        <w:t xml:space="preserve"> that of Exhibit D prior to closing. The </w:t>
      </w:r>
      <w:r w:rsidR="00237253">
        <w:t>Program Administrator</w:t>
      </w:r>
      <w:r w:rsidRPr="00F6215B">
        <w:t xml:space="preserve"> may provide conditional approval of an application submitted without requisite executed mortgage lender consent forms subject to receipt by the </w:t>
      </w:r>
      <w:r w:rsidR="00237253">
        <w:t>Program Administrator</w:t>
      </w:r>
      <w:r w:rsidRPr="00F6215B">
        <w:t xml:space="preserve"> of any such consent forms prior to closing. The purpose of the mortgage lender consent is</w:t>
      </w:r>
      <w:r w:rsidRPr="00F6215B">
        <w:rPr>
          <w:spacing w:val="-7"/>
        </w:rPr>
        <w:t xml:space="preserve"> </w:t>
      </w:r>
      <w:r w:rsidRPr="00F6215B">
        <w:t>to:</w:t>
      </w:r>
    </w:p>
    <w:p w14:paraId="7C37EA3D" w14:textId="77777777" w:rsidR="00C44997" w:rsidRPr="00F6215B" w:rsidRDefault="00F12B37">
      <w:pPr>
        <w:pStyle w:val="ListParagraph"/>
        <w:numPr>
          <w:ilvl w:val="2"/>
          <w:numId w:val="11"/>
        </w:numPr>
        <w:tabs>
          <w:tab w:val="left" w:pos="1526"/>
        </w:tabs>
        <w:spacing w:before="159"/>
        <w:ind w:right="752"/>
      </w:pPr>
      <w:r w:rsidRPr="00F6215B">
        <w:t>Provide</w:t>
      </w:r>
      <w:r w:rsidRPr="00F6215B">
        <w:rPr>
          <w:spacing w:val="-8"/>
        </w:rPr>
        <w:t xml:space="preserve"> </w:t>
      </w:r>
      <w:r w:rsidRPr="00F6215B">
        <w:t>notice</w:t>
      </w:r>
      <w:r w:rsidRPr="00F6215B">
        <w:rPr>
          <w:spacing w:val="-7"/>
        </w:rPr>
        <w:t xml:space="preserve"> </w:t>
      </w:r>
      <w:r w:rsidRPr="00F6215B">
        <w:t>to</w:t>
      </w:r>
      <w:r w:rsidRPr="00F6215B">
        <w:rPr>
          <w:spacing w:val="-9"/>
        </w:rPr>
        <w:t xml:space="preserve"> </w:t>
      </w:r>
      <w:r w:rsidRPr="00F6215B">
        <w:t>the</w:t>
      </w:r>
      <w:r w:rsidRPr="00F6215B">
        <w:rPr>
          <w:spacing w:val="-10"/>
        </w:rPr>
        <w:t xml:space="preserve"> </w:t>
      </w:r>
      <w:r w:rsidRPr="00F6215B">
        <w:t>existing</w:t>
      </w:r>
      <w:r w:rsidRPr="00F6215B">
        <w:rPr>
          <w:spacing w:val="-9"/>
        </w:rPr>
        <w:t xml:space="preserve"> </w:t>
      </w:r>
      <w:r w:rsidRPr="00F6215B">
        <w:t>mortgage</w:t>
      </w:r>
      <w:r w:rsidRPr="00F6215B">
        <w:rPr>
          <w:spacing w:val="-7"/>
        </w:rPr>
        <w:t xml:space="preserve"> </w:t>
      </w:r>
      <w:r w:rsidRPr="00F6215B">
        <w:t>holder</w:t>
      </w:r>
      <w:r w:rsidRPr="00F6215B">
        <w:rPr>
          <w:spacing w:val="-10"/>
        </w:rPr>
        <w:t xml:space="preserve"> </w:t>
      </w:r>
      <w:r w:rsidRPr="00F6215B">
        <w:t>that</w:t>
      </w:r>
      <w:r w:rsidRPr="00F6215B">
        <w:rPr>
          <w:spacing w:val="-8"/>
        </w:rPr>
        <w:t xml:space="preserve"> </w:t>
      </w:r>
      <w:r w:rsidRPr="00F6215B">
        <w:t>the</w:t>
      </w:r>
      <w:r w:rsidRPr="00F6215B">
        <w:rPr>
          <w:spacing w:val="-8"/>
        </w:rPr>
        <w:t xml:space="preserve"> </w:t>
      </w:r>
      <w:r w:rsidRPr="00F6215B">
        <w:t>property</w:t>
      </w:r>
      <w:r w:rsidRPr="00F6215B">
        <w:rPr>
          <w:spacing w:val="-9"/>
        </w:rPr>
        <w:t xml:space="preserve"> </w:t>
      </w:r>
      <w:r w:rsidRPr="00F6215B">
        <w:t>owner</w:t>
      </w:r>
      <w:r w:rsidRPr="00F6215B">
        <w:rPr>
          <w:spacing w:val="-8"/>
        </w:rPr>
        <w:t xml:space="preserve"> </w:t>
      </w:r>
      <w:r w:rsidRPr="00F6215B">
        <w:t>is</w:t>
      </w:r>
      <w:r w:rsidRPr="00F6215B">
        <w:rPr>
          <w:spacing w:val="-10"/>
        </w:rPr>
        <w:t xml:space="preserve"> </w:t>
      </w:r>
      <w:r w:rsidRPr="00F6215B">
        <w:t>proposing</w:t>
      </w:r>
      <w:r w:rsidRPr="00F6215B">
        <w:rPr>
          <w:spacing w:val="-9"/>
        </w:rPr>
        <w:t xml:space="preserve"> </w:t>
      </w:r>
      <w:r w:rsidRPr="00F6215B">
        <w:t>the</w:t>
      </w:r>
      <w:r w:rsidRPr="00F6215B">
        <w:rPr>
          <w:spacing w:val="-8"/>
        </w:rPr>
        <w:t xml:space="preserve"> </w:t>
      </w:r>
      <w:r w:rsidRPr="00F6215B">
        <w:t xml:space="preserve">property participate in the </w:t>
      </w:r>
      <w:r w:rsidR="00355485" w:rsidRPr="0064184C">
        <w:t>Oklahoma County C-PACE Program</w:t>
      </w:r>
      <w:r w:rsidRPr="00F6215B">
        <w:t xml:space="preserve"> and obtain the existing mortgage holder’s consent to such</w:t>
      </w:r>
      <w:r w:rsidRPr="00F6215B">
        <w:rPr>
          <w:spacing w:val="-3"/>
        </w:rPr>
        <w:t xml:space="preserve"> </w:t>
      </w:r>
      <w:r w:rsidRPr="00F6215B">
        <w:t>participation.</w:t>
      </w:r>
    </w:p>
    <w:p w14:paraId="0822276A" w14:textId="77777777" w:rsidR="00C44997" w:rsidRPr="00F6215B" w:rsidRDefault="00C44997">
      <w:pPr>
        <w:pStyle w:val="BodyText"/>
        <w:spacing w:before="1"/>
      </w:pPr>
    </w:p>
    <w:p w14:paraId="214ECDB9" w14:textId="77777777" w:rsidR="00C44997" w:rsidRPr="00F6215B" w:rsidRDefault="00F12B37">
      <w:pPr>
        <w:pStyle w:val="ListParagraph"/>
        <w:numPr>
          <w:ilvl w:val="2"/>
          <w:numId w:val="11"/>
        </w:numPr>
        <w:tabs>
          <w:tab w:val="left" w:pos="1526"/>
        </w:tabs>
        <w:spacing w:before="1"/>
        <w:ind w:right="754"/>
      </w:pPr>
      <w:r w:rsidRPr="00F6215B">
        <w:t>Request</w:t>
      </w:r>
      <w:r w:rsidRPr="00F6215B">
        <w:rPr>
          <w:spacing w:val="-6"/>
        </w:rPr>
        <w:t xml:space="preserve"> </w:t>
      </w:r>
      <w:r w:rsidRPr="00F6215B">
        <w:t>confirmation</w:t>
      </w:r>
      <w:r w:rsidRPr="00F6215B">
        <w:rPr>
          <w:spacing w:val="-6"/>
        </w:rPr>
        <w:t xml:space="preserve"> </w:t>
      </w:r>
      <w:r w:rsidRPr="00F6215B">
        <w:t>from</w:t>
      </w:r>
      <w:r w:rsidRPr="00F6215B">
        <w:rPr>
          <w:spacing w:val="-8"/>
        </w:rPr>
        <w:t xml:space="preserve"> </w:t>
      </w:r>
      <w:r w:rsidRPr="00F6215B">
        <w:t>the</w:t>
      </w:r>
      <w:r w:rsidRPr="00F6215B">
        <w:rPr>
          <w:spacing w:val="-5"/>
        </w:rPr>
        <w:t xml:space="preserve"> </w:t>
      </w:r>
      <w:r w:rsidRPr="00F6215B">
        <w:t>existing</w:t>
      </w:r>
      <w:r w:rsidRPr="00F6215B">
        <w:rPr>
          <w:spacing w:val="-9"/>
        </w:rPr>
        <w:t xml:space="preserve"> </w:t>
      </w:r>
      <w:r w:rsidRPr="00F6215B">
        <w:t>mortgage</w:t>
      </w:r>
      <w:r w:rsidRPr="00F6215B">
        <w:rPr>
          <w:spacing w:val="-6"/>
        </w:rPr>
        <w:t xml:space="preserve"> </w:t>
      </w:r>
      <w:r w:rsidRPr="00F6215B">
        <w:t>holder</w:t>
      </w:r>
      <w:r w:rsidRPr="00F6215B">
        <w:rPr>
          <w:spacing w:val="-5"/>
        </w:rPr>
        <w:t xml:space="preserve"> </w:t>
      </w:r>
      <w:r w:rsidRPr="00F6215B">
        <w:t>that</w:t>
      </w:r>
      <w:r w:rsidRPr="00F6215B">
        <w:rPr>
          <w:spacing w:val="-6"/>
        </w:rPr>
        <w:t xml:space="preserve"> </w:t>
      </w:r>
      <w:r w:rsidRPr="00F6215B">
        <w:t>the</w:t>
      </w:r>
      <w:r w:rsidRPr="00F6215B">
        <w:rPr>
          <w:spacing w:val="-7"/>
        </w:rPr>
        <w:t xml:space="preserve"> </w:t>
      </w:r>
      <w:r w:rsidRPr="00F6215B">
        <w:t>levy</w:t>
      </w:r>
      <w:r w:rsidRPr="00F6215B">
        <w:rPr>
          <w:spacing w:val="-5"/>
        </w:rPr>
        <w:t xml:space="preserve"> </w:t>
      </w:r>
      <w:r w:rsidRPr="00F6215B">
        <w:t>of</w:t>
      </w:r>
      <w:r w:rsidRPr="00F6215B">
        <w:rPr>
          <w:spacing w:val="-7"/>
        </w:rPr>
        <w:t xml:space="preserve"> </w:t>
      </w:r>
      <w:r w:rsidRPr="00F6215B">
        <w:t>the</w:t>
      </w:r>
      <w:r w:rsidRPr="00F6215B">
        <w:rPr>
          <w:spacing w:val="-5"/>
        </w:rPr>
        <w:t xml:space="preserve"> </w:t>
      </w:r>
      <w:r w:rsidRPr="00F6215B">
        <w:t>C-PACE</w:t>
      </w:r>
      <w:r w:rsidRPr="00F6215B">
        <w:rPr>
          <w:spacing w:val="-5"/>
        </w:rPr>
        <w:t xml:space="preserve"> </w:t>
      </w:r>
      <w:r w:rsidRPr="00F6215B">
        <w:t>assessment, subject to the C-PACE assessment contract, will not trigger an event of default or the exercise of any remedies under the mortgage loan documents or other security documents held by the existing mortgage</w:t>
      </w:r>
      <w:r w:rsidRPr="00F6215B">
        <w:rPr>
          <w:spacing w:val="-3"/>
        </w:rPr>
        <w:t xml:space="preserve"> </w:t>
      </w:r>
      <w:r w:rsidRPr="00F6215B">
        <w:t>holder.</w:t>
      </w:r>
    </w:p>
    <w:p w14:paraId="6736FF3B" w14:textId="77777777" w:rsidR="00C44997" w:rsidRPr="00F6215B" w:rsidRDefault="00C44997">
      <w:pPr>
        <w:pStyle w:val="BodyText"/>
        <w:spacing w:before="11"/>
        <w:rPr>
          <w:sz w:val="21"/>
        </w:rPr>
      </w:pPr>
    </w:p>
    <w:p w14:paraId="43EA7025" w14:textId="4CFDAD80" w:rsidR="00C44997" w:rsidRPr="00F6215B" w:rsidRDefault="00F12B37">
      <w:pPr>
        <w:pStyle w:val="ListParagraph"/>
        <w:numPr>
          <w:ilvl w:val="2"/>
          <w:numId w:val="11"/>
        </w:numPr>
        <w:tabs>
          <w:tab w:val="left" w:pos="1526"/>
        </w:tabs>
        <w:ind w:right="750"/>
      </w:pPr>
      <w:r w:rsidRPr="00F6215B">
        <w:t>Advise the existing mortgage holder that the C-PACE financing will be enforceable by a lien on the</w:t>
      </w:r>
      <w:r w:rsidRPr="00F6215B">
        <w:rPr>
          <w:spacing w:val="-8"/>
        </w:rPr>
        <w:t xml:space="preserve"> </w:t>
      </w:r>
      <w:r w:rsidRPr="00F6215B">
        <w:t>property</w:t>
      </w:r>
      <w:r w:rsidRPr="00F6215B">
        <w:rPr>
          <w:spacing w:val="-6"/>
        </w:rPr>
        <w:t xml:space="preserve"> </w:t>
      </w:r>
      <w:r w:rsidRPr="00F6215B">
        <w:t>that</w:t>
      </w:r>
      <w:r w:rsidRPr="00F6215B">
        <w:rPr>
          <w:spacing w:val="-6"/>
        </w:rPr>
        <w:t xml:space="preserve"> </w:t>
      </w:r>
      <w:r w:rsidRPr="00F6215B">
        <w:t>has</w:t>
      </w:r>
      <w:r w:rsidRPr="00F6215B">
        <w:rPr>
          <w:spacing w:val="-8"/>
        </w:rPr>
        <w:t xml:space="preserve"> </w:t>
      </w:r>
      <w:r w:rsidRPr="00F6215B">
        <w:t>the</w:t>
      </w:r>
      <w:r w:rsidRPr="00F6215B">
        <w:rPr>
          <w:spacing w:val="-7"/>
        </w:rPr>
        <w:t xml:space="preserve"> </w:t>
      </w:r>
      <w:r w:rsidRPr="00F6215B">
        <w:t>same</w:t>
      </w:r>
      <w:r w:rsidRPr="00F6215B">
        <w:rPr>
          <w:spacing w:val="-6"/>
        </w:rPr>
        <w:t xml:space="preserve"> </w:t>
      </w:r>
      <w:r w:rsidRPr="00F6215B">
        <w:t>priority</w:t>
      </w:r>
      <w:r w:rsidRPr="00F6215B">
        <w:rPr>
          <w:spacing w:val="-7"/>
        </w:rPr>
        <w:t xml:space="preserve"> </w:t>
      </w:r>
      <w:r w:rsidRPr="00F6215B">
        <w:t>and</w:t>
      </w:r>
      <w:r w:rsidRPr="00F6215B">
        <w:rPr>
          <w:spacing w:val="-8"/>
        </w:rPr>
        <w:t xml:space="preserve"> </w:t>
      </w:r>
      <w:r w:rsidRPr="00F6215B">
        <w:t>status</w:t>
      </w:r>
      <w:r w:rsidRPr="00F6215B">
        <w:rPr>
          <w:spacing w:val="-7"/>
        </w:rPr>
        <w:t xml:space="preserve"> </w:t>
      </w:r>
      <w:r w:rsidRPr="00F6215B">
        <w:t>as</w:t>
      </w:r>
      <w:r w:rsidRPr="00F6215B">
        <w:rPr>
          <w:spacing w:val="-8"/>
        </w:rPr>
        <w:t xml:space="preserve"> </w:t>
      </w:r>
      <w:r w:rsidRPr="00F6215B">
        <w:t>a</w:t>
      </w:r>
      <w:r w:rsidRPr="00F6215B">
        <w:rPr>
          <w:spacing w:val="-10"/>
        </w:rPr>
        <w:t xml:space="preserve"> </w:t>
      </w:r>
      <w:r w:rsidRPr="00F6215B">
        <w:t>lien</w:t>
      </w:r>
      <w:r w:rsidRPr="00F6215B">
        <w:rPr>
          <w:spacing w:val="-7"/>
        </w:rPr>
        <w:t xml:space="preserve"> </w:t>
      </w:r>
      <w:r w:rsidRPr="00F6215B">
        <w:t>for</w:t>
      </w:r>
      <w:r w:rsidRPr="00F6215B">
        <w:rPr>
          <w:spacing w:val="-7"/>
        </w:rPr>
        <w:t xml:space="preserve"> </w:t>
      </w:r>
      <w:r w:rsidRPr="00F6215B">
        <w:t>unpaid</w:t>
      </w:r>
      <w:r w:rsidRPr="00F6215B">
        <w:rPr>
          <w:spacing w:val="-9"/>
        </w:rPr>
        <w:t xml:space="preserve"> </w:t>
      </w:r>
      <w:r w:rsidRPr="00F6215B">
        <w:t>ad</w:t>
      </w:r>
      <w:r w:rsidRPr="00F6215B">
        <w:rPr>
          <w:spacing w:val="-8"/>
        </w:rPr>
        <w:t xml:space="preserve"> </w:t>
      </w:r>
      <w:r w:rsidRPr="00F6215B">
        <w:t>valorem</w:t>
      </w:r>
      <w:r w:rsidRPr="00F6215B">
        <w:rPr>
          <w:spacing w:val="-8"/>
        </w:rPr>
        <w:t xml:space="preserve"> </w:t>
      </w:r>
      <w:r w:rsidRPr="00F6215B">
        <w:t>taxes,</w:t>
      </w:r>
      <w:r w:rsidRPr="00F6215B">
        <w:rPr>
          <w:spacing w:val="-10"/>
        </w:rPr>
        <w:t xml:space="preserve"> </w:t>
      </w:r>
      <w:r w:rsidRPr="00F6215B">
        <w:t>collected and enforced pursuant to the terms of a C-PACE Assessment</w:t>
      </w:r>
      <w:r w:rsidRPr="00F6215B">
        <w:rPr>
          <w:spacing w:val="-6"/>
        </w:rPr>
        <w:t xml:space="preserve"> </w:t>
      </w:r>
      <w:r w:rsidRPr="00F6215B">
        <w:t>Contract.</w:t>
      </w:r>
    </w:p>
    <w:p w14:paraId="442E1C66" w14:textId="034BABF7" w:rsidR="00C44997" w:rsidRPr="00F6215B" w:rsidRDefault="00F12B37" w:rsidP="001062FB">
      <w:pPr>
        <w:pStyle w:val="BodyText"/>
        <w:ind w:left="810"/>
        <w:rPr>
          <w:sz w:val="20"/>
        </w:rPr>
      </w:pPr>
      <w:r w:rsidRPr="00F6215B">
        <w:t>The property owner should consult with its C-PACE capital provider before approaching an existing mortgage</w:t>
      </w:r>
      <w:r w:rsidRPr="00F6215B">
        <w:rPr>
          <w:spacing w:val="-8"/>
        </w:rPr>
        <w:t xml:space="preserve"> </w:t>
      </w:r>
      <w:r w:rsidRPr="00F6215B">
        <w:t>holder.</w:t>
      </w:r>
      <w:r w:rsidRPr="00F6215B">
        <w:rPr>
          <w:spacing w:val="-11"/>
        </w:rPr>
        <w:t xml:space="preserve"> </w:t>
      </w:r>
      <w:r w:rsidRPr="00F6215B">
        <w:t>Many</w:t>
      </w:r>
      <w:r w:rsidRPr="00F6215B">
        <w:rPr>
          <w:spacing w:val="-9"/>
        </w:rPr>
        <w:t xml:space="preserve"> </w:t>
      </w:r>
      <w:r w:rsidRPr="00F6215B">
        <w:t>traditional</w:t>
      </w:r>
      <w:r w:rsidRPr="00F6215B">
        <w:rPr>
          <w:spacing w:val="-9"/>
        </w:rPr>
        <w:t xml:space="preserve"> </w:t>
      </w:r>
      <w:r w:rsidRPr="00F6215B">
        <w:t>lenders</w:t>
      </w:r>
      <w:r w:rsidRPr="00F6215B">
        <w:rPr>
          <w:spacing w:val="-8"/>
        </w:rPr>
        <w:t xml:space="preserve"> </w:t>
      </w:r>
      <w:r w:rsidRPr="00F6215B">
        <w:t>are</w:t>
      </w:r>
      <w:r w:rsidRPr="00F6215B">
        <w:rPr>
          <w:spacing w:val="-10"/>
        </w:rPr>
        <w:t xml:space="preserve"> </w:t>
      </w:r>
      <w:r w:rsidRPr="00F6215B">
        <w:t>not</w:t>
      </w:r>
      <w:r w:rsidRPr="00F6215B">
        <w:rPr>
          <w:spacing w:val="-7"/>
        </w:rPr>
        <w:t xml:space="preserve"> </w:t>
      </w:r>
      <w:r w:rsidRPr="00F6215B">
        <w:t>familiar</w:t>
      </w:r>
      <w:r w:rsidRPr="00F6215B">
        <w:rPr>
          <w:spacing w:val="-9"/>
        </w:rPr>
        <w:t xml:space="preserve"> </w:t>
      </w:r>
      <w:r w:rsidRPr="00F6215B">
        <w:t>with</w:t>
      </w:r>
      <w:r w:rsidRPr="00F6215B">
        <w:rPr>
          <w:spacing w:val="-8"/>
        </w:rPr>
        <w:t xml:space="preserve"> </w:t>
      </w:r>
      <w:r w:rsidRPr="00F6215B">
        <w:t>C-PACE</w:t>
      </w:r>
      <w:r w:rsidRPr="00F6215B">
        <w:rPr>
          <w:spacing w:val="-10"/>
        </w:rPr>
        <w:t xml:space="preserve"> </w:t>
      </w:r>
      <w:r w:rsidRPr="00F6215B">
        <w:t>financing</w:t>
      </w:r>
      <w:r w:rsidRPr="00F6215B">
        <w:rPr>
          <w:spacing w:val="-11"/>
        </w:rPr>
        <w:t xml:space="preserve"> </w:t>
      </w:r>
      <w:r w:rsidRPr="00F6215B">
        <w:t>and</w:t>
      </w:r>
      <w:r w:rsidRPr="00F6215B">
        <w:rPr>
          <w:spacing w:val="-10"/>
        </w:rPr>
        <w:t xml:space="preserve"> </w:t>
      </w:r>
      <w:r w:rsidRPr="00F6215B">
        <w:t>may</w:t>
      </w:r>
      <w:r w:rsidRPr="00F6215B">
        <w:rPr>
          <w:spacing w:val="-10"/>
        </w:rPr>
        <w:t xml:space="preserve"> </w:t>
      </w:r>
      <w:r w:rsidRPr="00F6215B">
        <w:t>misunderstand</w:t>
      </w:r>
    </w:p>
    <w:p w14:paraId="38043B1D" w14:textId="77777777" w:rsidR="00C44997" w:rsidRPr="00F6215B" w:rsidRDefault="00C44997">
      <w:pPr>
        <w:pStyle w:val="BodyText"/>
        <w:spacing w:before="1"/>
        <w:rPr>
          <w:sz w:val="19"/>
        </w:rPr>
      </w:pPr>
    </w:p>
    <w:p w14:paraId="6067314B" w14:textId="77777777" w:rsidR="00181678" w:rsidRDefault="00F12B37" w:rsidP="00181678">
      <w:pPr>
        <w:pStyle w:val="BodyText"/>
        <w:spacing w:before="1"/>
        <w:ind w:left="760" w:right="752"/>
        <w:jc w:val="both"/>
      </w:pPr>
      <w:r w:rsidRPr="00F6215B">
        <w:t>how it functions. In seeking existing mortgage holder consent, the property owner may find it helpful to inform existing mortgage holder(s) that in the event of C-PACE assessment payment default and enforcement action, the outstanding balance of the assessment will not accelerate and only the delinquent assessment payment amounts are enforced by the C-PACE lien. Property owners are encouraged to have the C-PACE capital provider attend the meeting with the existing mortgage holder.</w:t>
      </w:r>
      <w:bookmarkStart w:id="16" w:name="_Toc86837676"/>
    </w:p>
    <w:p w14:paraId="789D4CEF" w14:textId="77777777" w:rsidR="00181678" w:rsidRDefault="00181678" w:rsidP="00181678">
      <w:pPr>
        <w:pStyle w:val="BodyText"/>
        <w:spacing w:before="1"/>
        <w:ind w:left="760" w:right="752"/>
        <w:jc w:val="both"/>
      </w:pPr>
    </w:p>
    <w:p w14:paraId="7E7A2BB4" w14:textId="71DAF95D" w:rsidR="00C44997" w:rsidRPr="00F6215B" w:rsidRDefault="00F12B37" w:rsidP="00961C6E">
      <w:pPr>
        <w:pStyle w:val="Heading3"/>
      </w:pPr>
      <w:r w:rsidRPr="00F6215B">
        <w:t>Program Fees</w:t>
      </w:r>
      <w:bookmarkEnd w:id="16"/>
    </w:p>
    <w:p w14:paraId="2FEBA3D5" w14:textId="77777777" w:rsidR="00C44997" w:rsidRPr="00F6215B" w:rsidRDefault="00F12B37">
      <w:pPr>
        <w:pStyle w:val="Heading5"/>
        <w:spacing w:before="25" w:line="256" w:lineRule="auto"/>
        <w:ind w:right="756"/>
      </w:pPr>
      <w:r w:rsidRPr="00F6215B">
        <w:t>The</w:t>
      </w:r>
      <w:r w:rsidRPr="00F6215B">
        <w:rPr>
          <w:spacing w:val="-7"/>
        </w:rPr>
        <w:t xml:space="preserve"> </w:t>
      </w:r>
      <w:r w:rsidR="00355485" w:rsidRPr="0064184C">
        <w:t>Oklahoma County C-PACE Program</w:t>
      </w:r>
      <w:r w:rsidRPr="00F6215B">
        <w:rPr>
          <w:spacing w:val="-9"/>
        </w:rPr>
        <w:t xml:space="preserve"> </w:t>
      </w:r>
      <w:r w:rsidRPr="00F6215B">
        <w:t>reserves</w:t>
      </w:r>
      <w:r w:rsidRPr="00F6215B">
        <w:rPr>
          <w:spacing w:val="-6"/>
        </w:rPr>
        <w:t xml:space="preserve"> </w:t>
      </w:r>
      <w:r w:rsidRPr="00F6215B">
        <w:t>the</w:t>
      </w:r>
      <w:r w:rsidRPr="00F6215B">
        <w:rPr>
          <w:spacing w:val="-6"/>
        </w:rPr>
        <w:t xml:space="preserve"> </w:t>
      </w:r>
      <w:r w:rsidRPr="00F6215B">
        <w:t>right</w:t>
      </w:r>
      <w:r w:rsidRPr="00F6215B">
        <w:rPr>
          <w:spacing w:val="-9"/>
        </w:rPr>
        <w:t xml:space="preserve"> </w:t>
      </w:r>
      <w:r w:rsidRPr="00F6215B">
        <w:t>to</w:t>
      </w:r>
      <w:r w:rsidRPr="00F6215B">
        <w:rPr>
          <w:spacing w:val="-7"/>
        </w:rPr>
        <w:t xml:space="preserve"> </w:t>
      </w:r>
      <w:r w:rsidRPr="00F6215B">
        <w:t>modify</w:t>
      </w:r>
      <w:r w:rsidRPr="00F6215B">
        <w:rPr>
          <w:spacing w:val="-6"/>
        </w:rPr>
        <w:t xml:space="preserve"> </w:t>
      </w:r>
      <w:r w:rsidRPr="00F6215B">
        <w:t>the</w:t>
      </w:r>
      <w:r w:rsidRPr="00F6215B">
        <w:rPr>
          <w:spacing w:val="-7"/>
        </w:rPr>
        <w:t xml:space="preserve"> </w:t>
      </w:r>
      <w:r w:rsidRPr="00F6215B">
        <w:t>following</w:t>
      </w:r>
      <w:r w:rsidRPr="00F6215B">
        <w:rPr>
          <w:spacing w:val="-5"/>
        </w:rPr>
        <w:t xml:space="preserve"> </w:t>
      </w:r>
      <w:r w:rsidRPr="00F6215B">
        <w:t>fee</w:t>
      </w:r>
      <w:r w:rsidRPr="00F6215B">
        <w:rPr>
          <w:spacing w:val="-7"/>
        </w:rPr>
        <w:t xml:space="preserve"> </w:t>
      </w:r>
      <w:r w:rsidRPr="00F6215B">
        <w:t>structure</w:t>
      </w:r>
      <w:r w:rsidRPr="00F6215B">
        <w:rPr>
          <w:spacing w:val="-7"/>
        </w:rPr>
        <w:t xml:space="preserve"> </w:t>
      </w:r>
      <w:r w:rsidRPr="00F6215B">
        <w:t>at</w:t>
      </w:r>
      <w:r w:rsidRPr="00F6215B">
        <w:rPr>
          <w:spacing w:val="-5"/>
        </w:rPr>
        <w:t xml:space="preserve"> </w:t>
      </w:r>
      <w:r w:rsidRPr="00F6215B">
        <w:t>any</w:t>
      </w:r>
      <w:r w:rsidRPr="00F6215B">
        <w:rPr>
          <w:spacing w:val="-8"/>
        </w:rPr>
        <w:t xml:space="preserve"> </w:t>
      </w:r>
      <w:r w:rsidRPr="00F6215B">
        <w:t>time</w:t>
      </w:r>
      <w:r w:rsidRPr="00F6215B">
        <w:rPr>
          <w:spacing w:val="-6"/>
        </w:rPr>
        <w:t xml:space="preserve"> </w:t>
      </w:r>
      <w:r w:rsidRPr="00F6215B">
        <w:t>due to changes to program requirements or market</w:t>
      </w:r>
      <w:r w:rsidRPr="00F6215B">
        <w:rPr>
          <w:spacing w:val="-8"/>
        </w:rPr>
        <w:t xml:space="preserve"> </w:t>
      </w:r>
      <w:r w:rsidRPr="00F6215B">
        <w:t>factors.</w:t>
      </w:r>
    </w:p>
    <w:p w14:paraId="7DF8FD90" w14:textId="77777777" w:rsidR="00C44997" w:rsidRPr="00F6215B" w:rsidRDefault="00F12B37">
      <w:pPr>
        <w:pStyle w:val="Heading3"/>
        <w:spacing w:before="167"/>
        <w:jc w:val="both"/>
      </w:pPr>
      <w:bookmarkStart w:id="17" w:name="_Toc86837677"/>
      <w:r w:rsidRPr="00F6215B">
        <w:rPr>
          <w:color w:val="2E5395"/>
        </w:rPr>
        <w:t>Application Fee</w:t>
      </w:r>
      <w:bookmarkEnd w:id="17"/>
    </w:p>
    <w:p w14:paraId="54247FB0" w14:textId="26C38B89" w:rsidR="00C44997" w:rsidRPr="00F6215B" w:rsidRDefault="00C46F62">
      <w:pPr>
        <w:pStyle w:val="BodyText"/>
        <w:spacing w:before="21"/>
        <w:ind w:left="760" w:right="753"/>
        <w:jc w:val="both"/>
      </w:pPr>
      <w:r w:rsidRPr="00F6215B">
        <w:t xml:space="preserve">OIA </w:t>
      </w:r>
      <w:r w:rsidR="00F12B37" w:rsidRPr="00F6215B">
        <w:t xml:space="preserve">charges the following fees to cover the basic administrative service to complete an Oklahoma </w:t>
      </w:r>
      <w:r w:rsidRPr="0064184C">
        <w:t xml:space="preserve">County </w:t>
      </w:r>
      <w:r w:rsidR="00F12B37" w:rsidRPr="00F6215B">
        <w:t xml:space="preserve">C- PACE project as well as the ongoing oversight and program reporting </w:t>
      </w:r>
      <w:r w:rsidR="00373FB4">
        <w:t xml:space="preserve">by the Program Administrator </w:t>
      </w:r>
      <w:r w:rsidR="00F12B37" w:rsidRPr="00F6215B">
        <w:t xml:space="preserve">to </w:t>
      </w:r>
      <w:r w:rsidR="00FD1E5F">
        <w:t>the Oklahoma County Board of County Commissioners</w:t>
      </w:r>
      <w:r w:rsidR="00F12B37" w:rsidRPr="00F6215B">
        <w:t>:</w:t>
      </w:r>
    </w:p>
    <w:p w14:paraId="17435EE1" w14:textId="36CCD31F" w:rsidR="00C44997" w:rsidRPr="00F6215B" w:rsidRDefault="00F12B37">
      <w:pPr>
        <w:pStyle w:val="ListParagraph"/>
        <w:numPr>
          <w:ilvl w:val="2"/>
          <w:numId w:val="11"/>
        </w:numPr>
        <w:tabs>
          <w:tab w:val="left" w:pos="1481"/>
        </w:tabs>
        <w:spacing w:before="162" w:line="259" w:lineRule="auto"/>
        <w:ind w:left="1480" w:right="753"/>
      </w:pPr>
      <w:r w:rsidRPr="00F6215B">
        <w:t xml:space="preserve">A $250 nonrefundable fee is due at the time the application is submitted to </w:t>
      </w:r>
      <w:r w:rsidR="00FA295E" w:rsidRPr="0064184C">
        <w:t>OIA</w:t>
      </w:r>
      <w:r w:rsidRPr="00F6215B">
        <w:t xml:space="preserve"> for review. This fee is to be paid before the </w:t>
      </w:r>
      <w:r w:rsidR="00237253">
        <w:t>Program Administrator</w:t>
      </w:r>
      <w:r w:rsidRPr="00F6215B">
        <w:t xml:space="preserve"> will begin review of the final</w:t>
      </w:r>
      <w:r w:rsidRPr="00F6215B">
        <w:rPr>
          <w:spacing w:val="-27"/>
        </w:rPr>
        <w:t xml:space="preserve"> </w:t>
      </w:r>
      <w:r w:rsidRPr="00F6215B">
        <w:t>application.</w:t>
      </w:r>
    </w:p>
    <w:p w14:paraId="0E9B8C59" w14:textId="77777777" w:rsidR="00C44997" w:rsidRPr="00F6215B" w:rsidRDefault="00F12B37">
      <w:pPr>
        <w:pStyle w:val="ListParagraph"/>
        <w:numPr>
          <w:ilvl w:val="2"/>
          <w:numId w:val="11"/>
        </w:numPr>
        <w:tabs>
          <w:tab w:val="left" w:pos="1481"/>
        </w:tabs>
        <w:spacing w:line="259" w:lineRule="auto"/>
        <w:ind w:left="1480" w:right="753"/>
      </w:pPr>
      <w:r w:rsidRPr="00F6215B">
        <w:t>Closing fee of 1.25% of the sum of eligible costs financed through C-PACE, not including closing fees of the capital provider or capitalized interest, with a minimum required fee of $2,500 and a maximum of $50,000. The $250 nonrefundable fee may be counted towards this closing</w:t>
      </w:r>
      <w:r w:rsidRPr="00F6215B">
        <w:rPr>
          <w:spacing w:val="-24"/>
        </w:rPr>
        <w:t xml:space="preserve"> </w:t>
      </w:r>
      <w:r w:rsidRPr="00F6215B">
        <w:t>fee.</w:t>
      </w:r>
    </w:p>
    <w:p w14:paraId="0063E510" w14:textId="77777777" w:rsidR="00C44997" w:rsidRPr="00F6215B" w:rsidRDefault="00F12B37">
      <w:pPr>
        <w:pStyle w:val="Heading5"/>
        <w:spacing w:before="158"/>
      </w:pPr>
      <w:r w:rsidRPr="00F6215B">
        <w:rPr>
          <w:u w:val="single"/>
        </w:rPr>
        <w:t>Note: The $250 application fee is waived for non-profit entities.</w:t>
      </w:r>
    </w:p>
    <w:p w14:paraId="1357492B" w14:textId="77777777" w:rsidR="00C44997" w:rsidRPr="00F6215B" w:rsidRDefault="00C44997">
      <w:pPr>
        <w:pStyle w:val="BodyText"/>
        <w:spacing w:before="5"/>
        <w:rPr>
          <w:b/>
          <w:sz w:val="10"/>
        </w:rPr>
      </w:pPr>
    </w:p>
    <w:p w14:paraId="169EAC80" w14:textId="77777777" w:rsidR="00C44997" w:rsidRPr="00F6215B" w:rsidRDefault="00F12B37">
      <w:pPr>
        <w:pStyle w:val="BodyText"/>
        <w:spacing w:before="56" w:line="256" w:lineRule="auto"/>
        <w:ind w:left="760" w:right="754"/>
        <w:jc w:val="both"/>
      </w:pPr>
      <w:r w:rsidRPr="00F6215B">
        <w:t xml:space="preserve">Application Fees are to be sent </w:t>
      </w:r>
      <w:r w:rsidR="00FA295E" w:rsidRPr="00F6215B">
        <w:t>to OIA</w:t>
      </w:r>
      <w:r w:rsidRPr="00F6215B">
        <w:t xml:space="preserve">. Checks should be made payable to </w:t>
      </w:r>
      <w:r w:rsidR="00FA295E" w:rsidRPr="0064184C">
        <w:t xml:space="preserve">Oklahoma Industries Authority, </w:t>
      </w:r>
      <w:r w:rsidRPr="00F6215B">
        <w:t xml:space="preserve">denoting </w:t>
      </w:r>
      <w:r w:rsidR="00C46F62" w:rsidRPr="0064184C">
        <w:t>Oklahoma County C-PACE</w:t>
      </w:r>
      <w:r w:rsidRPr="00F6215B">
        <w:t xml:space="preserve"> in the memo line, and sent to:</w:t>
      </w:r>
    </w:p>
    <w:p w14:paraId="604C5CFB" w14:textId="77777777" w:rsidR="00C44997" w:rsidRPr="00F6215B" w:rsidRDefault="00FA295E">
      <w:pPr>
        <w:pStyle w:val="BodyText"/>
        <w:spacing w:before="165"/>
        <w:ind w:left="760"/>
      </w:pPr>
      <w:r w:rsidRPr="0064184C">
        <w:t>105 N. Hudson Ave. Suite 101</w:t>
      </w:r>
    </w:p>
    <w:p w14:paraId="6C97FB34" w14:textId="77777777" w:rsidR="00C44997" w:rsidRPr="00F6215B" w:rsidRDefault="00FA295E">
      <w:pPr>
        <w:pStyle w:val="BodyText"/>
        <w:spacing w:before="21"/>
        <w:ind w:left="760"/>
      </w:pPr>
      <w:r w:rsidRPr="0064184C">
        <w:t xml:space="preserve">Oklahoma </w:t>
      </w:r>
      <w:r w:rsidR="00527B2C" w:rsidRPr="0064184C">
        <w:t>City</w:t>
      </w:r>
      <w:r w:rsidR="00F12B37" w:rsidRPr="00F6215B">
        <w:t xml:space="preserve"> OK, 7</w:t>
      </w:r>
      <w:r w:rsidRPr="0064184C">
        <w:t>3102</w:t>
      </w:r>
    </w:p>
    <w:p w14:paraId="1D8CED22" w14:textId="77777777" w:rsidR="00C44997" w:rsidRPr="00F6215B" w:rsidRDefault="00F12B37">
      <w:pPr>
        <w:pStyle w:val="BodyText"/>
        <w:spacing w:before="181"/>
        <w:ind w:left="760"/>
      </w:pPr>
      <w:r w:rsidRPr="00F6215B">
        <w:t>Wiring information available upon request.</w:t>
      </w:r>
    </w:p>
    <w:p w14:paraId="4271F2EA" w14:textId="007423E2" w:rsidR="00C44997" w:rsidRPr="00F6215B" w:rsidRDefault="00F12B37">
      <w:pPr>
        <w:pStyle w:val="BodyText"/>
        <w:spacing w:before="180" w:line="259" w:lineRule="auto"/>
        <w:ind w:left="760" w:right="751"/>
        <w:jc w:val="both"/>
      </w:pPr>
      <w:r w:rsidRPr="00F6215B">
        <w:rPr>
          <w:b/>
          <w:u w:val="single"/>
        </w:rPr>
        <w:t>Note:</w:t>
      </w:r>
      <w:r w:rsidRPr="00F6215B">
        <w:rPr>
          <w:b/>
        </w:rPr>
        <w:t xml:space="preserve"> </w:t>
      </w:r>
      <w:r w:rsidRPr="00F6215B">
        <w:t xml:space="preserve">The foregoing fees generally cover the regular costs of the administration of the </w:t>
      </w:r>
      <w:r w:rsidR="00355485" w:rsidRPr="0064184C">
        <w:t>Oklahoma County C-PACE Program</w:t>
      </w:r>
      <w:r w:rsidRPr="00F6215B">
        <w:t>. These costs and expenses do not include any specialized or extraordinary professional services that</w:t>
      </w:r>
      <w:r w:rsidRPr="00F6215B">
        <w:rPr>
          <w:spacing w:val="-8"/>
        </w:rPr>
        <w:t xml:space="preserve"> </w:t>
      </w:r>
      <w:r w:rsidRPr="00F6215B">
        <w:t>may</w:t>
      </w:r>
      <w:r w:rsidRPr="00F6215B">
        <w:rPr>
          <w:spacing w:val="-7"/>
        </w:rPr>
        <w:t xml:space="preserve"> </w:t>
      </w:r>
      <w:r w:rsidRPr="00F6215B">
        <w:t>be</w:t>
      </w:r>
      <w:r w:rsidRPr="00F6215B">
        <w:rPr>
          <w:spacing w:val="-7"/>
        </w:rPr>
        <w:t xml:space="preserve"> </w:t>
      </w:r>
      <w:r w:rsidRPr="00F6215B">
        <w:t>necessary</w:t>
      </w:r>
      <w:r w:rsidRPr="00F6215B">
        <w:rPr>
          <w:spacing w:val="-8"/>
        </w:rPr>
        <w:t xml:space="preserve"> </w:t>
      </w:r>
      <w:r w:rsidRPr="00F6215B">
        <w:t>should</w:t>
      </w:r>
      <w:r w:rsidRPr="00F6215B">
        <w:rPr>
          <w:spacing w:val="-9"/>
        </w:rPr>
        <w:t xml:space="preserve"> </w:t>
      </w:r>
      <w:r w:rsidRPr="00F6215B">
        <w:t>the</w:t>
      </w:r>
      <w:r w:rsidRPr="00F6215B">
        <w:rPr>
          <w:spacing w:val="-8"/>
        </w:rPr>
        <w:t xml:space="preserve"> </w:t>
      </w:r>
      <w:r w:rsidRPr="00F6215B">
        <w:t>circumstances</w:t>
      </w:r>
      <w:r w:rsidRPr="00F6215B">
        <w:rPr>
          <w:spacing w:val="-7"/>
        </w:rPr>
        <w:t xml:space="preserve"> </w:t>
      </w:r>
      <w:r w:rsidRPr="00F6215B">
        <w:t>of</w:t>
      </w:r>
      <w:r w:rsidRPr="00F6215B">
        <w:rPr>
          <w:spacing w:val="-8"/>
        </w:rPr>
        <w:t xml:space="preserve"> </w:t>
      </w:r>
      <w:r w:rsidRPr="00F6215B">
        <w:t>a</w:t>
      </w:r>
      <w:r w:rsidRPr="00F6215B">
        <w:rPr>
          <w:spacing w:val="-11"/>
        </w:rPr>
        <w:t xml:space="preserve"> </w:t>
      </w:r>
      <w:r w:rsidRPr="00F6215B">
        <w:t>particular</w:t>
      </w:r>
      <w:r w:rsidRPr="00F6215B">
        <w:rPr>
          <w:spacing w:val="-8"/>
        </w:rPr>
        <w:t xml:space="preserve"> </w:t>
      </w:r>
      <w:r w:rsidRPr="00F6215B">
        <w:t>C-PACE</w:t>
      </w:r>
      <w:r w:rsidRPr="00F6215B">
        <w:rPr>
          <w:spacing w:val="-8"/>
        </w:rPr>
        <w:t xml:space="preserve"> </w:t>
      </w:r>
      <w:r w:rsidRPr="00F6215B">
        <w:t>project</w:t>
      </w:r>
      <w:r w:rsidRPr="00F6215B">
        <w:rPr>
          <w:spacing w:val="-7"/>
        </w:rPr>
        <w:t xml:space="preserve"> </w:t>
      </w:r>
      <w:r w:rsidRPr="00F6215B">
        <w:t>require</w:t>
      </w:r>
      <w:r w:rsidRPr="00F6215B">
        <w:rPr>
          <w:spacing w:val="-8"/>
        </w:rPr>
        <w:t xml:space="preserve"> </w:t>
      </w:r>
      <w:r w:rsidRPr="00F6215B">
        <w:t>them.</w:t>
      </w:r>
      <w:r w:rsidRPr="00F6215B">
        <w:rPr>
          <w:spacing w:val="-9"/>
        </w:rPr>
        <w:t xml:space="preserve"> </w:t>
      </w:r>
      <w:r w:rsidRPr="00F6215B">
        <w:t>For</w:t>
      </w:r>
      <w:r w:rsidRPr="00F6215B">
        <w:rPr>
          <w:spacing w:val="-8"/>
        </w:rPr>
        <w:t xml:space="preserve"> </w:t>
      </w:r>
      <w:r w:rsidRPr="00F6215B">
        <w:t xml:space="preserve">example (and without limitation), should any participant in a C-PACE project submit substantive comments to the </w:t>
      </w:r>
      <w:r w:rsidR="00355485" w:rsidRPr="0064184C">
        <w:t>Oklahoma County C-PACE Program</w:t>
      </w:r>
      <w:r w:rsidRPr="00F6215B">
        <w:rPr>
          <w:spacing w:val="-10"/>
        </w:rPr>
        <w:t xml:space="preserve"> </w:t>
      </w:r>
      <w:r w:rsidRPr="00F6215B">
        <w:t>documentation</w:t>
      </w:r>
      <w:r w:rsidRPr="00F6215B">
        <w:rPr>
          <w:spacing w:val="-10"/>
        </w:rPr>
        <w:t xml:space="preserve"> </w:t>
      </w:r>
      <w:r w:rsidRPr="00F6215B">
        <w:t>(including</w:t>
      </w:r>
      <w:r w:rsidRPr="00F6215B">
        <w:rPr>
          <w:spacing w:val="-10"/>
        </w:rPr>
        <w:t xml:space="preserve"> </w:t>
      </w:r>
      <w:r w:rsidRPr="00F6215B">
        <w:t>but</w:t>
      </w:r>
      <w:r w:rsidRPr="00F6215B">
        <w:rPr>
          <w:spacing w:val="-8"/>
        </w:rPr>
        <w:t xml:space="preserve"> </w:t>
      </w:r>
      <w:r w:rsidRPr="00F6215B">
        <w:t>not</w:t>
      </w:r>
      <w:r w:rsidRPr="00F6215B">
        <w:rPr>
          <w:spacing w:val="-7"/>
        </w:rPr>
        <w:t xml:space="preserve"> </w:t>
      </w:r>
      <w:r w:rsidRPr="00F6215B">
        <w:t>limited</w:t>
      </w:r>
      <w:r w:rsidRPr="00F6215B">
        <w:rPr>
          <w:spacing w:val="-9"/>
        </w:rPr>
        <w:t xml:space="preserve"> </w:t>
      </w:r>
      <w:r w:rsidRPr="00F6215B">
        <w:t>to</w:t>
      </w:r>
      <w:r w:rsidRPr="00F6215B">
        <w:rPr>
          <w:spacing w:val="-8"/>
        </w:rPr>
        <w:t xml:space="preserve"> </w:t>
      </w:r>
      <w:r w:rsidRPr="00F6215B">
        <w:t>the</w:t>
      </w:r>
      <w:r w:rsidRPr="00F6215B">
        <w:rPr>
          <w:spacing w:val="-8"/>
        </w:rPr>
        <w:t xml:space="preserve"> </w:t>
      </w:r>
      <w:r w:rsidRPr="00F6215B">
        <w:t>C-PACE</w:t>
      </w:r>
      <w:r w:rsidRPr="00F6215B">
        <w:rPr>
          <w:spacing w:val="-9"/>
        </w:rPr>
        <w:t xml:space="preserve"> </w:t>
      </w:r>
      <w:r w:rsidRPr="00F6215B">
        <w:t>Assessment</w:t>
      </w:r>
      <w:r w:rsidRPr="00F6215B">
        <w:rPr>
          <w:spacing w:val="-8"/>
        </w:rPr>
        <w:t xml:space="preserve"> </w:t>
      </w:r>
      <w:r w:rsidRPr="00F6215B">
        <w:t>Contract, or</w:t>
      </w:r>
      <w:r w:rsidRPr="00F6215B">
        <w:rPr>
          <w:spacing w:val="-6"/>
        </w:rPr>
        <w:t xml:space="preserve"> </w:t>
      </w:r>
      <w:r w:rsidRPr="00F6215B">
        <w:t>requiring</w:t>
      </w:r>
      <w:r w:rsidRPr="00F6215B">
        <w:rPr>
          <w:spacing w:val="-8"/>
        </w:rPr>
        <w:t xml:space="preserve"> </w:t>
      </w:r>
      <w:r w:rsidRPr="00F6215B">
        <w:t>other</w:t>
      </w:r>
      <w:r w:rsidRPr="00F6215B">
        <w:rPr>
          <w:spacing w:val="-8"/>
        </w:rPr>
        <w:t xml:space="preserve"> </w:t>
      </w:r>
      <w:r w:rsidRPr="00F6215B">
        <w:t>time</w:t>
      </w:r>
      <w:r w:rsidRPr="00F6215B">
        <w:rPr>
          <w:spacing w:val="-6"/>
        </w:rPr>
        <w:t xml:space="preserve"> </w:t>
      </w:r>
      <w:r w:rsidRPr="00F6215B">
        <w:t>and</w:t>
      </w:r>
      <w:r w:rsidRPr="00F6215B">
        <w:rPr>
          <w:spacing w:val="-6"/>
        </w:rPr>
        <w:t xml:space="preserve"> </w:t>
      </w:r>
      <w:r w:rsidRPr="00F6215B">
        <w:t>resource</w:t>
      </w:r>
      <w:r w:rsidRPr="00F6215B">
        <w:rPr>
          <w:spacing w:val="-5"/>
        </w:rPr>
        <w:t xml:space="preserve"> </w:t>
      </w:r>
      <w:r w:rsidRPr="00F6215B">
        <w:t xml:space="preserve">intensive review of a transaction), the property owner for such C-PACE project shall be responsible for covering such expenses at cost. These expenses may be paid out of the proceeds of the C-PACE financing. The </w:t>
      </w:r>
      <w:r w:rsidR="00237253">
        <w:t>Program Administrator</w:t>
      </w:r>
      <w:r w:rsidRPr="00F6215B">
        <w:t xml:space="preserve"> will require evidence that such expenses will be paid before closing of C-PACE financing may</w:t>
      </w:r>
      <w:r w:rsidRPr="00F6215B">
        <w:rPr>
          <w:spacing w:val="-4"/>
        </w:rPr>
        <w:t xml:space="preserve"> </w:t>
      </w:r>
      <w:r w:rsidRPr="00F6215B">
        <w:t>proceed.</w:t>
      </w:r>
    </w:p>
    <w:p w14:paraId="2880D260" w14:textId="77777777" w:rsidR="00C44997" w:rsidRPr="00F6215B" w:rsidRDefault="00F12B37">
      <w:pPr>
        <w:pStyle w:val="BodyText"/>
        <w:spacing w:before="160" w:line="259" w:lineRule="auto"/>
        <w:ind w:left="760" w:right="753"/>
        <w:jc w:val="both"/>
      </w:pPr>
      <w:r w:rsidRPr="00F6215B">
        <w:t xml:space="preserve">Applicants that have not identified a Qualified Professional to prepare the Certificate of Eligible Improvements may request </w:t>
      </w:r>
      <w:r w:rsidR="00FA295E" w:rsidRPr="00F6215B">
        <w:t xml:space="preserve">OIA </w:t>
      </w:r>
      <w:r w:rsidRPr="00F6215B">
        <w:t xml:space="preserve">to engage a Qualified Professional. </w:t>
      </w:r>
      <w:r w:rsidR="00FA295E" w:rsidRPr="00F6215B">
        <w:t xml:space="preserve">OIA </w:t>
      </w:r>
      <w:r w:rsidRPr="00F6215B">
        <w:t>will negotiate a fee for engaging such service directly with the applicant commensurate with the scope of proposed improvements.</w:t>
      </w:r>
    </w:p>
    <w:p w14:paraId="683FBE22" w14:textId="77777777" w:rsidR="00C44997" w:rsidRPr="00F6215B" w:rsidRDefault="00C44997">
      <w:pPr>
        <w:pStyle w:val="BodyText"/>
        <w:spacing w:before="6"/>
        <w:rPr>
          <w:sz w:val="15"/>
        </w:rPr>
      </w:pPr>
    </w:p>
    <w:p w14:paraId="706E1C14" w14:textId="77777777" w:rsidR="00C44997" w:rsidRPr="00F6215B" w:rsidRDefault="00F12B37">
      <w:pPr>
        <w:pStyle w:val="Heading3"/>
        <w:spacing w:before="47"/>
        <w:jc w:val="both"/>
      </w:pPr>
      <w:bookmarkStart w:id="18" w:name="_Toc86837679"/>
      <w:r w:rsidRPr="00F6215B">
        <w:rPr>
          <w:color w:val="2E5395"/>
        </w:rPr>
        <w:t>Recording, Amendment &amp; Assignment Fee</w:t>
      </w:r>
      <w:bookmarkEnd w:id="18"/>
    </w:p>
    <w:p w14:paraId="4B382386" w14:textId="26C5EBA1" w:rsidR="00C44997" w:rsidRPr="00F6215B" w:rsidRDefault="00F12B37">
      <w:pPr>
        <w:pStyle w:val="BodyText"/>
        <w:spacing w:before="23" w:line="259" w:lineRule="auto"/>
        <w:ind w:left="760" w:right="753"/>
        <w:jc w:val="both"/>
      </w:pPr>
      <w:r w:rsidRPr="00F6215B">
        <w:t>The capital provider will be responsible for payment of statutory filing and recording fees for the Assessment</w:t>
      </w:r>
      <w:r w:rsidRPr="00F6215B">
        <w:rPr>
          <w:spacing w:val="-10"/>
        </w:rPr>
        <w:t xml:space="preserve"> </w:t>
      </w:r>
      <w:r w:rsidRPr="00F6215B">
        <w:t>Contrac</w:t>
      </w:r>
      <w:r w:rsidR="00FA295E" w:rsidRPr="00F6215B">
        <w:t>t. OIA</w:t>
      </w:r>
      <w:r w:rsidR="00FA295E" w:rsidRPr="00F6215B">
        <w:rPr>
          <w:spacing w:val="-10"/>
        </w:rPr>
        <w:t xml:space="preserve"> </w:t>
      </w:r>
      <w:r w:rsidRPr="00F6215B">
        <w:t>will</w:t>
      </w:r>
      <w:r w:rsidRPr="00F6215B">
        <w:rPr>
          <w:spacing w:val="-11"/>
        </w:rPr>
        <w:t xml:space="preserve"> </w:t>
      </w:r>
      <w:r w:rsidRPr="00F6215B">
        <w:t>specify</w:t>
      </w:r>
      <w:r w:rsidRPr="00F6215B">
        <w:rPr>
          <w:spacing w:val="-10"/>
        </w:rPr>
        <w:t xml:space="preserve"> </w:t>
      </w:r>
      <w:r w:rsidRPr="00F6215B">
        <w:t>these</w:t>
      </w:r>
      <w:r w:rsidRPr="00F6215B">
        <w:rPr>
          <w:spacing w:val="-10"/>
        </w:rPr>
        <w:t xml:space="preserve"> </w:t>
      </w:r>
      <w:r w:rsidRPr="00F6215B">
        <w:t>fees</w:t>
      </w:r>
      <w:r w:rsidRPr="00F6215B">
        <w:rPr>
          <w:spacing w:val="-9"/>
        </w:rPr>
        <w:t xml:space="preserve"> </w:t>
      </w:r>
      <w:r w:rsidRPr="00F6215B">
        <w:t>for</w:t>
      </w:r>
      <w:r w:rsidRPr="00F6215B">
        <w:rPr>
          <w:spacing w:val="-13"/>
        </w:rPr>
        <w:t xml:space="preserve"> </w:t>
      </w:r>
      <w:r w:rsidRPr="00F6215B">
        <w:t>each</w:t>
      </w:r>
      <w:r w:rsidRPr="00F6215B">
        <w:rPr>
          <w:spacing w:val="-10"/>
        </w:rPr>
        <w:t xml:space="preserve"> </w:t>
      </w:r>
      <w:r w:rsidRPr="00F6215B">
        <w:t>application</w:t>
      </w:r>
      <w:r w:rsidRPr="00F6215B">
        <w:rPr>
          <w:spacing w:val="-11"/>
        </w:rPr>
        <w:t xml:space="preserve"> </w:t>
      </w:r>
      <w:r w:rsidRPr="00F6215B">
        <w:t>and</w:t>
      </w:r>
      <w:r w:rsidRPr="00F6215B">
        <w:rPr>
          <w:spacing w:val="-11"/>
        </w:rPr>
        <w:t xml:space="preserve"> </w:t>
      </w:r>
      <w:r w:rsidRPr="00F6215B">
        <w:t>such</w:t>
      </w:r>
      <w:r w:rsidRPr="00F6215B">
        <w:rPr>
          <w:spacing w:val="-12"/>
        </w:rPr>
        <w:t xml:space="preserve"> </w:t>
      </w:r>
      <w:r w:rsidRPr="00F6215B">
        <w:t>fees</w:t>
      </w:r>
      <w:r w:rsidRPr="00F6215B">
        <w:rPr>
          <w:spacing w:val="-9"/>
        </w:rPr>
        <w:t xml:space="preserve"> </w:t>
      </w:r>
      <w:r w:rsidRPr="00F6215B">
        <w:t>will</w:t>
      </w:r>
      <w:r w:rsidRPr="00F6215B">
        <w:rPr>
          <w:spacing w:val="-11"/>
        </w:rPr>
        <w:t xml:space="preserve"> </w:t>
      </w:r>
      <w:r w:rsidRPr="00F6215B">
        <w:t>be</w:t>
      </w:r>
      <w:r w:rsidRPr="00F6215B">
        <w:rPr>
          <w:spacing w:val="-10"/>
        </w:rPr>
        <w:t xml:space="preserve"> </w:t>
      </w:r>
      <w:r w:rsidRPr="00F6215B">
        <w:t>distinct</w:t>
      </w:r>
      <w:r w:rsidRPr="00F6215B">
        <w:rPr>
          <w:spacing w:val="-10"/>
        </w:rPr>
        <w:t xml:space="preserve"> </w:t>
      </w:r>
      <w:r w:rsidRPr="00F6215B">
        <w:t xml:space="preserve">from the Application Fee and </w:t>
      </w:r>
      <w:r w:rsidR="00E940EB">
        <w:t>Closing</w:t>
      </w:r>
      <w:r w:rsidR="00E940EB" w:rsidRPr="00F6215B">
        <w:t xml:space="preserve"> </w:t>
      </w:r>
      <w:r w:rsidRPr="00F6215B">
        <w:t xml:space="preserve">Fee. After the initial recordation of a C-PACE Assessment Contract in the </w:t>
      </w:r>
      <w:r w:rsidR="00355485" w:rsidRPr="0064184C">
        <w:lastRenderedPageBreak/>
        <w:t>Oklahoma County C-PACE Program</w:t>
      </w:r>
      <w:r w:rsidRPr="00F6215B">
        <w:t>, capital providers and/or property owners will be responsible for the cost of recording subsequent assignments and amendments of the C-PACE Assessment Contract, as well as any release fees required by the</w:t>
      </w:r>
      <w:r w:rsidRPr="00F6215B">
        <w:rPr>
          <w:spacing w:val="-3"/>
        </w:rPr>
        <w:t xml:space="preserve"> </w:t>
      </w:r>
      <w:r w:rsidRPr="00F6215B">
        <w:t>County.</w:t>
      </w:r>
    </w:p>
    <w:p w14:paraId="43B7BA0D" w14:textId="77777777" w:rsidR="00C44997" w:rsidRPr="00F6215B" w:rsidRDefault="00F12B37">
      <w:pPr>
        <w:pStyle w:val="Heading3"/>
        <w:spacing w:before="161"/>
        <w:jc w:val="both"/>
      </w:pPr>
      <w:bookmarkStart w:id="19" w:name="_Toc86837680"/>
      <w:r w:rsidRPr="00F6215B">
        <w:rPr>
          <w:color w:val="2E5395"/>
        </w:rPr>
        <w:t>Capital Provider Fee</w:t>
      </w:r>
      <w:bookmarkEnd w:id="19"/>
    </w:p>
    <w:p w14:paraId="7A694D8D" w14:textId="77777777" w:rsidR="00C44997" w:rsidRPr="00F6215B" w:rsidRDefault="009C75FF" w:rsidP="0064184C">
      <w:pPr>
        <w:pStyle w:val="ListParagraph"/>
        <w:tabs>
          <w:tab w:val="left" w:pos="1061"/>
        </w:tabs>
        <w:spacing w:before="23" w:line="259" w:lineRule="auto"/>
        <w:ind w:left="760" w:right="751" w:firstLine="0"/>
      </w:pPr>
      <w:r w:rsidRPr="00F6215B">
        <w:t xml:space="preserve">C-PACE </w:t>
      </w:r>
      <w:r w:rsidR="00F12B37" w:rsidRPr="00F6215B">
        <w:t>capital providers may charge an origination fee to cover their cost of arranging the C-PACE financing.</w:t>
      </w:r>
      <w:r w:rsidR="00F12B37" w:rsidRPr="00F6215B">
        <w:rPr>
          <w:spacing w:val="-10"/>
        </w:rPr>
        <w:t xml:space="preserve"> </w:t>
      </w:r>
      <w:r w:rsidR="00F12B37" w:rsidRPr="00F6215B">
        <w:t>Any</w:t>
      </w:r>
      <w:r w:rsidR="00F12B37" w:rsidRPr="00F6215B">
        <w:rPr>
          <w:spacing w:val="-7"/>
        </w:rPr>
        <w:t xml:space="preserve"> </w:t>
      </w:r>
      <w:r w:rsidR="00F12B37" w:rsidRPr="00F6215B">
        <w:t>such</w:t>
      </w:r>
      <w:r w:rsidR="00F12B37" w:rsidRPr="00F6215B">
        <w:rPr>
          <w:spacing w:val="-9"/>
        </w:rPr>
        <w:t xml:space="preserve"> </w:t>
      </w:r>
      <w:r w:rsidR="00F12B37" w:rsidRPr="00F6215B">
        <w:t>fee</w:t>
      </w:r>
      <w:r w:rsidR="00F12B37" w:rsidRPr="00F6215B">
        <w:rPr>
          <w:spacing w:val="-9"/>
        </w:rPr>
        <w:t xml:space="preserve"> </w:t>
      </w:r>
      <w:r w:rsidR="00F12B37" w:rsidRPr="00F6215B">
        <w:t>shall</w:t>
      </w:r>
      <w:r w:rsidR="00F12B37" w:rsidRPr="00F6215B">
        <w:rPr>
          <w:spacing w:val="-8"/>
        </w:rPr>
        <w:t xml:space="preserve"> </w:t>
      </w:r>
      <w:r w:rsidR="00F12B37" w:rsidRPr="00F6215B">
        <w:t>be</w:t>
      </w:r>
      <w:r w:rsidR="00F12B37" w:rsidRPr="00F6215B">
        <w:rPr>
          <w:spacing w:val="-7"/>
        </w:rPr>
        <w:t xml:space="preserve"> </w:t>
      </w:r>
      <w:r w:rsidR="00F12B37" w:rsidRPr="00F6215B">
        <w:t>arranged</w:t>
      </w:r>
      <w:r w:rsidR="00F12B37" w:rsidRPr="00F6215B">
        <w:rPr>
          <w:spacing w:val="-11"/>
        </w:rPr>
        <w:t xml:space="preserve"> </w:t>
      </w:r>
      <w:r w:rsidR="00F12B37" w:rsidRPr="00F6215B">
        <w:t>and</w:t>
      </w:r>
      <w:r w:rsidR="00F12B37" w:rsidRPr="00F6215B">
        <w:rPr>
          <w:spacing w:val="-9"/>
        </w:rPr>
        <w:t xml:space="preserve"> </w:t>
      </w:r>
      <w:r w:rsidR="00F12B37" w:rsidRPr="00F6215B">
        <w:t>agreed</w:t>
      </w:r>
      <w:r w:rsidR="00F12B37" w:rsidRPr="00F6215B">
        <w:rPr>
          <w:spacing w:val="-8"/>
        </w:rPr>
        <w:t xml:space="preserve"> </w:t>
      </w:r>
      <w:r w:rsidR="00F12B37" w:rsidRPr="00F6215B">
        <w:t>to</w:t>
      </w:r>
      <w:r w:rsidR="00F12B37" w:rsidRPr="00F6215B">
        <w:rPr>
          <w:spacing w:val="-9"/>
        </w:rPr>
        <w:t xml:space="preserve"> </w:t>
      </w:r>
      <w:r w:rsidR="00F12B37" w:rsidRPr="00F6215B">
        <w:t>in</w:t>
      </w:r>
      <w:r w:rsidR="00F12B37" w:rsidRPr="00F6215B">
        <w:rPr>
          <w:spacing w:val="-9"/>
        </w:rPr>
        <w:t xml:space="preserve"> </w:t>
      </w:r>
      <w:r w:rsidR="00F12B37" w:rsidRPr="00F6215B">
        <w:t>an</w:t>
      </w:r>
      <w:r w:rsidR="00F12B37" w:rsidRPr="00F6215B">
        <w:rPr>
          <w:spacing w:val="-9"/>
        </w:rPr>
        <w:t xml:space="preserve"> </w:t>
      </w:r>
      <w:r w:rsidR="00F12B37" w:rsidRPr="00F6215B">
        <w:t>agreement</w:t>
      </w:r>
      <w:r w:rsidR="00F12B37" w:rsidRPr="00F6215B">
        <w:rPr>
          <w:spacing w:val="-10"/>
        </w:rPr>
        <w:t xml:space="preserve"> </w:t>
      </w:r>
      <w:r w:rsidR="00F12B37" w:rsidRPr="00F6215B">
        <w:t>between</w:t>
      </w:r>
      <w:r w:rsidR="00F12B37" w:rsidRPr="00F6215B">
        <w:rPr>
          <w:spacing w:val="-11"/>
        </w:rPr>
        <w:t xml:space="preserve"> </w:t>
      </w:r>
      <w:r w:rsidR="00F12B37" w:rsidRPr="00F6215B">
        <w:t>the</w:t>
      </w:r>
      <w:r w:rsidR="00F12B37" w:rsidRPr="00F6215B">
        <w:rPr>
          <w:spacing w:val="-7"/>
        </w:rPr>
        <w:t xml:space="preserve"> </w:t>
      </w:r>
      <w:r w:rsidR="00F12B37" w:rsidRPr="00F6215B">
        <w:t>capital</w:t>
      </w:r>
      <w:r w:rsidR="00F12B37" w:rsidRPr="00F6215B">
        <w:rPr>
          <w:spacing w:val="-11"/>
        </w:rPr>
        <w:t xml:space="preserve"> </w:t>
      </w:r>
      <w:r w:rsidR="00F12B37" w:rsidRPr="00F6215B">
        <w:t>provider</w:t>
      </w:r>
      <w:r w:rsidR="00F12B37" w:rsidRPr="00F6215B">
        <w:rPr>
          <w:spacing w:val="-10"/>
        </w:rPr>
        <w:t xml:space="preserve"> </w:t>
      </w:r>
      <w:r w:rsidR="00F12B37" w:rsidRPr="00F6215B">
        <w:t>and applicant. If applicable, a debt service reserve may be</w:t>
      </w:r>
      <w:r w:rsidR="00F12B37" w:rsidRPr="00F6215B">
        <w:rPr>
          <w:spacing w:val="-8"/>
        </w:rPr>
        <w:t xml:space="preserve"> </w:t>
      </w:r>
      <w:r w:rsidR="00F12B37" w:rsidRPr="00F6215B">
        <w:t>required.</w:t>
      </w:r>
    </w:p>
    <w:p w14:paraId="526036D4" w14:textId="77777777" w:rsidR="00C44997" w:rsidRDefault="00C44997">
      <w:pPr>
        <w:pStyle w:val="BodyText"/>
        <w:rPr>
          <w:sz w:val="20"/>
        </w:rPr>
      </w:pPr>
    </w:p>
    <w:p w14:paraId="50245641" w14:textId="77777777" w:rsidR="00C44997" w:rsidRPr="00F6215B" w:rsidRDefault="00C44997">
      <w:pPr>
        <w:pStyle w:val="BodyText"/>
        <w:spacing w:before="9"/>
        <w:rPr>
          <w:sz w:val="15"/>
        </w:rPr>
      </w:pPr>
    </w:p>
    <w:p w14:paraId="1D0DE364" w14:textId="77777777" w:rsidR="00C44997" w:rsidRPr="00F6215B" w:rsidRDefault="00F12B37">
      <w:pPr>
        <w:pStyle w:val="Heading1"/>
      </w:pPr>
      <w:bookmarkStart w:id="20" w:name="_Toc86837681"/>
      <w:r w:rsidRPr="00F6215B">
        <w:rPr>
          <w:color w:val="2E5395"/>
        </w:rPr>
        <w:t>Application, Closing, and Assessment Servicing</w:t>
      </w:r>
      <w:bookmarkEnd w:id="20"/>
    </w:p>
    <w:p w14:paraId="38D93CC2" w14:textId="77777777" w:rsidR="00C44997" w:rsidRPr="00F6215B" w:rsidRDefault="00F12B37">
      <w:pPr>
        <w:pStyle w:val="Heading3"/>
        <w:spacing w:before="66"/>
      </w:pPr>
      <w:bookmarkStart w:id="21" w:name="_Toc86837682"/>
      <w:r w:rsidRPr="00F6215B">
        <w:rPr>
          <w:color w:val="2E5395"/>
        </w:rPr>
        <w:t>Application Process</w:t>
      </w:r>
      <w:bookmarkEnd w:id="21"/>
    </w:p>
    <w:p w14:paraId="00FCB89F" w14:textId="1A27E065" w:rsidR="00C44997" w:rsidRPr="00F6215B" w:rsidRDefault="00F12B37">
      <w:pPr>
        <w:pStyle w:val="BodyText"/>
        <w:spacing w:before="23" w:line="259" w:lineRule="auto"/>
        <w:ind w:left="760" w:right="750"/>
        <w:jc w:val="both"/>
      </w:pPr>
      <w:r w:rsidRPr="00F6215B">
        <w:t xml:space="preserve">To proceed with a C-PACE project, a property owner must complete the application process outlined below. Approval of the final application by the </w:t>
      </w:r>
      <w:r w:rsidR="00237253">
        <w:t>Program Administrator</w:t>
      </w:r>
      <w:r w:rsidRPr="00F6215B">
        <w:t xml:space="preserve"> is a requirement prior to closing C- PACE financing.</w:t>
      </w:r>
    </w:p>
    <w:p w14:paraId="7A434C94" w14:textId="77777777" w:rsidR="00C44997" w:rsidRPr="00F6215B" w:rsidRDefault="00F12B37">
      <w:pPr>
        <w:pStyle w:val="Heading5"/>
        <w:numPr>
          <w:ilvl w:val="2"/>
          <w:numId w:val="10"/>
        </w:numPr>
        <w:tabs>
          <w:tab w:val="left" w:pos="1481"/>
        </w:tabs>
        <w:spacing w:before="160"/>
        <w:ind w:hanging="361"/>
      </w:pPr>
      <w:r w:rsidRPr="00F6215B">
        <w:t>Determine</w:t>
      </w:r>
      <w:r w:rsidRPr="00F6215B">
        <w:rPr>
          <w:spacing w:val="-4"/>
        </w:rPr>
        <w:t xml:space="preserve"> </w:t>
      </w:r>
      <w:r w:rsidRPr="00F6215B">
        <w:t>Eligibility</w:t>
      </w:r>
    </w:p>
    <w:p w14:paraId="02DDB90A" w14:textId="06D849A7" w:rsidR="00C44997" w:rsidRPr="00F6215B" w:rsidRDefault="00F12B37">
      <w:pPr>
        <w:pStyle w:val="BodyText"/>
        <w:spacing w:before="180" w:line="259" w:lineRule="auto"/>
        <w:ind w:left="760" w:right="755"/>
        <w:jc w:val="both"/>
      </w:pPr>
      <w:r w:rsidRPr="00F6215B">
        <w:t xml:space="preserve">Property owners verify that their property is eligible for financing per the guidelines described in this Program Guidelines. If a property owner has any concerns about eligibility, he or she may contact the </w:t>
      </w:r>
      <w:r w:rsidR="00237253">
        <w:t>Program Administrator</w:t>
      </w:r>
      <w:r w:rsidRPr="00F6215B">
        <w:t>.</w:t>
      </w:r>
    </w:p>
    <w:p w14:paraId="0F10699C" w14:textId="77777777" w:rsidR="00C44997" w:rsidRPr="00F6215B" w:rsidRDefault="00F12B37">
      <w:pPr>
        <w:pStyle w:val="Heading5"/>
        <w:numPr>
          <w:ilvl w:val="2"/>
          <w:numId w:val="10"/>
        </w:numPr>
        <w:tabs>
          <w:tab w:val="left" w:pos="1481"/>
        </w:tabs>
        <w:spacing w:before="160"/>
        <w:ind w:hanging="361"/>
      </w:pPr>
      <w:r w:rsidRPr="00F6215B">
        <w:t>Identify Capital Provider, Develop Certificate of Eligible</w:t>
      </w:r>
      <w:r w:rsidRPr="00F6215B">
        <w:rPr>
          <w:spacing w:val="-8"/>
        </w:rPr>
        <w:t xml:space="preserve"> </w:t>
      </w:r>
      <w:r w:rsidRPr="00F6215B">
        <w:t>Improvements,</w:t>
      </w:r>
    </w:p>
    <w:p w14:paraId="03B04943" w14:textId="77777777" w:rsidR="00C44997" w:rsidRPr="00F6215B" w:rsidRDefault="00F12B37">
      <w:pPr>
        <w:pStyle w:val="BodyText"/>
        <w:spacing w:before="183" w:line="259" w:lineRule="auto"/>
        <w:ind w:left="760" w:right="750"/>
        <w:jc w:val="both"/>
      </w:pPr>
      <w:r w:rsidRPr="00F6215B">
        <w:t>Applicants contact eligible C-PACE capital providers to secure acceptable C-PACE financing terms and conditions.</w:t>
      </w:r>
      <w:r w:rsidRPr="00F6215B">
        <w:rPr>
          <w:spacing w:val="-7"/>
        </w:rPr>
        <w:t xml:space="preserve"> </w:t>
      </w:r>
      <w:r w:rsidRPr="00F6215B">
        <w:t>Applicants</w:t>
      </w:r>
      <w:r w:rsidRPr="00F6215B">
        <w:rPr>
          <w:spacing w:val="-3"/>
        </w:rPr>
        <w:t xml:space="preserve"> </w:t>
      </w:r>
      <w:r w:rsidRPr="00F6215B">
        <w:t>are</w:t>
      </w:r>
      <w:r w:rsidRPr="00F6215B">
        <w:rPr>
          <w:spacing w:val="-3"/>
        </w:rPr>
        <w:t xml:space="preserve"> </w:t>
      </w:r>
      <w:r w:rsidRPr="00F6215B">
        <w:t>free</w:t>
      </w:r>
      <w:r w:rsidRPr="00F6215B">
        <w:rPr>
          <w:spacing w:val="-2"/>
        </w:rPr>
        <w:t xml:space="preserve"> </w:t>
      </w:r>
      <w:r w:rsidRPr="00F6215B">
        <w:t>to</w:t>
      </w:r>
      <w:r w:rsidRPr="00F6215B">
        <w:rPr>
          <w:spacing w:val="-4"/>
        </w:rPr>
        <w:t xml:space="preserve"> </w:t>
      </w:r>
      <w:r w:rsidRPr="00F6215B">
        <w:t>work</w:t>
      </w:r>
      <w:r w:rsidRPr="00F6215B">
        <w:rPr>
          <w:spacing w:val="-6"/>
        </w:rPr>
        <w:t xml:space="preserve"> </w:t>
      </w:r>
      <w:r w:rsidRPr="00F6215B">
        <w:t>with</w:t>
      </w:r>
      <w:r w:rsidRPr="00F6215B">
        <w:rPr>
          <w:spacing w:val="-3"/>
        </w:rPr>
        <w:t xml:space="preserve"> </w:t>
      </w:r>
      <w:r w:rsidRPr="00F6215B">
        <w:t>any</w:t>
      </w:r>
      <w:r w:rsidRPr="00F6215B">
        <w:rPr>
          <w:spacing w:val="-3"/>
        </w:rPr>
        <w:t xml:space="preserve"> </w:t>
      </w:r>
      <w:r w:rsidRPr="00F6215B">
        <w:t>capital</w:t>
      </w:r>
      <w:r w:rsidRPr="00F6215B">
        <w:rPr>
          <w:spacing w:val="-4"/>
        </w:rPr>
        <w:t xml:space="preserve"> </w:t>
      </w:r>
      <w:r w:rsidRPr="00F6215B">
        <w:t>provider</w:t>
      </w:r>
      <w:r w:rsidRPr="00F6215B">
        <w:rPr>
          <w:spacing w:val="-3"/>
        </w:rPr>
        <w:t xml:space="preserve"> </w:t>
      </w:r>
      <w:r w:rsidRPr="00F6215B">
        <w:t>that</w:t>
      </w:r>
      <w:r w:rsidRPr="00F6215B">
        <w:rPr>
          <w:spacing w:val="-4"/>
        </w:rPr>
        <w:t xml:space="preserve"> </w:t>
      </w:r>
      <w:r w:rsidRPr="00F6215B">
        <w:t>will</w:t>
      </w:r>
      <w:r w:rsidRPr="00F6215B">
        <w:rPr>
          <w:spacing w:val="-6"/>
        </w:rPr>
        <w:t xml:space="preserve"> </w:t>
      </w:r>
      <w:r w:rsidRPr="00F6215B">
        <w:t>provide</w:t>
      </w:r>
      <w:r w:rsidRPr="00F6215B">
        <w:rPr>
          <w:spacing w:val="-5"/>
        </w:rPr>
        <w:t xml:space="preserve"> </w:t>
      </w:r>
      <w:r w:rsidRPr="00F6215B">
        <w:t>financing</w:t>
      </w:r>
      <w:r w:rsidRPr="00F6215B">
        <w:rPr>
          <w:spacing w:val="-4"/>
        </w:rPr>
        <w:t xml:space="preserve"> </w:t>
      </w:r>
      <w:r w:rsidRPr="00F6215B">
        <w:t>in</w:t>
      </w:r>
      <w:r w:rsidRPr="00F6215B">
        <w:rPr>
          <w:spacing w:val="-4"/>
        </w:rPr>
        <w:t xml:space="preserve"> </w:t>
      </w:r>
      <w:r w:rsidRPr="00F6215B">
        <w:t>accordance with the program’s eligibility requirements (see section on “Eligible C-PACE Capital Providers,” above). The C-PACE capital provider will conduct its own review of the C-PACE project according to its underwriting requirements. The C-PACE capital provider can assist in obtaining mortgage holder consent and preparing other components of the application, such as obtaining a title</w:t>
      </w:r>
      <w:r w:rsidRPr="00F6215B">
        <w:rPr>
          <w:spacing w:val="-11"/>
        </w:rPr>
        <w:t xml:space="preserve"> </w:t>
      </w:r>
      <w:r w:rsidRPr="00F6215B">
        <w:t>summary.</w:t>
      </w:r>
    </w:p>
    <w:p w14:paraId="1CF753AD" w14:textId="77777777" w:rsidR="00C44997" w:rsidRPr="00F6215B" w:rsidRDefault="00F12B37">
      <w:pPr>
        <w:pStyle w:val="BodyText"/>
        <w:spacing w:before="158" w:line="259" w:lineRule="auto"/>
        <w:ind w:left="760" w:right="753"/>
        <w:jc w:val="both"/>
      </w:pPr>
      <w:r w:rsidRPr="00F6215B">
        <w:t xml:space="preserve">Property owners develop and define an eligible C-PACE project. Applicants should engage a Qualified Professional at this point in the process, as previously described above and complete the Certificate of Eligible Improvements in a form substantively </w:t>
      </w:r>
      <w:proofErr w:type="gramStart"/>
      <w:r w:rsidRPr="00F6215B">
        <w:t>similar to</w:t>
      </w:r>
      <w:proofErr w:type="gramEnd"/>
      <w:r w:rsidRPr="00F6215B">
        <w:t xml:space="preserve"> that of Exhibit E. Applicants will work with their project development team to determine the final scope of improvements and eligible costs.</w:t>
      </w:r>
    </w:p>
    <w:p w14:paraId="5751E080" w14:textId="77777777" w:rsidR="00C44997" w:rsidRPr="00F6215B" w:rsidRDefault="00F12B37">
      <w:pPr>
        <w:pStyle w:val="Heading5"/>
        <w:numPr>
          <w:ilvl w:val="2"/>
          <w:numId w:val="10"/>
        </w:numPr>
        <w:tabs>
          <w:tab w:val="left" w:pos="1481"/>
        </w:tabs>
        <w:spacing w:before="160"/>
        <w:ind w:hanging="361"/>
      </w:pPr>
      <w:r w:rsidRPr="00F6215B">
        <w:t>Obtain Mortgage Lender</w:t>
      </w:r>
      <w:r w:rsidRPr="00F6215B">
        <w:rPr>
          <w:spacing w:val="-6"/>
        </w:rPr>
        <w:t xml:space="preserve"> </w:t>
      </w:r>
      <w:r w:rsidRPr="00F6215B">
        <w:t>Consent</w:t>
      </w:r>
    </w:p>
    <w:p w14:paraId="7B1E615E" w14:textId="77777777" w:rsidR="00C44997" w:rsidRPr="00F6215B" w:rsidRDefault="00F12B37">
      <w:pPr>
        <w:pStyle w:val="BodyText"/>
        <w:spacing w:before="181" w:line="259" w:lineRule="auto"/>
        <w:ind w:left="760" w:right="754"/>
        <w:jc w:val="both"/>
      </w:pPr>
      <w:r w:rsidRPr="00F6215B">
        <w:t xml:space="preserve">The property owner shall obtain written consent in a form substantively </w:t>
      </w:r>
      <w:proofErr w:type="gramStart"/>
      <w:r w:rsidRPr="00F6215B">
        <w:t>similar to</w:t>
      </w:r>
      <w:proofErr w:type="gramEnd"/>
      <w:r w:rsidRPr="00F6215B">
        <w:t xml:space="preserve"> that of Exhibit D from any mortgage holder prior to the issuance of C-PACE financing. See the section on “Mortgage Lender Consent” described above.</w:t>
      </w:r>
    </w:p>
    <w:p w14:paraId="578A4F4E" w14:textId="77777777" w:rsidR="00C44997" w:rsidRPr="00F6215B" w:rsidRDefault="00F12B37">
      <w:pPr>
        <w:pStyle w:val="Heading5"/>
        <w:numPr>
          <w:ilvl w:val="2"/>
          <w:numId w:val="10"/>
        </w:numPr>
        <w:tabs>
          <w:tab w:val="left" w:pos="1481"/>
        </w:tabs>
        <w:ind w:hanging="361"/>
      </w:pPr>
      <w:r w:rsidRPr="00F6215B">
        <w:t>Submit Application with Supporting</w:t>
      </w:r>
      <w:r w:rsidRPr="00F6215B">
        <w:rPr>
          <w:spacing w:val="-5"/>
        </w:rPr>
        <w:t xml:space="preserve"> </w:t>
      </w:r>
      <w:r w:rsidRPr="00F6215B">
        <w:t>Documentation</w:t>
      </w:r>
    </w:p>
    <w:p w14:paraId="70113C6C" w14:textId="5ED489ED" w:rsidR="00C44997" w:rsidRPr="00F6215B" w:rsidRDefault="00F12B37">
      <w:pPr>
        <w:pStyle w:val="BodyText"/>
        <w:spacing w:before="181" w:line="259" w:lineRule="auto"/>
        <w:ind w:left="760" w:right="753"/>
        <w:jc w:val="both"/>
      </w:pPr>
      <w:r w:rsidRPr="00F6215B">
        <w:t>The</w:t>
      </w:r>
      <w:r w:rsidRPr="00F6215B">
        <w:rPr>
          <w:spacing w:val="-9"/>
        </w:rPr>
        <w:t xml:space="preserve"> </w:t>
      </w:r>
      <w:r w:rsidRPr="00F6215B">
        <w:t>C-PACE</w:t>
      </w:r>
      <w:r w:rsidRPr="00F6215B">
        <w:rPr>
          <w:spacing w:val="-8"/>
        </w:rPr>
        <w:t xml:space="preserve"> </w:t>
      </w:r>
      <w:r w:rsidRPr="00F6215B">
        <w:t>application</w:t>
      </w:r>
      <w:r w:rsidRPr="00F6215B">
        <w:rPr>
          <w:spacing w:val="-9"/>
        </w:rPr>
        <w:t xml:space="preserve"> </w:t>
      </w:r>
      <w:r w:rsidRPr="00F6215B">
        <w:t>is</w:t>
      </w:r>
      <w:r w:rsidRPr="00F6215B">
        <w:rPr>
          <w:spacing w:val="-9"/>
        </w:rPr>
        <w:t xml:space="preserve"> </w:t>
      </w:r>
      <w:r w:rsidRPr="00F6215B">
        <w:t>accessible</w:t>
      </w:r>
      <w:r w:rsidRPr="00F6215B">
        <w:rPr>
          <w:spacing w:val="-10"/>
        </w:rPr>
        <w:t xml:space="preserve"> </w:t>
      </w:r>
      <w:r w:rsidRPr="00F6215B">
        <w:t>through</w:t>
      </w:r>
      <w:r w:rsidRPr="00F6215B">
        <w:rPr>
          <w:spacing w:val="-8"/>
        </w:rPr>
        <w:t xml:space="preserve"> </w:t>
      </w:r>
      <w:r w:rsidRPr="00F6215B">
        <w:t>the</w:t>
      </w:r>
      <w:r w:rsidRPr="00F6215B">
        <w:rPr>
          <w:spacing w:val="-8"/>
        </w:rPr>
        <w:t xml:space="preserve"> </w:t>
      </w:r>
      <w:r w:rsidR="00C46F62" w:rsidRPr="00F6215B">
        <w:t>Oklahoma County C-PACE</w:t>
      </w:r>
      <w:r w:rsidR="00606D11">
        <w:t xml:space="preserve"> program</w:t>
      </w:r>
      <w:r w:rsidRPr="00F6215B">
        <w:rPr>
          <w:spacing w:val="-7"/>
        </w:rPr>
        <w:t xml:space="preserve"> </w:t>
      </w:r>
      <w:r w:rsidRPr="00F6215B">
        <w:t>website,</w:t>
      </w:r>
      <w:r w:rsidRPr="00F6215B">
        <w:rPr>
          <w:spacing w:val="-8"/>
        </w:rPr>
        <w:t xml:space="preserve"> </w:t>
      </w:r>
      <w:r w:rsidRPr="00F6215B">
        <w:t>and</w:t>
      </w:r>
      <w:r w:rsidRPr="00F6215B">
        <w:rPr>
          <w:spacing w:val="-10"/>
        </w:rPr>
        <w:t xml:space="preserve"> </w:t>
      </w:r>
      <w:r w:rsidRPr="00F6215B">
        <w:t>a</w:t>
      </w:r>
      <w:r w:rsidRPr="00F6215B">
        <w:rPr>
          <w:spacing w:val="-11"/>
        </w:rPr>
        <w:t xml:space="preserve"> </w:t>
      </w:r>
      <w:r w:rsidRPr="00F6215B">
        <w:t>PDF</w:t>
      </w:r>
      <w:r w:rsidRPr="00F6215B">
        <w:rPr>
          <w:spacing w:val="-11"/>
        </w:rPr>
        <w:t xml:space="preserve"> </w:t>
      </w:r>
      <w:r w:rsidRPr="00F6215B">
        <w:t>version</w:t>
      </w:r>
      <w:r w:rsidRPr="00F6215B">
        <w:rPr>
          <w:spacing w:val="-9"/>
        </w:rPr>
        <w:t xml:space="preserve"> </w:t>
      </w:r>
      <w:r w:rsidRPr="00F6215B">
        <w:t>is</w:t>
      </w:r>
      <w:r w:rsidRPr="00F6215B">
        <w:rPr>
          <w:spacing w:val="-9"/>
        </w:rPr>
        <w:t xml:space="preserve"> </w:t>
      </w:r>
      <w:r w:rsidRPr="00F6215B">
        <w:t xml:space="preserve">attached as Exhibit A of this Program Guidelines. The property owner may </w:t>
      </w:r>
      <w:proofErr w:type="gramStart"/>
      <w:r w:rsidRPr="00F6215B">
        <w:t>submit an application</w:t>
      </w:r>
      <w:proofErr w:type="gramEnd"/>
      <w:r w:rsidRPr="00F6215B">
        <w:t xml:space="preserve"> for C-PACE financing at any point after agreeing to financing terms from a private capital</w:t>
      </w:r>
      <w:r w:rsidRPr="00F6215B">
        <w:rPr>
          <w:spacing w:val="-10"/>
        </w:rPr>
        <w:t xml:space="preserve"> </w:t>
      </w:r>
      <w:r w:rsidRPr="00F6215B">
        <w:t>provider.</w:t>
      </w:r>
    </w:p>
    <w:p w14:paraId="6047FA50" w14:textId="77777777" w:rsidR="00C44997" w:rsidRPr="00F6215B" w:rsidRDefault="00F12B37">
      <w:pPr>
        <w:pStyle w:val="BodyText"/>
        <w:spacing w:before="159" w:line="259" w:lineRule="auto"/>
        <w:ind w:left="760" w:right="755"/>
        <w:jc w:val="both"/>
      </w:pPr>
      <w:r w:rsidRPr="00F6215B">
        <w:t>Along with a complete application form, property owners will be required to submit supporting documentation listed on the C-PACE application checklist (see Exhibit A), as</w:t>
      </w:r>
      <w:r w:rsidRPr="00F6215B">
        <w:rPr>
          <w:spacing w:val="-9"/>
        </w:rPr>
        <w:t xml:space="preserve"> </w:t>
      </w:r>
      <w:r w:rsidRPr="00F6215B">
        <w:t>applicable:</w:t>
      </w:r>
    </w:p>
    <w:p w14:paraId="445AAB4D" w14:textId="77777777" w:rsidR="00C44997" w:rsidRPr="00F6215B" w:rsidRDefault="00F12B37">
      <w:pPr>
        <w:pStyle w:val="ListParagraph"/>
        <w:numPr>
          <w:ilvl w:val="0"/>
          <w:numId w:val="9"/>
        </w:numPr>
        <w:tabs>
          <w:tab w:val="left" w:pos="1481"/>
        </w:tabs>
        <w:spacing w:before="160"/>
        <w:ind w:right="751"/>
      </w:pPr>
      <w:r w:rsidRPr="00F6215B">
        <w:t xml:space="preserve">Printout of current property search demonstrating legal ownership and parcel number for the </w:t>
      </w:r>
      <w:proofErr w:type="gramStart"/>
      <w:r w:rsidRPr="00F6215B">
        <w:lastRenderedPageBreak/>
        <w:t>property;</w:t>
      </w:r>
      <w:proofErr w:type="gramEnd"/>
    </w:p>
    <w:p w14:paraId="656A7373" w14:textId="65AA5728" w:rsidR="00C44997" w:rsidRPr="00F6215B" w:rsidRDefault="00F12B37">
      <w:pPr>
        <w:pStyle w:val="ListParagraph"/>
        <w:numPr>
          <w:ilvl w:val="0"/>
          <w:numId w:val="9"/>
        </w:numPr>
        <w:tabs>
          <w:tab w:val="left" w:pos="1481"/>
        </w:tabs>
        <w:spacing w:before="1"/>
        <w:ind w:right="753"/>
      </w:pPr>
      <w:r w:rsidRPr="00F6215B">
        <w:t>Title</w:t>
      </w:r>
      <w:r w:rsidRPr="00F6215B">
        <w:rPr>
          <w:spacing w:val="-8"/>
        </w:rPr>
        <w:t xml:space="preserve"> </w:t>
      </w:r>
      <w:r w:rsidRPr="00F6215B">
        <w:t>report</w:t>
      </w:r>
      <w:r w:rsidRPr="00F6215B">
        <w:rPr>
          <w:spacing w:val="-8"/>
        </w:rPr>
        <w:t xml:space="preserve"> </w:t>
      </w:r>
      <w:r w:rsidRPr="00F6215B">
        <w:t>disclosing</w:t>
      </w:r>
      <w:r w:rsidRPr="00F6215B">
        <w:rPr>
          <w:spacing w:val="-9"/>
        </w:rPr>
        <w:t xml:space="preserve"> </w:t>
      </w:r>
      <w:r w:rsidRPr="00F6215B">
        <w:t>all</w:t>
      </w:r>
      <w:r w:rsidRPr="00F6215B">
        <w:rPr>
          <w:spacing w:val="-8"/>
        </w:rPr>
        <w:t xml:space="preserve"> </w:t>
      </w:r>
      <w:r w:rsidRPr="00F6215B">
        <w:t>current</w:t>
      </w:r>
      <w:r w:rsidRPr="00F6215B">
        <w:rPr>
          <w:spacing w:val="-8"/>
        </w:rPr>
        <w:t xml:space="preserve"> </w:t>
      </w:r>
      <w:r w:rsidRPr="00F6215B">
        <w:t>mortgage</w:t>
      </w:r>
      <w:r w:rsidR="006D411B">
        <w:t>s</w:t>
      </w:r>
      <w:r w:rsidRPr="00F6215B">
        <w:rPr>
          <w:spacing w:val="-9"/>
        </w:rPr>
        <w:t xml:space="preserve"> </w:t>
      </w:r>
      <w:r w:rsidRPr="00F6215B">
        <w:t>and</w:t>
      </w:r>
      <w:r w:rsidRPr="00F6215B">
        <w:rPr>
          <w:spacing w:val="-9"/>
        </w:rPr>
        <w:t xml:space="preserve"> </w:t>
      </w:r>
      <w:r w:rsidRPr="00F6215B">
        <w:t>mortgage</w:t>
      </w:r>
      <w:r w:rsidRPr="00F6215B">
        <w:rPr>
          <w:spacing w:val="-7"/>
        </w:rPr>
        <w:t xml:space="preserve"> </w:t>
      </w:r>
      <w:r w:rsidRPr="00F6215B">
        <w:t>holders</w:t>
      </w:r>
      <w:r w:rsidRPr="00F6215B">
        <w:rPr>
          <w:spacing w:val="-10"/>
        </w:rPr>
        <w:t xml:space="preserve"> </w:t>
      </w:r>
      <w:r w:rsidRPr="00F6215B">
        <w:t>on</w:t>
      </w:r>
      <w:r w:rsidRPr="00F6215B">
        <w:rPr>
          <w:spacing w:val="-9"/>
        </w:rPr>
        <w:t xml:space="preserve"> </w:t>
      </w:r>
      <w:r w:rsidRPr="00F6215B">
        <w:t>the</w:t>
      </w:r>
      <w:r w:rsidRPr="00F6215B">
        <w:rPr>
          <w:spacing w:val="-8"/>
        </w:rPr>
        <w:t xml:space="preserve"> </w:t>
      </w:r>
      <w:r w:rsidRPr="00F6215B">
        <w:t>property</w:t>
      </w:r>
      <w:r w:rsidR="00EB0F6C">
        <w:t>.</w:t>
      </w:r>
      <w:r w:rsidRPr="00F6215B">
        <w:rPr>
          <w:spacing w:val="-7"/>
        </w:rPr>
        <w:t xml:space="preserve"> </w:t>
      </w:r>
      <w:r w:rsidR="00731BA8">
        <w:rPr>
          <w:spacing w:val="-7"/>
        </w:rPr>
        <w:t xml:space="preserve"> </w:t>
      </w:r>
      <w:r w:rsidRPr="00F6215B">
        <w:t>(</w:t>
      </w:r>
      <w:r w:rsidR="00731BA8">
        <w:t>T</w:t>
      </w:r>
      <w:r w:rsidRPr="00F6215B">
        <w:t>he</w:t>
      </w:r>
      <w:r w:rsidRPr="00F6215B">
        <w:rPr>
          <w:spacing w:val="-7"/>
        </w:rPr>
        <w:t xml:space="preserve"> </w:t>
      </w:r>
      <w:r w:rsidRPr="00F6215B">
        <w:t>title</w:t>
      </w:r>
      <w:r w:rsidRPr="00F6215B">
        <w:rPr>
          <w:spacing w:val="-8"/>
        </w:rPr>
        <w:t xml:space="preserve"> </w:t>
      </w:r>
      <w:r w:rsidRPr="00F6215B">
        <w:t xml:space="preserve">report must be issued not more than 60 days prior to closing of the C-PACE financing </w:t>
      </w:r>
      <w:r w:rsidR="00731BA8">
        <w:t>a</w:t>
      </w:r>
      <w:r w:rsidRPr="00F6215B">
        <w:t>nd the applicant and capital provider are responsible for obtaining the</w:t>
      </w:r>
      <w:r w:rsidRPr="00F6215B">
        <w:rPr>
          <w:spacing w:val="-6"/>
        </w:rPr>
        <w:t xml:space="preserve"> </w:t>
      </w:r>
      <w:r w:rsidRPr="00F6215B">
        <w:t>report</w:t>
      </w:r>
      <w:r w:rsidR="00731BA8">
        <w:t>.</w:t>
      </w:r>
      <w:proofErr w:type="gramStart"/>
      <w:r w:rsidRPr="00F6215B">
        <w:t>);</w:t>
      </w:r>
      <w:proofErr w:type="gramEnd"/>
    </w:p>
    <w:p w14:paraId="38871BB1" w14:textId="3441703F" w:rsidR="00C44997" w:rsidRPr="00F6215B" w:rsidRDefault="00F12B37" w:rsidP="00F541EF">
      <w:pPr>
        <w:pStyle w:val="ListParagraph"/>
        <w:numPr>
          <w:ilvl w:val="0"/>
          <w:numId w:val="9"/>
        </w:numPr>
        <w:tabs>
          <w:tab w:val="left" w:pos="1481"/>
        </w:tabs>
        <w:spacing w:before="1" w:line="237" w:lineRule="auto"/>
        <w:ind w:right="755"/>
      </w:pPr>
      <w:r w:rsidRPr="00F6215B">
        <w:t>Certification</w:t>
      </w:r>
      <w:r w:rsidRPr="00F541EF">
        <w:rPr>
          <w:spacing w:val="-10"/>
        </w:rPr>
        <w:t xml:space="preserve"> </w:t>
      </w:r>
      <w:r w:rsidRPr="00F6215B">
        <w:t>of</w:t>
      </w:r>
      <w:r w:rsidRPr="00F541EF">
        <w:rPr>
          <w:spacing w:val="-9"/>
        </w:rPr>
        <w:t xml:space="preserve"> </w:t>
      </w:r>
      <w:r w:rsidRPr="00F6215B">
        <w:t>eligibility</w:t>
      </w:r>
      <w:r w:rsidRPr="00F541EF">
        <w:rPr>
          <w:spacing w:val="-7"/>
        </w:rPr>
        <w:t xml:space="preserve"> </w:t>
      </w:r>
      <w:r w:rsidRPr="00F6215B">
        <w:t>executed</w:t>
      </w:r>
      <w:r w:rsidRPr="00F541EF">
        <w:rPr>
          <w:spacing w:val="-7"/>
        </w:rPr>
        <w:t xml:space="preserve"> </w:t>
      </w:r>
      <w:r w:rsidRPr="00F6215B">
        <w:t>by</w:t>
      </w:r>
      <w:r w:rsidRPr="00F541EF">
        <w:rPr>
          <w:spacing w:val="-7"/>
        </w:rPr>
        <w:t xml:space="preserve"> </w:t>
      </w:r>
      <w:r w:rsidRPr="00F6215B">
        <w:t>the</w:t>
      </w:r>
      <w:r w:rsidRPr="00F541EF">
        <w:rPr>
          <w:spacing w:val="-7"/>
        </w:rPr>
        <w:t xml:space="preserve"> </w:t>
      </w:r>
      <w:r w:rsidRPr="00F6215B">
        <w:t>property</w:t>
      </w:r>
      <w:r w:rsidRPr="00F541EF">
        <w:rPr>
          <w:spacing w:val="-8"/>
        </w:rPr>
        <w:t xml:space="preserve"> </w:t>
      </w:r>
      <w:r w:rsidRPr="00F6215B">
        <w:t>owner,</w:t>
      </w:r>
      <w:r w:rsidRPr="00F541EF">
        <w:rPr>
          <w:spacing w:val="-5"/>
        </w:rPr>
        <w:t xml:space="preserve"> </w:t>
      </w:r>
      <w:r w:rsidRPr="00F6215B">
        <w:t>certifying</w:t>
      </w:r>
      <w:r w:rsidRPr="00F541EF">
        <w:rPr>
          <w:spacing w:val="-10"/>
        </w:rPr>
        <w:t xml:space="preserve"> </w:t>
      </w:r>
      <w:r w:rsidRPr="00F6215B">
        <w:t>that</w:t>
      </w:r>
      <w:r w:rsidRPr="00F541EF">
        <w:rPr>
          <w:spacing w:val="-7"/>
        </w:rPr>
        <w:t xml:space="preserve"> </w:t>
      </w:r>
      <w:r w:rsidRPr="00F6215B">
        <w:t>no</w:t>
      </w:r>
      <w:r w:rsidRPr="00F541EF">
        <w:rPr>
          <w:spacing w:val="-8"/>
        </w:rPr>
        <w:t xml:space="preserve"> </w:t>
      </w:r>
      <w:r w:rsidRPr="00F6215B">
        <w:t>relevant</w:t>
      </w:r>
      <w:r w:rsidRPr="00F541EF">
        <w:rPr>
          <w:spacing w:val="-6"/>
        </w:rPr>
        <w:t xml:space="preserve"> </w:t>
      </w:r>
      <w:r w:rsidRPr="00F6215B">
        <w:t>proceedings are</w:t>
      </w:r>
      <w:r w:rsidRPr="00F541EF">
        <w:rPr>
          <w:spacing w:val="35"/>
        </w:rPr>
        <w:t xml:space="preserve"> </w:t>
      </w:r>
      <w:r w:rsidRPr="00F6215B">
        <w:t>pending</w:t>
      </w:r>
      <w:r w:rsidRPr="00F541EF">
        <w:rPr>
          <w:spacing w:val="35"/>
        </w:rPr>
        <w:t xml:space="preserve"> </w:t>
      </w:r>
      <w:r w:rsidRPr="00F6215B">
        <w:t>against</w:t>
      </w:r>
      <w:r w:rsidRPr="00F541EF">
        <w:rPr>
          <w:spacing w:val="36"/>
        </w:rPr>
        <w:t xml:space="preserve"> </w:t>
      </w:r>
      <w:r w:rsidRPr="00F6215B">
        <w:t>the</w:t>
      </w:r>
      <w:r w:rsidRPr="00F541EF">
        <w:rPr>
          <w:spacing w:val="36"/>
        </w:rPr>
        <w:t xml:space="preserve"> </w:t>
      </w:r>
      <w:r w:rsidRPr="00F6215B">
        <w:t>property</w:t>
      </w:r>
      <w:r w:rsidRPr="00F541EF">
        <w:rPr>
          <w:spacing w:val="36"/>
        </w:rPr>
        <w:t xml:space="preserve"> </w:t>
      </w:r>
      <w:r w:rsidRPr="00F6215B">
        <w:t>owner,</w:t>
      </w:r>
      <w:r w:rsidRPr="00F541EF">
        <w:rPr>
          <w:spacing w:val="36"/>
        </w:rPr>
        <w:t xml:space="preserve"> </w:t>
      </w:r>
      <w:r w:rsidRPr="00F6215B">
        <w:t>and</w:t>
      </w:r>
      <w:r w:rsidRPr="00F541EF">
        <w:rPr>
          <w:spacing w:val="35"/>
        </w:rPr>
        <w:t xml:space="preserve"> </w:t>
      </w:r>
      <w:r w:rsidRPr="00F6215B">
        <w:t>that</w:t>
      </w:r>
      <w:r w:rsidRPr="00F541EF">
        <w:rPr>
          <w:spacing w:val="36"/>
        </w:rPr>
        <w:t xml:space="preserve"> </w:t>
      </w:r>
      <w:r w:rsidRPr="00F6215B">
        <w:t>the</w:t>
      </w:r>
      <w:r w:rsidRPr="00F541EF">
        <w:rPr>
          <w:spacing w:val="37"/>
        </w:rPr>
        <w:t xml:space="preserve"> </w:t>
      </w:r>
      <w:r w:rsidRPr="00F6215B">
        <w:t>property</w:t>
      </w:r>
      <w:r w:rsidRPr="00F541EF">
        <w:rPr>
          <w:spacing w:val="33"/>
        </w:rPr>
        <w:t xml:space="preserve"> </w:t>
      </w:r>
      <w:r w:rsidRPr="00F6215B">
        <w:t>owner</w:t>
      </w:r>
      <w:r w:rsidRPr="00F541EF">
        <w:rPr>
          <w:spacing w:val="36"/>
        </w:rPr>
        <w:t xml:space="preserve"> </w:t>
      </w:r>
      <w:r w:rsidRPr="00F6215B">
        <w:t>is</w:t>
      </w:r>
      <w:r w:rsidRPr="00F541EF">
        <w:rPr>
          <w:spacing w:val="33"/>
        </w:rPr>
        <w:t xml:space="preserve"> </w:t>
      </w:r>
      <w:r w:rsidRPr="00F6215B">
        <w:t>not</w:t>
      </w:r>
      <w:r w:rsidRPr="00F541EF">
        <w:rPr>
          <w:spacing w:val="34"/>
        </w:rPr>
        <w:t xml:space="preserve"> </w:t>
      </w:r>
      <w:r w:rsidRPr="00F6215B">
        <w:t>a</w:t>
      </w:r>
      <w:r w:rsidRPr="00F541EF">
        <w:rPr>
          <w:spacing w:val="36"/>
        </w:rPr>
        <w:t xml:space="preserve"> </w:t>
      </w:r>
      <w:r w:rsidRPr="00F6215B">
        <w:t>party</w:t>
      </w:r>
      <w:r w:rsidRPr="00F541EF">
        <w:rPr>
          <w:spacing w:val="36"/>
        </w:rPr>
        <w:t xml:space="preserve"> </w:t>
      </w:r>
      <w:r w:rsidRPr="00F6215B">
        <w:t>to</w:t>
      </w:r>
      <w:r w:rsidRPr="00F541EF">
        <w:rPr>
          <w:spacing w:val="37"/>
        </w:rPr>
        <w:t xml:space="preserve"> </w:t>
      </w:r>
      <w:r w:rsidRPr="00F6215B">
        <w:t>any</w:t>
      </w:r>
      <w:r w:rsidR="00F541EF">
        <w:t xml:space="preserve"> </w:t>
      </w:r>
      <w:r w:rsidRPr="00F6215B">
        <w:t>litigation</w:t>
      </w:r>
      <w:r w:rsidRPr="00F541EF">
        <w:rPr>
          <w:spacing w:val="-8"/>
        </w:rPr>
        <w:t xml:space="preserve"> </w:t>
      </w:r>
      <w:r w:rsidRPr="00F6215B">
        <w:t>or</w:t>
      </w:r>
      <w:r w:rsidRPr="00F541EF">
        <w:rPr>
          <w:spacing w:val="-7"/>
        </w:rPr>
        <w:t xml:space="preserve"> </w:t>
      </w:r>
      <w:r w:rsidRPr="00F6215B">
        <w:t>administrative</w:t>
      </w:r>
      <w:r w:rsidRPr="00F541EF">
        <w:rPr>
          <w:spacing w:val="-9"/>
        </w:rPr>
        <w:t xml:space="preserve"> </w:t>
      </w:r>
      <w:r w:rsidRPr="00F6215B">
        <w:t>proceeding</w:t>
      </w:r>
      <w:r w:rsidRPr="00F541EF">
        <w:rPr>
          <w:spacing w:val="-8"/>
        </w:rPr>
        <w:t xml:space="preserve"> </w:t>
      </w:r>
      <w:r w:rsidRPr="00F6215B">
        <w:t>of</w:t>
      </w:r>
      <w:r w:rsidRPr="00F541EF">
        <w:rPr>
          <w:spacing w:val="-7"/>
        </w:rPr>
        <w:t xml:space="preserve"> </w:t>
      </w:r>
      <w:r w:rsidRPr="00F6215B">
        <w:t>any</w:t>
      </w:r>
      <w:r w:rsidRPr="00F541EF">
        <w:rPr>
          <w:spacing w:val="-6"/>
        </w:rPr>
        <w:t xml:space="preserve"> </w:t>
      </w:r>
      <w:r w:rsidRPr="00F6215B">
        <w:t>nature</w:t>
      </w:r>
      <w:r w:rsidRPr="00F541EF">
        <w:rPr>
          <w:spacing w:val="-6"/>
        </w:rPr>
        <w:t xml:space="preserve"> </w:t>
      </w:r>
      <w:r w:rsidRPr="00F6215B">
        <w:t>that</w:t>
      </w:r>
      <w:r w:rsidRPr="00F541EF">
        <w:rPr>
          <w:spacing w:val="-7"/>
        </w:rPr>
        <w:t xml:space="preserve"> </w:t>
      </w:r>
      <w:r w:rsidRPr="00F6215B">
        <w:t>would</w:t>
      </w:r>
      <w:r w:rsidRPr="00F541EF">
        <w:rPr>
          <w:spacing w:val="-8"/>
        </w:rPr>
        <w:t xml:space="preserve"> </w:t>
      </w:r>
      <w:r w:rsidRPr="00F6215B">
        <w:t>challenge</w:t>
      </w:r>
      <w:r w:rsidRPr="00F541EF">
        <w:rPr>
          <w:spacing w:val="-8"/>
        </w:rPr>
        <w:t xml:space="preserve"> </w:t>
      </w:r>
      <w:r w:rsidRPr="00F6215B">
        <w:t>or</w:t>
      </w:r>
      <w:r w:rsidRPr="00F541EF">
        <w:rPr>
          <w:spacing w:val="-7"/>
        </w:rPr>
        <w:t xml:space="preserve"> </w:t>
      </w:r>
      <w:r w:rsidRPr="00F6215B">
        <w:t>question</w:t>
      </w:r>
      <w:r w:rsidRPr="00F541EF">
        <w:rPr>
          <w:spacing w:val="-8"/>
        </w:rPr>
        <w:t xml:space="preserve"> </w:t>
      </w:r>
      <w:r w:rsidRPr="00F6215B">
        <w:t>the</w:t>
      </w:r>
      <w:r w:rsidRPr="00F541EF">
        <w:rPr>
          <w:spacing w:val="-9"/>
        </w:rPr>
        <w:t xml:space="preserve"> </w:t>
      </w:r>
      <w:r w:rsidRPr="00F6215B">
        <w:t>validity or enforceability of the C-PACE assessment (</w:t>
      </w:r>
      <w:proofErr w:type="gramStart"/>
      <w:r w:rsidRPr="00F6215B">
        <w:t>see:</w:t>
      </w:r>
      <w:proofErr w:type="gramEnd"/>
      <w:r w:rsidRPr="00F6215B">
        <w:t xml:space="preserve"> Exhibit</w:t>
      </w:r>
      <w:r w:rsidRPr="00F541EF">
        <w:rPr>
          <w:spacing w:val="-4"/>
        </w:rPr>
        <w:t xml:space="preserve"> </w:t>
      </w:r>
      <w:r w:rsidRPr="00F6215B">
        <w:t>B);</w:t>
      </w:r>
    </w:p>
    <w:p w14:paraId="323E38A8" w14:textId="77777777" w:rsidR="00C44997" w:rsidRPr="00F6215B" w:rsidRDefault="00F12B37">
      <w:pPr>
        <w:pStyle w:val="ListParagraph"/>
        <w:numPr>
          <w:ilvl w:val="0"/>
          <w:numId w:val="9"/>
        </w:numPr>
        <w:tabs>
          <w:tab w:val="left" w:pos="1481"/>
        </w:tabs>
        <w:spacing w:line="279" w:lineRule="exact"/>
        <w:ind w:hanging="361"/>
      </w:pPr>
      <w:r w:rsidRPr="00F6215B">
        <w:t>Executed</w:t>
      </w:r>
      <w:r w:rsidRPr="00F6215B">
        <w:rPr>
          <w:spacing w:val="6"/>
        </w:rPr>
        <w:t xml:space="preserve"> </w:t>
      </w:r>
      <w:r w:rsidRPr="00F6215B">
        <w:t>disclosure</w:t>
      </w:r>
      <w:r w:rsidRPr="00F6215B">
        <w:rPr>
          <w:spacing w:val="8"/>
        </w:rPr>
        <w:t xml:space="preserve"> </w:t>
      </w:r>
      <w:r w:rsidRPr="00F6215B">
        <w:t>of</w:t>
      </w:r>
      <w:r w:rsidRPr="00F6215B">
        <w:rPr>
          <w:spacing w:val="6"/>
        </w:rPr>
        <w:t xml:space="preserve"> </w:t>
      </w:r>
      <w:r w:rsidRPr="00F6215B">
        <w:t>risk</w:t>
      </w:r>
      <w:r w:rsidRPr="00F6215B">
        <w:rPr>
          <w:spacing w:val="5"/>
        </w:rPr>
        <w:t xml:space="preserve"> </w:t>
      </w:r>
      <w:r w:rsidRPr="00F6215B">
        <w:t>affidavit,</w:t>
      </w:r>
      <w:r w:rsidRPr="00F6215B">
        <w:rPr>
          <w:spacing w:val="6"/>
        </w:rPr>
        <w:t xml:space="preserve"> </w:t>
      </w:r>
      <w:r w:rsidRPr="00F6215B">
        <w:t>confirming</w:t>
      </w:r>
      <w:r w:rsidRPr="00F6215B">
        <w:rPr>
          <w:spacing w:val="6"/>
        </w:rPr>
        <w:t xml:space="preserve"> </w:t>
      </w:r>
      <w:r w:rsidRPr="00F6215B">
        <w:t>the</w:t>
      </w:r>
      <w:r w:rsidRPr="00F6215B">
        <w:rPr>
          <w:spacing w:val="8"/>
        </w:rPr>
        <w:t xml:space="preserve"> </w:t>
      </w:r>
      <w:r w:rsidRPr="00F6215B">
        <w:t>property</w:t>
      </w:r>
      <w:r w:rsidRPr="00F6215B">
        <w:rPr>
          <w:spacing w:val="7"/>
        </w:rPr>
        <w:t xml:space="preserve"> </w:t>
      </w:r>
      <w:r w:rsidRPr="00F6215B">
        <w:t>owner’s</w:t>
      </w:r>
      <w:r w:rsidRPr="00F6215B">
        <w:rPr>
          <w:spacing w:val="7"/>
        </w:rPr>
        <w:t xml:space="preserve"> </w:t>
      </w:r>
      <w:r w:rsidRPr="00F6215B">
        <w:t>understanding</w:t>
      </w:r>
      <w:r w:rsidRPr="00F6215B">
        <w:rPr>
          <w:spacing w:val="5"/>
        </w:rPr>
        <w:t xml:space="preserve"> </w:t>
      </w:r>
      <w:r w:rsidRPr="00F6215B">
        <w:t>of</w:t>
      </w:r>
      <w:r w:rsidRPr="00F6215B">
        <w:rPr>
          <w:spacing w:val="7"/>
        </w:rPr>
        <w:t xml:space="preserve"> </w:t>
      </w:r>
      <w:r w:rsidRPr="00F6215B">
        <w:t>the</w:t>
      </w:r>
      <w:r w:rsidRPr="00F6215B">
        <w:rPr>
          <w:spacing w:val="6"/>
        </w:rPr>
        <w:t xml:space="preserve"> </w:t>
      </w:r>
      <w:r w:rsidRPr="00F6215B">
        <w:t>risks</w:t>
      </w:r>
    </w:p>
    <w:p w14:paraId="18105954" w14:textId="77777777" w:rsidR="00C44997" w:rsidRPr="00F6215B" w:rsidRDefault="00F12B37">
      <w:pPr>
        <w:pStyle w:val="BodyText"/>
        <w:spacing w:line="267" w:lineRule="exact"/>
        <w:ind w:left="1480"/>
        <w:jc w:val="both"/>
      </w:pPr>
      <w:r w:rsidRPr="00F6215B">
        <w:t>involved in accessing C-PACE financing (see: Exhibit C</w:t>
      </w:r>
      <w:proofErr w:type="gramStart"/>
      <w:r w:rsidRPr="00F6215B">
        <w:t>);</w:t>
      </w:r>
      <w:proofErr w:type="gramEnd"/>
    </w:p>
    <w:p w14:paraId="463FAC41" w14:textId="77777777" w:rsidR="00C44997" w:rsidRPr="00F6215B" w:rsidRDefault="00F12B37">
      <w:pPr>
        <w:pStyle w:val="ListParagraph"/>
        <w:numPr>
          <w:ilvl w:val="0"/>
          <w:numId w:val="9"/>
        </w:numPr>
        <w:tabs>
          <w:tab w:val="left" w:pos="1481"/>
        </w:tabs>
        <w:spacing w:before="1"/>
        <w:ind w:right="754"/>
      </w:pPr>
      <w:r w:rsidRPr="00F6215B">
        <w:t>Mortgage</w:t>
      </w:r>
      <w:r w:rsidRPr="00F6215B">
        <w:rPr>
          <w:spacing w:val="-6"/>
        </w:rPr>
        <w:t xml:space="preserve"> </w:t>
      </w:r>
      <w:r w:rsidRPr="00F6215B">
        <w:t>holder</w:t>
      </w:r>
      <w:r w:rsidRPr="00F6215B">
        <w:rPr>
          <w:spacing w:val="-8"/>
        </w:rPr>
        <w:t xml:space="preserve"> </w:t>
      </w:r>
      <w:r w:rsidRPr="00F6215B">
        <w:t>consent</w:t>
      </w:r>
      <w:r w:rsidRPr="00F6215B">
        <w:rPr>
          <w:spacing w:val="-7"/>
        </w:rPr>
        <w:t xml:space="preserve"> </w:t>
      </w:r>
      <w:r w:rsidRPr="00F6215B">
        <w:t>evidenced</w:t>
      </w:r>
      <w:r w:rsidRPr="00F6215B">
        <w:rPr>
          <w:spacing w:val="-6"/>
        </w:rPr>
        <w:t xml:space="preserve"> </w:t>
      </w:r>
      <w:r w:rsidRPr="00F6215B">
        <w:t>by</w:t>
      </w:r>
      <w:r w:rsidRPr="00F6215B">
        <w:rPr>
          <w:spacing w:val="-7"/>
        </w:rPr>
        <w:t xml:space="preserve"> </w:t>
      </w:r>
      <w:r w:rsidRPr="00F6215B">
        <w:t>written</w:t>
      </w:r>
      <w:r w:rsidRPr="00F6215B">
        <w:rPr>
          <w:spacing w:val="-7"/>
        </w:rPr>
        <w:t xml:space="preserve"> </w:t>
      </w:r>
      <w:r w:rsidRPr="00F6215B">
        <w:t>consent</w:t>
      </w:r>
      <w:r w:rsidRPr="00F6215B">
        <w:rPr>
          <w:spacing w:val="-5"/>
        </w:rPr>
        <w:t xml:space="preserve"> </w:t>
      </w:r>
      <w:r w:rsidRPr="00F6215B">
        <w:t>from</w:t>
      </w:r>
      <w:r w:rsidRPr="00F6215B">
        <w:rPr>
          <w:spacing w:val="-7"/>
        </w:rPr>
        <w:t xml:space="preserve"> </w:t>
      </w:r>
      <w:r w:rsidRPr="00F6215B">
        <w:t>all</w:t>
      </w:r>
      <w:r w:rsidRPr="00F6215B">
        <w:rPr>
          <w:spacing w:val="-6"/>
        </w:rPr>
        <w:t xml:space="preserve"> </w:t>
      </w:r>
      <w:r w:rsidRPr="00F6215B">
        <w:t>existing</w:t>
      </w:r>
      <w:r w:rsidRPr="00F6215B">
        <w:rPr>
          <w:spacing w:val="-9"/>
        </w:rPr>
        <w:t xml:space="preserve"> </w:t>
      </w:r>
      <w:r w:rsidRPr="00F6215B">
        <w:t>mortgage</w:t>
      </w:r>
      <w:r w:rsidRPr="00F6215B">
        <w:rPr>
          <w:spacing w:val="-7"/>
        </w:rPr>
        <w:t xml:space="preserve"> </w:t>
      </w:r>
      <w:r w:rsidRPr="00F6215B">
        <w:t>holders</w:t>
      </w:r>
      <w:r w:rsidRPr="00F6215B">
        <w:rPr>
          <w:spacing w:val="-7"/>
        </w:rPr>
        <w:t xml:space="preserve"> </w:t>
      </w:r>
      <w:r w:rsidRPr="00F6215B">
        <w:t>on</w:t>
      </w:r>
      <w:r w:rsidRPr="00F6215B">
        <w:rPr>
          <w:spacing w:val="-9"/>
        </w:rPr>
        <w:t xml:space="preserve"> </w:t>
      </w:r>
      <w:r w:rsidRPr="00F6215B">
        <w:t>the eligible property for the proposed C-PACE project (see: Exhibit</w:t>
      </w:r>
      <w:r w:rsidRPr="00F6215B">
        <w:rPr>
          <w:spacing w:val="-2"/>
        </w:rPr>
        <w:t xml:space="preserve"> </w:t>
      </w:r>
      <w:r w:rsidRPr="00F6215B">
        <w:t>D</w:t>
      </w:r>
      <w:proofErr w:type="gramStart"/>
      <w:r w:rsidRPr="00F6215B">
        <w:t>);</w:t>
      </w:r>
      <w:proofErr w:type="gramEnd"/>
    </w:p>
    <w:p w14:paraId="13C0110F" w14:textId="77777777" w:rsidR="00C44997" w:rsidRPr="00F6215B" w:rsidRDefault="00F12B37">
      <w:pPr>
        <w:pStyle w:val="ListParagraph"/>
        <w:numPr>
          <w:ilvl w:val="0"/>
          <w:numId w:val="9"/>
        </w:numPr>
        <w:tabs>
          <w:tab w:val="left" w:pos="1481"/>
        </w:tabs>
        <w:spacing w:before="1"/>
        <w:ind w:right="754"/>
      </w:pPr>
      <w:r w:rsidRPr="00F6215B">
        <w:t>Certificate of Eligible Improvements submitted by a Qualified Professional drafted in accordance with the requirements of this Program Guidelines (see: Exhibit E);</w:t>
      </w:r>
      <w:r w:rsidRPr="00F6215B">
        <w:rPr>
          <w:spacing w:val="-11"/>
        </w:rPr>
        <w:t xml:space="preserve"> </w:t>
      </w:r>
      <w:r w:rsidRPr="00F6215B">
        <w:t>and</w:t>
      </w:r>
    </w:p>
    <w:p w14:paraId="4A5B1EF3" w14:textId="77777777" w:rsidR="00C44997" w:rsidRPr="00F6215B" w:rsidRDefault="00F12B37">
      <w:pPr>
        <w:pStyle w:val="ListParagraph"/>
        <w:numPr>
          <w:ilvl w:val="0"/>
          <w:numId w:val="9"/>
        </w:numPr>
        <w:tabs>
          <w:tab w:val="left" w:pos="1481"/>
        </w:tabs>
        <w:ind w:right="752"/>
      </w:pPr>
      <w:r w:rsidRPr="00F6215B">
        <w:t xml:space="preserve">Capital </w:t>
      </w:r>
      <w:proofErr w:type="gramStart"/>
      <w:r w:rsidRPr="00F6215B">
        <w:t>provider</w:t>
      </w:r>
      <w:proofErr w:type="gramEnd"/>
      <w:r w:rsidRPr="00F6215B">
        <w:t xml:space="preserve"> offer to fund: applicant must provide documentation indicating that a capital provider has offered to provide C-PACE financing for the applicant’s C-PACE project (such documentation may be evidenced by a signed term sheet or commitment</w:t>
      </w:r>
      <w:r w:rsidRPr="00F6215B">
        <w:rPr>
          <w:spacing w:val="-14"/>
        </w:rPr>
        <w:t xml:space="preserve"> </w:t>
      </w:r>
      <w:r w:rsidRPr="00F6215B">
        <w:t>letter).</w:t>
      </w:r>
    </w:p>
    <w:p w14:paraId="24BF3A74" w14:textId="77777777" w:rsidR="00C44997" w:rsidRPr="00F6215B" w:rsidRDefault="00C44997">
      <w:pPr>
        <w:pStyle w:val="BodyText"/>
      </w:pPr>
    </w:p>
    <w:p w14:paraId="57323660" w14:textId="52DE90BE" w:rsidR="00C44997" w:rsidRPr="00F6215B" w:rsidRDefault="00F12B37">
      <w:pPr>
        <w:pStyle w:val="BodyText"/>
        <w:spacing w:before="182" w:line="259" w:lineRule="auto"/>
        <w:ind w:left="760" w:right="753"/>
        <w:jc w:val="both"/>
      </w:pPr>
      <w:r w:rsidRPr="00F6215B">
        <w:t xml:space="preserve">Once a complete application is received, the </w:t>
      </w:r>
      <w:r w:rsidR="00237253">
        <w:t>Program Administrator</w:t>
      </w:r>
      <w:r w:rsidRPr="00F6215B">
        <w:t xml:space="preserve"> will review it for completeness and accuracy</w:t>
      </w:r>
      <w:r w:rsidRPr="00F6215B">
        <w:rPr>
          <w:spacing w:val="-12"/>
        </w:rPr>
        <w:t xml:space="preserve"> </w:t>
      </w:r>
      <w:r w:rsidRPr="00F6215B">
        <w:t>of</w:t>
      </w:r>
      <w:r w:rsidRPr="00F6215B">
        <w:rPr>
          <w:spacing w:val="-13"/>
        </w:rPr>
        <w:t xml:space="preserve"> </w:t>
      </w:r>
      <w:r w:rsidRPr="00F6215B">
        <w:t>the</w:t>
      </w:r>
      <w:r w:rsidRPr="00F6215B">
        <w:rPr>
          <w:spacing w:val="-9"/>
        </w:rPr>
        <w:t xml:space="preserve"> </w:t>
      </w:r>
      <w:r w:rsidRPr="00F6215B">
        <w:t>information</w:t>
      </w:r>
      <w:r w:rsidRPr="00F6215B">
        <w:rPr>
          <w:spacing w:val="-11"/>
        </w:rPr>
        <w:t xml:space="preserve"> </w:t>
      </w:r>
      <w:r w:rsidRPr="00F6215B">
        <w:t>and</w:t>
      </w:r>
      <w:r w:rsidRPr="00F6215B">
        <w:rPr>
          <w:spacing w:val="-11"/>
        </w:rPr>
        <w:t xml:space="preserve"> </w:t>
      </w:r>
      <w:r w:rsidRPr="00F6215B">
        <w:t>documents</w:t>
      </w:r>
      <w:r w:rsidRPr="00F6215B">
        <w:rPr>
          <w:spacing w:val="-11"/>
        </w:rPr>
        <w:t xml:space="preserve"> </w:t>
      </w:r>
      <w:r w:rsidRPr="00F6215B">
        <w:t>enclosed</w:t>
      </w:r>
      <w:r w:rsidRPr="00F6215B">
        <w:rPr>
          <w:spacing w:val="-13"/>
        </w:rPr>
        <w:t xml:space="preserve"> </w:t>
      </w:r>
      <w:r w:rsidRPr="00F6215B">
        <w:t>to</w:t>
      </w:r>
      <w:r w:rsidRPr="00F6215B">
        <w:rPr>
          <w:spacing w:val="-8"/>
        </w:rPr>
        <w:t xml:space="preserve"> </w:t>
      </w:r>
      <w:r w:rsidRPr="00F6215B">
        <w:t>ensure</w:t>
      </w:r>
      <w:r w:rsidRPr="00F6215B">
        <w:rPr>
          <w:spacing w:val="-10"/>
        </w:rPr>
        <w:t xml:space="preserve"> </w:t>
      </w:r>
      <w:r w:rsidRPr="00F6215B">
        <w:t>they</w:t>
      </w:r>
      <w:r w:rsidRPr="00F6215B">
        <w:rPr>
          <w:spacing w:val="-10"/>
        </w:rPr>
        <w:t xml:space="preserve"> </w:t>
      </w:r>
      <w:r w:rsidRPr="00F6215B">
        <w:t>comply</w:t>
      </w:r>
      <w:r w:rsidRPr="00F6215B">
        <w:rPr>
          <w:spacing w:val="-11"/>
        </w:rPr>
        <w:t xml:space="preserve"> </w:t>
      </w:r>
      <w:r w:rsidRPr="00F6215B">
        <w:t>with</w:t>
      </w:r>
      <w:r w:rsidRPr="00F6215B">
        <w:rPr>
          <w:spacing w:val="-13"/>
        </w:rPr>
        <w:t xml:space="preserve"> </w:t>
      </w:r>
      <w:r w:rsidRPr="00F6215B">
        <w:t>this</w:t>
      </w:r>
      <w:r w:rsidRPr="00F6215B">
        <w:rPr>
          <w:spacing w:val="-9"/>
        </w:rPr>
        <w:t xml:space="preserve"> </w:t>
      </w:r>
      <w:r w:rsidRPr="00F6215B">
        <w:t>Program</w:t>
      </w:r>
      <w:r w:rsidRPr="00F6215B">
        <w:rPr>
          <w:spacing w:val="-12"/>
        </w:rPr>
        <w:t xml:space="preserve"> </w:t>
      </w:r>
      <w:r w:rsidRPr="00F6215B">
        <w:t>Guidelines. The</w:t>
      </w:r>
      <w:r w:rsidRPr="00F6215B">
        <w:rPr>
          <w:spacing w:val="-3"/>
        </w:rPr>
        <w:t xml:space="preserve"> </w:t>
      </w:r>
      <w:r w:rsidRPr="00F6215B">
        <w:t>Program</w:t>
      </w:r>
      <w:r w:rsidRPr="00F6215B">
        <w:rPr>
          <w:spacing w:val="-4"/>
        </w:rPr>
        <w:t xml:space="preserve"> </w:t>
      </w:r>
      <w:r w:rsidRPr="00F6215B">
        <w:t>will</w:t>
      </w:r>
      <w:r w:rsidRPr="00F6215B">
        <w:rPr>
          <w:spacing w:val="-3"/>
        </w:rPr>
        <w:t xml:space="preserve"> </w:t>
      </w:r>
      <w:r w:rsidRPr="00F6215B">
        <w:t>provide</w:t>
      </w:r>
      <w:r w:rsidRPr="00F6215B">
        <w:rPr>
          <w:spacing w:val="-2"/>
        </w:rPr>
        <w:t xml:space="preserve"> </w:t>
      </w:r>
      <w:r w:rsidRPr="00F6215B">
        <w:t>the</w:t>
      </w:r>
      <w:r w:rsidRPr="00F6215B">
        <w:rPr>
          <w:spacing w:val="-2"/>
        </w:rPr>
        <w:t xml:space="preserve"> </w:t>
      </w:r>
      <w:r w:rsidRPr="00F6215B">
        <w:t>property</w:t>
      </w:r>
      <w:r w:rsidRPr="00F6215B">
        <w:rPr>
          <w:spacing w:val="-1"/>
        </w:rPr>
        <w:t xml:space="preserve"> </w:t>
      </w:r>
      <w:r w:rsidRPr="00F6215B">
        <w:t>owner</w:t>
      </w:r>
      <w:r w:rsidRPr="00F6215B">
        <w:rPr>
          <w:spacing w:val="-3"/>
        </w:rPr>
        <w:t xml:space="preserve"> </w:t>
      </w:r>
      <w:r w:rsidRPr="00F6215B">
        <w:t>with</w:t>
      </w:r>
      <w:r w:rsidRPr="00F6215B">
        <w:rPr>
          <w:spacing w:val="-5"/>
        </w:rPr>
        <w:t xml:space="preserve"> </w:t>
      </w:r>
      <w:r w:rsidRPr="00F6215B">
        <w:t>written</w:t>
      </w:r>
      <w:r w:rsidRPr="00F6215B">
        <w:rPr>
          <w:spacing w:val="-3"/>
        </w:rPr>
        <w:t xml:space="preserve"> </w:t>
      </w:r>
      <w:r w:rsidRPr="00F6215B">
        <w:t>notice</w:t>
      </w:r>
      <w:r w:rsidRPr="00F6215B">
        <w:rPr>
          <w:spacing w:val="-2"/>
        </w:rPr>
        <w:t xml:space="preserve"> </w:t>
      </w:r>
      <w:r w:rsidRPr="00F6215B">
        <w:t>of</w:t>
      </w:r>
      <w:r w:rsidRPr="00F6215B">
        <w:rPr>
          <w:spacing w:val="-2"/>
        </w:rPr>
        <w:t xml:space="preserve"> </w:t>
      </w:r>
      <w:r w:rsidRPr="00F6215B">
        <w:t>approval</w:t>
      </w:r>
      <w:r w:rsidRPr="00F6215B">
        <w:rPr>
          <w:spacing w:val="-5"/>
        </w:rPr>
        <w:t xml:space="preserve"> </w:t>
      </w:r>
      <w:r w:rsidRPr="00F6215B">
        <w:t>(or</w:t>
      </w:r>
      <w:r w:rsidRPr="00F6215B">
        <w:rPr>
          <w:spacing w:val="-6"/>
        </w:rPr>
        <w:t xml:space="preserve"> </w:t>
      </w:r>
      <w:r w:rsidRPr="00F6215B">
        <w:t>conditional</w:t>
      </w:r>
      <w:r w:rsidRPr="00F6215B">
        <w:rPr>
          <w:spacing w:val="-3"/>
        </w:rPr>
        <w:t xml:space="preserve"> </w:t>
      </w:r>
      <w:r w:rsidRPr="00F6215B">
        <w:t>approval)</w:t>
      </w:r>
      <w:r w:rsidRPr="00F6215B">
        <w:rPr>
          <w:spacing w:val="-4"/>
        </w:rPr>
        <w:t xml:space="preserve"> </w:t>
      </w:r>
      <w:r w:rsidRPr="00F6215B">
        <w:t>or written</w:t>
      </w:r>
      <w:r w:rsidRPr="00F6215B">
        <w:rPr>
          <w:spacing w:val="-11"/>
        </w:rPr>
        <w:t xml:space="preserve"> </w:t>
      </w:r>
      <w:r w:rsidRPr="00F6215B">
        <w:t>request</w:t>
      </w:r>
      <w:r w:rsidRPr="00F6215B">
        <w:rPr>
          <w:spacing w:val="-7"/>
        </w:rPr>
        <w:t xml:space="preserve"> </w:t>
      </w:r>
      <w:r w:rsidRPr="00F6215B">
        <w:t>for</w:t>
      </w:r>
      <w:r w:rsidRPr="00F6215B">
        <w:rPr>
          <w:spacing w:val="-10"/>
        </w:rPr>
        <w:t xml:space="preserve"> </w:t>
      </w:r>
      <w:r w:rsidRPr="00F6215B">
        <w:t>more</w:t>
      </w:r>
      <w:r w:rsidRPr="00F6215B">
        <w:rPr>
          <w:spacing w:val="-8"/>
        </w:rPr>
        <w:t xml:space="preserve"> </w:t>
      </w:r>
      <w:r w:rsidRPr="00F6215B">
        <w:t>information.</w:t>
      </w:r>
      <w:r w:rsidRPr="00F6215B">
        <w:rPr>
          <w:spacing w:val="-11"/>
        </w:rPr>
        <w:t xml:space="preserve"> </w:t>
      </w:r>
      <w:r w:rsidRPr="00F6215B">
        <w:t>If</w:t>
      </w:r>
      <w:r w:rsidRPr="00F6215B">
        <w:rPr>
          <w:spacing w:val="-9"/>
        </w:rPr>
        <w:t xml:space="preserve"> </w:t>
      </w:r>
      <w:r w:rsidRPr="00F6215B">
        <w:t>the</w:t>
      </w:r>
      <w:r w:rsidRPr="00F6215B">
        <w:rPr>
          <w:spacing w:val="-11"/>
        </w:rPr>
        <w:t xml:space="preserve"> </w:t>
      </w:r>
      <w:r w:rsidRPr="00F6215B">
        <w:t>property</w:t>
      </w:r>
      <w:r w:rsidRPr="00F6215B">
        <w:rPr>
          <w:spacing w:val="-9"/>
        </w:rPr>
        <w:t xml:space="preserve"> </w:t>
      </w:r>
      <w:r w:rsidRPr="00F6215B">
        <w:t>owner’s</w:t>
      </w:r>
      <w:r w:rsidRPr="00F6215B">
        <w:rPr>
          <w:spacing w:val="-8"/>
        </w:rPr>
        <w:t xml:space="preserve"> </w:t>
      </w:r>
      <w:r w:rsidRPr="00F6215B">
        <w:t>final</w:t>
      </w:r>
      <w:r w:rsidRPr="00F6215B">
        <w:rPr>
          <w:spacing w:val="-11"/>
        </w:rPr>
        <w:t xml:space="preserve"> </w:t>
      </w:r>
      <w:r w:rsidRPr="00F6215B">
        <w:t>application</w:t>
      </w:r>
      <w:r w:rsidRPr="00F6215B">
        <w:rPr>
          <w:spacing w:val="-9"/>
        </w:rPr>
        <w:t xml:space="preserve"> </w:t>
      </w:r>
      <w:r w:rsidRPr="00F6215B">
        <w:t>is</w:t>
      </w:r>
      <w:r w:rsidRPr="00F6215B">
        <w:rPr>
          <w:spacing w:val="-8"/>
        </w:rPr>
        <w:t xml:space="preserve"> </w:t>
      </w:r>
      <w:r w:rsidRPr="00F6215B">
        <w:t>incomplete,</w:t>
      </w:r>
      <w:r w:rsidRPr="00F6215B">
        <w:rPr>
          <w:spacing w:val="-8"/>
        </w:rPr>
        <w:t xml:space="preserve"> </w:t>
      </w:r>
      <w:r w:rsidRPr="00F6215B">
        <w:t>the</w:t>
      </w:r>
      <w:r w:rsidRPr="00F6215B">
        <w:rPr>
          <w:spacing w:val="-10"/>
        </w:rPr>
        <w:t xml:space="preserve"> </w:t>
      </w:r>
      <w:r w:rsidRPr="00F6215B">
        <w:t>Program will notify the property owner who will have the opportunity to complete any missing information. Upon resubmission of a completed application, the Program will complete its review and respond in writing with the results of its review of the final</w:t>
      </w:r>
      <w:r w:rsidRPr="00F6215B">
        <w:rPr>
          <w:spacing w:val="-9"/>
        </w:rPr>
        <w:t xml:space="preserve"> </w:t>
      </w:r>
      <w:r w:rsidRPr="00F6215B">
        <w:t>application.</w:t>
      </w:r>
    </w:p>
    <w:p w14:paraId="3C5CF098" w14:textId="77777777" w:rsidR="00C44997" w:rsidRPr="00F6215B" w:rsidRDefault="00F12B37">
      <w:pPr>
        <w:pStyle w:val="Heading5"/>
        <w:numPr>
          <w:ilvl w:val="2"/>
          <w:numId w:val="10"/>
        </w:numPr>
        <w:tabs>
          <w:tab w:val="left" w:pos="1481"/>
        </w:tabs>
        <w:ind w:hanging="361"/>
      </w:pPr>
      <w:r w:rsidRPr="00F6215B">
        <w:t>Appeal</w:t>
      </w:r>
      <w:r w:rsidRPr="00F6215B">
        <w:rPr>
          <w:spacing w:val="-1"/>
        </w:rPr>
        <w:t xml:space="preserve"> </w:t>
      </w:r>
      <w:r w:rsidRPr="00F6215B">
        <w:t>Process</w:t>
      </w:r>
    </w:p>
    <w:p w14:paraId="5486CA63" w14:textId="3F63A27D" w:rsidR="00C44997" w:rsidRPr="00F6215B" w:rsidRDefault="00F12B37">
      <w:pPr>
        <w:pStyle w:val="BodyText"/>
        <w:spacing w:before="180" w:line="259" w:lineRule="auto"/>
        <w:ind w:left="760" w:right="753"/>
        <w:jc w:val="both"/>
      </w:pPr>
      <w:r w:rsidRPr="00F6215B">
        <w:t xml:space="preserve">If an application is rejected because some portion of the C-PACE application is missing, incomplete, or insufficient, the </w:t>
      </w:r>
      <w:r w:rsidR="00237253">
        <w:t>Program Administrator</w:t>
      </w:r>
      <w:r w:rsidRPr="00F6215B">
        <w:t xml:space="preserve"> will notify the applicant about which items were not provided or are insufficient or inaccurate on their face. If the project application and supporting documents comply with the </w:t>
      </w:r>
      <w:r w:rsidR="00355485" w:rsidRPr="00F6215B">
        <w:t>Oklahoma County C-PACE Program</w:t>
      </w:r>
      <w:r w:rsidRPr="00F6215B">
        <w:t>’s requirements and application checklist, the project application</w:t>
      </w:r>
      <w:r w:rsidRPr="00F6215B">
        <w:rPr>
          <w:spacing w:val="-36"/>
        </w:rPr>
        <w:t xml:space="preserve"> </w:t>
      </w:r>
      <w:r w:rsidRPr="00F6215B">
        <w:t>will be approved, and the approval communicated to the</w:t>
      </w:r>
      <w:r w:rsidRPr="00F6215B">
        <w:rPr>
          <w:spacing w:val="-7"/>
        </w:rPr>
        <w:t xml:space="preserve"> </w:t>
      </w:r>
      <w:r w:rsidRPr="00F6215B">
        <w:t>applicant.</w:t>
      </w:r>
    </w:p>
    <w:p w14:paraId="520F29A1" w14:textId="6C5D6A9A" w:rsidR="00C44997" w:rsidRPr="00F6215B" w:rsidRDefault="00F12B37">
      <w:pPr>
        <w:pStyle w:val="BodyText"/>
        <w:spacing w:before="160" w:line="259" w:lineRule="auto"/>
        <w:ind w:left="760" w:right="755"/>
        <w:jc w:val="both"/>
      </w:pPr>
      <w:r w:rsidRPr="00F6215B">
        <w:t>If</w:t>
      </w:r>
      <w:r w:rsidRPr="00F6215B">
        <w:rPr>
          <w:spacing w:val="-14"/>
        </w:rPr>
        <w:t xml:space="preserve"> </w:t>
      </w:r>
      <w:r w:rsidRPr="00F6215B">
        <w:t>a</w:t>
      </w:r>
      <w:r w:rsidRPr="00F6215B">
        <w:rPr>
          <w:spacing w:val="-13"/>
        </w:rPr>
        <w:t xml:space="preserve"> </w:t>
      </w:r>
      <w:r w:rsidRPr="00F6215B">
        <w:t>project</w:t>
      </w:r>
      <w:r w:rsidRPr="00F6215B">
        <w:rPr>
          <w:spacing w:val="-12"/>
        </w:rPr>
        <w:t xml:space="preserve"> </w:t>
      </w:r>
      <w:r w:rsidRPr="00F6215B">
        <w:t>is</w:t>
      </w:r>
      <w:r w:rsidRPr="00F6215B">
        <w:rPr>
          <w:spacing w:val="-14"/>
        </w:rPr>
        <w:t xml:space="preserve"> </w:t>
      </w:r>
      <w:r w:rsidRPr="00F6215B">
        <w:t>rejected</w:t>
      </w:r>
      <w:r w:rsidRPr="00F6215B">
        <w:rPr>
          <w:spacing w:val="-16"/>
        </w:rPr>
        <w:t xml:space="preserve"> </w:t>
      </w:r>
      <w:r w:rsidRPr="00F6215B">
        <w:t>on</w:t>
      </w:r>
      <w:r w:rsidRPr="00F6215B">
        <w:rPr>
          <w:spacing w:val="-14"/>
        </w:rPr>
        <w:t xml:space="preserve"> </w:t>
      </w:r>
      <w:r w:rsidRPr="00F6215B">
        <w:t>technical</w:t>
      </w:r>
      <w:r w:rsidRPr="00F6215B">
        <w:rPr>
          <w:spacing w:val="-13"/>
        </w:rPr>
        <w:t xml:space="preserve"> </w:t>
      </w:r>
      <w:r w:rsidRPr="00F6215B">
        <w:t>grounds,</w:t>
      </w:r>
      <w:r w:rsidRPr="00F6215B">
        <w:rPr>
          <w:spacing w:val="-13"/>
        </w:rPr>
        <w:t xml:space="preserve"> </w:t>
      </w:r>
      <w:r w:rsidRPr="00F6215B">
        <w:t>the</w:t>
      </w:r>
      <w:r w:rsidRPr="00F6215B">
        <w:rPr>
          <w:spacing w:val="-13"/>
        </w:rPr>
        <w:t xml:space="preserve"> </w:t>
      </w:r>
      <w:r w:rsidRPr="00F6215B">
        <w:t>property</w:t>
      </w:r>
      <w:r w:rsidRPr="00F6215B">
        <w:rPr>
          <w:spacing w:val="-14"/>
        </w:rPr>
        <w:t xml:space="preserve"> </w:t>
      </w:r>
      <w:r w:rsidRPr="00F6215B">
        <w:t>owner</w:t>
      </w:r>
      <w:r w:rsidRPr="00F6215B">
        <w:rPr>
          <w:spacing w:val="-15"/>
        </w:rPr>
        <w:t xml:space="preserve"> </w:t>
      </w:r>
      <w:r w:rsidRPr="00F6215B">
        <w:t>may</w:t>
      </w:r>
      <w:r w:rsidRPr="00F6215B">
        <w:rPr>
          <w:spacing w:val="-12"/>
        </w:rPr>
        <w:t xml:space="preserve"> </w:t>
      </w:r>
      <w:r w:rsidRPr="00F6215B">
        <w:t>have</w:t>
      </w:r>
      <w:r w:rsidRPr="00F6215B">
        <w:rPr>
          <w:spacing w:val="-13"/>
        </w:rPr>
        <w:t xml:space="preserve"> </w:t>
      </w:r>
      <w:r w:rsidRPr="00F6215B">
        <w:t>a</w:t>
      </w:r>
      <w:r w:rsidRPr="00F6215B">
        <w:rPr>
          <w:spacing w:val="-15"/>
        </w:rPr>
        <w:t xml:space="preserve"> </w:t>
      </w:r>
      <w:r w:rsidRPr="00F6215B">
        <w:t>Qualified</w:t>
      </w:r>
      <w:r w:rsidRPr="00F6215B">
        <w:rPr>
          <w:spacing w:val="-14"/>
        </w:rPr>
        <w:t xml:space="preserve"> </w:t>
      </w:r>
      <w:r w:rsidRPr="00F6215B">
        <w:t>Professional</w:t>
      </w:r>
      <w:r w:rsidRPr="00F6215B">
        <w:rPr>
          <w:spacing w:val="-13"/>
        </w:rPr>
        <w:t xml:space="preserve"> </w:t>
      </w:r>
      <w:r w:rsidRPr="00F6215B">
        <w:t xml:space="preserve">prepare a letter of appeal, describing why the improvement(s) that has been rejected ought to qualify per this Program Guidelines. The </w:t>
      </w:r>
      <w:r w:rsidR="00237253">
        <w:t>Program Administrator</w:t>
      </w:r>
      <w:r w:rsidRPr="00F6215B">
        <w:t xml:space="preserve"> will review this letter and will issue a final approval or rejection of the technical scope of the</w:t>
      </w:r>
      <w:r w:rsidRPr="00F6215B">
        <w:rPr>
          <w:spacing w:val="-8"/>
        </w:rPr>
        <w:t xml:space="preserve"> </w:t>
      </w:r>
      <w:r w:rsidRPr="00F6215B">
        <w:t>project.</w:t>
      </w:r>
    </w:p>
    <w:p w14:paraId="2ABCF462" w14:textId="77777777" w:rsidR="00C44997" w:rsidRPr="00F6215B" w:rsidRDefault="00F12B37">
      <w:pPr>
        <w:pStyle w:val="Heading5"/>
        <w:numPr>
          <w:ilvl w:val="2"/>
          <w:numId w:val="10"/>
        </w:numPr>
        <w:tabs>
          <w:tab w:val="left" w:pos="1481"/>
        </w:tabs>
        <w:spacing w:before="158"/>
        <w:ind w:hanging="361"/>
      </w:pPr>
      <w:r w:rsidRPr="00F6215B">
        <w:t>Close Financing &amp; Execute C-PACE Assessment Contract and Financing</w:t>
      </w:r>
      <w:r w:rsidRPr="00F6215B">
        <w:rPr>
          <w:spacing w:val="-13"/>
        </w:rPr>
        <w:t xml:space="preserve"> </w:t>
      </w:r>
      <w:r w:rsidRPr="00F6215B">
        <w:t>Agreement</w:t>
      </w:r>
    </w:p>
    <w:p w14:paraId="2DF826D9" w14:textId="720580E6" w:rsidR="00C44997" w:rsidRPr="00F6215B" w:rsidRDefault="00F12B37">
      <w:pPr>
        <w:pStyle w:val="BodyText"/>
        <w:spacing w:before="183" w:line="259" w:lineRule="auto"/>
        <w:ind w:left="760" w:right="754"/>
        <w:jc w:val="both"/>
      </w:pPr>
      <w:r w:rsidRPr="00F6215B">
        <w:t xml:space="preserve">Upon the approval of the application by the </w:t>
      </w:r>
      <w:r w:rsidR="00237253">
        <w:t>Program Administrator</w:t>
      </w:r>
      <w:r w:rsidRPr="00F6215B">
        <w:t xml:space="preserve">, a notice of approval will be sent to the property owner and its private capital provider. Upon receipt of the notice of approval, the property owner, and capital provider will provide the </w:t>
      </w:r>
      <w:r w:rsidR="00237253">
        <w:t>Program Administrator</w:t>
      </w:r>
      <w:r w:rsidRPr="00F6215B">
        <w:t xml:space="preserve"> with the following documentation:</w:t>
      </w:r>
    </w:p>
    <w:p w14:paraId="23F7251B" w14:textId="051D2FB4" w:rsidR="00C44997" w:rsidRPr="00F6215B" w:rsidRDefault="00F12B37">
      <w:pPr>
        <w:pStyle w:val="ListParagraph"/>
        <w:numPr>
          <w:ilvl w:val="0"/>
          <w:numId w:val="9"/>
        </w:numPr>
        <w:tabs>
          <w:tab w:val="left" w:pos="1481"/>
        </w:tabs>
        <w:spacing w:before="157"/>
        <w:ind w:right="754"/>
      </w:pPr>
      <w:r w:rsidRPr="00F6215B">
        <w:t>A</w:t>
      </w:r>
      <w:r w:rsidRPr="00F6215B">
        <w:rPr>
          <w:spacing w:val="-4"/>
        </w:rPr>
        <w:t xml:space="preserve"> </w:t>
      </w:r>
      <w:r w:rsidRPr="00F6215B">
        <w:t>final,</w:t>
      </w:r>
      <w:r w:rsidRPr="00F6215B">
        <w:rPr>
          <w:spacing w:val="-3"/>
        </w:rPr>
        <w:t xml:space="preserve"> </w:t>
      </w:r>
      <w:r w:rsidRPr="00F6215B">
        <w:t>unexecuted</w:t>
      </w:r>
      <w:r w:rsidRPr="00F6215B">
        <w:rPr>
          <w:spacing w:val="-3"/>
        </w:rPr>
        <w:t xml:space="preserve"> </w:t>
      </w:r>
      <w:r w:rsidRPr="00F6215B">
        <w:t>copy</w:t>
      </w:r>
      <w:r w:rsidRPr="00F6215B">
        <w:rPr>
          <w:spacing w:val="-5"/>
        </w:rPr>
        <w:t xml:space="preserve"> </w:t>
      </w:r>
      <w:r w:rsidRPr="00F6215B">
        <w:t>of</w:t>
      </w:r>
      <w:r w:rsidRPr="00F6215B">
        <w:rPr>
          <w:spacing w:val="-5"/>
        </w:rPr>
        <w:t xml:space="preserve"> </w:t>
      </w:r>
      <w:r w:rsidRPr="00F6215B">
        <w:t>the</w:t>
      </w:r>
      <w:r w:rsidRPr="00F6215B">
        <w:rPr>
          <w:spacing w:val="-3"/>
        </w:rPr>
        <w:t xml:space="preserve"> </w:t>
      </w:r>
      <w:r w:rsidRPr="00F6215B">
        <w:t>financing</w:t>
      </w:r>
      <w:r w:rsidRPr="00F6215B">
        <w:rPr>
          <w:spacing w:val="-4"/>
        </w:rPr>
        <w:t xml:space="preserve"> </w:t>
      </w:r>
      <w:r w:rsidRPr="00F6215B">
        <w:t>agreement,</w:t>
      </w:r>
      <w:r w:rsidRPr="00F6215B">
        <w:rPr>
          <w:spacing w:val="-3"/>
        </w:rPr>
        <w:t xml:space="preserve"> </w:t>
      </w:r>
      <w:r w:rsidRPr="00F6215B">
        <w:t>as</w:t>
      </w:r>
      <w:r w:rsidRPr="00F6215B">
        <w:rPr>
          <w:spacing w:val="-2"/>
        </w:rPr>
        <w:t xml:space="preserve"> </w:t>
      </w:r>
      <w:r w:rsidRPr="00F6215B">
        <w:t>prepared</w:t>
      </w:r>
      <w:r w:rsidRPr="00F6215B">
        <w:rPr>
          <w:spacing w:val="-4"/>
        </w:rPr>
        <w:t xml:space="preserve"> </w:t>
      </w:r>
      <w:r w:rsidRPr="00F6215B">
        <w:t>by</w:t>
      </w:r>
      <w:r w:rsidRPr="00F6215B">
        <w:rPr>
          <w:spacing w:val="-5"/>
        </w:rPr>
        <w:t xml:space="preserve"> </w:t>
      </w:r>
      <w:r w:rsidRPr="00F6215B">
        <w:t>the</w:t>
      </w:r>
      <w:r w:rsidRPr="00F6215B">
        <w:rPr>
          <w:spacing w:val="-3"/>
        </w:rPr>
        <w:t xml:space="preserve"> </w:t>
      </w:r>
      <w:r w:rsidRPr="00F6215B">
        <w:t>C-PACE</w:t>
      </w:r>
      <w:r w:rsidRPr="00F6215B">
        <w:rPr>
          <w:spacing w:val="-4"/>
        </w:rPr>
        <w:t xml:space="preserve"> </w:t>
      </w:r>
      <w:r w:rsidRPr="00F6215B">
        <w:t>capital</w:t>
      </w:r>
      <w:r w:rsidRPr="00F6215B">
        <w:rPr>
          <w:spacing w:val="-4"/>
        </w:rPr>
        <w:t xml:space="preserve"> </w:t>
      </w:r>
      <w:r w:rsidRPr="00F6215B">
        <w:t>provider; if</w:t>
      </w:r>
      <w:r w:rsidRPr="00F6215B">
        <w:rPr>
          <w:spacing w:val="-6"/>
        </w:rPr>
        <w:t xml:space="preserve"> </w:t>
      </w:r>
      <w:r w:rsidRPr="00F6215B">
        <w:t>application</w:t>
      </w:r>
      <w:r w:rsidRPr="00F6215B">
        <w:rPr>
          <w:spacing w:val="-6"/>
        </w:rPr>
        <w:t xml:space="preserve"> </w:t>
      </w:r>
      <w:r w:rsidRPr="00F6215B">
        <w:t>fees</w:t>
      </w:r>
      <w:r w:rsidRPr="00F6215B">
        <w:rPr>
          <w:spacing w:val="-8"/>
        </w:rPr>
        <w:t xml:space="preserve"> </w:t>
      </w:r>
      <w:r w:rsidRPr="00F6215B">
        <w:t>are</w:t>
      </w:r>
      <w:r w:rsidRPr="00F6215B">
        <w:rPr>
          <w:spacing w:val="-8"/>
        </w:rPr>
        <w:t xml:space="preserve"> </w:t>
      </w:r>
      <w:r w:rsidRPr="00F6215B">
        <w:t>not</w:t>
      </w:r>
      <w:r w:rsidRPr="00F6215B">
        <w:rPr>
          <w:spacing w:val="-7"/>
        </w:rPr>
        <w:t xml:space="preserve"> </w:t>
      </w:r>
      <w:r w:rsidRPr="00F6215B">
        <w:t>included</w:t>
      </w:r>
      <w:r w:rsidRPr="00F6215B">
        <w:rPr>
          <w:spacing w:val="-5"/>
        </w:rPr>
        <w:t xml:space="preserve"> </w:t>
      </w:r>
      <w:r w:rsidRPr="00F6215B">
        <w:t>here</w:t>
      </w:r>
      <w:r w:rsidRPr="00F6215B">
        <w:rPr>
          <w:spacing w:val="-5"/>
        </w:rPr>
        <w:t xml:space="preserve"> </w:t>
      </w:r>
      <w:r w:rsidRPr="00F6215B">
        <w:t>as</w:t>
      </w:r>
      <w:r w:rsidRPr="00F6215B">
        <w:rPr>
          <w:spacing w:val="-6"/>
        </w:rPr>
        <w:t xml:space="preserve"> </w:t>
      </w:r>
      <w:r w:rsidRPr="00F6215B">
        <w:t>financed</w:t>
      </w:r>
      <w:r w:rsidRPr="00F6215B">
        <w:rPr>
          <w:spacing w:val="-8"/>
        </w:rPr>
        <w:t xml:space="preserve"> </w:t>
      </w:r>
      <w:r w:rsidRPr="00F6215B">
        <w:t>costs,</w:t>
      </w:r>
      <w:r w:rsidRPr="00F6215B">
        <w:rPr>
          <w:spacing w:val="-7"/>
        </w:rPr>
        <w:t xml:space="preserve"> </w:t>
      </w:r>
      <w:r w:rsidRPr="00F6215B">
        <w:t>the</w:t>
      </w:r>
      <w:r w:rsidRPr="00F6215B">
        <w:rPr>
          <w:spacing w:val="-6"/>
        </w:rPr>
        <w:t xml:space="preserve"> </w:t>
      </w:r>
      <w:r w:rsidR="00237253">
        <w:t>Program Administrator</w:t>
      </w:r>
      <w:r w:rsidRPr="00F6215B">
        <w:rPr>
          <w:spacing w:val="-8"/>
        </w:rPr>
        <w:t xml:space="preserve"> </w:t>
      </w:r>
      <w:r w:rsidRPr="00F6215B">
        <w:t>will</w:t>
      </w:r>
      <w:r w:rsidRPr="00F6215B">
        <w:rPr>
          <w:spacing w:val="-6"/>
        </w:rPr>
        <w:t xml:space="preserve"> </w:t>
      </w:r>
      <w:r w:rsidRPr="00F6215B">
        <w:t>request a</w:t>
      </w:r>
      <w:r w:rsidRPr="00F6215B">
        <w:rPr>
          <w:spacing w:val="-7"/>
        </w:rPr>
        <w:t xml:space="preserve"> </w:t>
      </w:r>
      <w:r w:rsidRPr="00F6215B">
        <w:t>sources</w:t>
      </w:r>
      <w:r w:rsidRPr="00F6215B">
        <w:rPr>
          <w:spacing w:val="-8"/>
        </w:rPr>
        <w:t xml:space="preserve"> </w:t>
      </w:r>
      <w:r w:rsidRPr="00F6215B">
        <w:t>and</w:t>
      </w:r>
      <w:r w:rsidRPr="00F6215B">
        <w:rPr>
          <w:spacing w:val="-7"/>
        </w:rPr>
        <w:t xml:space="preserve"> </w:t>
      </w:r>
      <w:r w:rsidRPr="00F6215B">
        <w:t>uses</w:t>
      </w:r>
      <w:r w:rsidRPr="00F6215B">
        <w:rPr>
          <w:spacing w:val="-7"/>
        </w:rPr>
        <w:t xml:space="preserve"> </w:t>
      </w:r>
      <w:r w:rsidRPr="00F6215B">
        <w:t>of</w:t>
      </w:r>
      <w:r w:rsidRPr="00F6215B">
        <w:rPr>
          <w:spacing w:val="-9"/>
        </w:rPr>
        <w:t xml:space="preserve"> </w:t>
      </w:r>
      <w:r w:rsidRPr="00F6215B">
        <w:t>funds</w:t>
      </w:r>
      <w:r w:rsidRPr="00F6215B">
        <w:rPr>
          <w:spacing w:val="-6"/>
        </w:rPr>
        <w:t xml:space="preserve"> </w:t>
      </w:r>
      <w:r w:rsidRPr="00F6215B">
        <w:t>or</w:t>
      </w:r>
      <w:r w:rsidRPr="00F6215B">
        <w:rPr>
          <w:spacing w:val="-8"/>
        </w:rPr>
        <w:t xml:space="preserve"> </w:t>
      </w:r>
      <w:r w:rsidRPr="00F6215B">
        <w:t>some</w:t>
      </w:r>
      <w:r w:rsidRPr="00F6215B">
        <w:rPr>
          <w:spacing w:val="-7"/>
        </w:rPr>
        <w:t xml:space="preserve"> </w:t>
      </w:r>
      <w:r w:rsidRPr="00F6215B">
        <w:t>other</w:t>
      </w:r>
      <w:r w:rsidRPr="00F6215B">
        <w:rPr>
          <w:spacing w:val="-8"/>
        </w:rPr>
        <w:t xml:space="preserve"> </w:t>
      </w:r>
      <w:r w:rsidRPr="00F6215B">
        <w:t>documentation</w:t>
      </w:r>
      <w:r w:rsidRPr="00F6215B">
        <w:rPr>
          <w:spacing w:val="-7"/>
        </w:rPr>
        <w:t xml:space="preserve"> </w:t>
      </w:r>
      <w:r w:rsidRPr="00F6215B">
        <w:t>reasonably</w:t>
      </w:r>
      <w:r w:rsidRPr="00F6215B">
        <w:rPr>
          <w:spacing w:val="-5"/>
        </w:rPr>
        <w:t xml:space="preserve"> </w:t>
      </w:r>
      <w:r w:rsidRPr="00F6215B">
        <w:t>satisfactory</w:t>
      </w:r>
      <w:r w:rsidRPr="00F6215B">
        <w:rPr>
          <w:spacing w:val="-7"/>
        </w:rPr>
        <w:t xml:space="preserve"> </w:t>
      </w:r>
      <w:r w:rsidRPr="00F6215B">
        <w:t>to</w:t>
      </w:r>
      <w:r w:rsidRPr="00F6215B">
        <w:rPr>
          <w:spacing w:val="-6"/>
        </w:rPr>
        <w:t xml:space="preserve"> </w:t>
      </w:r>
      <w:r w:rsidRPr="00F6215B">
        <w:t>the</w:t>
      </w:r>
      <w:r w:rsidRPr="00F6215B">
        <w:rPr>
          <w:spacing w:val="-9"/>
        </w:rPr>
        <w:t xml:space="preserve"> </w:t>
      </w:r>
      <w:r w:rsidR="00237253">
        <w:t>Program Administrator</w:t>
      </w:r>
      <w:r w:rsidRPr="00F6215B">
        <w:t xml:space="preserve"> that the application fees will be</w:t>
      </w:r>
      <w:r w:rsidRPr="00F6215B">
        <w:rPr>
          <w:spacing w:val="-10"/>
        </w:rPr>
        <w:t xml:space="preserve"> </w:t>
      </w:r>
      <w:proofErr w:type="gramStart"/>
      <w:r w:rsidRPr="00F6215B">
        <w:t>paid;</w:t>
      </w:r>
      <w:proofErr w:type="gramEnd"/>
    </w:p>
    <w:p w14:paraId="5B574137" w14:textId="77777777" w:rsidR="00C44997" w:rsidRPr="00F6215B" w:rsidRDefault="00F12B37">
      <w:pPr>
        <w:pStyle w:val="ListParagraph"/>
        <w:numPr>
          <w:ilvl w:val="0"/>
          <w:numId w:val="9"/>
        </w:numPr>
        <w:tabs>
          <w:tab w:val="left" w:pos="1481"/>
        </w:tabs>
        <w:spacing w:before="2"/>
        <w:ind w:right="754"/>
      </w:pPr>
      <w:r w:rsidRPr="00F6215B">
        <w:t xml:space="preserve">A final, unexecuted version of a power purchase agreement or lease, if applicable to the project; </w:t>
      </w:r>
      <w:r w:rsidRPr="00F6215B">
        <w:lastRenderedPageBreak/>
        <w:t>and</w:t>
      </w:r>
    </w:p>
    <w:p w14:paraId="3D6DD4F7" w14:textId="77777777" w:rsidR="00C44997" w:rsidRPr="00F6215B" w:rsidRDefault="00F12B37">
      <w:pPr>
        <w:pStyle w:val="ListParagraph"/>
        <w:numPr>
          <w:ilvl w:val="0"/>
          <w:numId w:val="9"/>
        </w:numPr>
        <w:tabs>
          <w:tab w:val="left" w:pos="1481"/>
        </w:tabs>
        <w:spacing w:before="1"/>
        <w:ind w:hanging="361"/>
      </w:pPr>
      <w:r w:rsidRPr="00F6215B">
        <w:t xml:space="preserve">A final, unexecuted C-PACE Assessment Contract using template </w:t>
      </w:r>
      <w:r w:rsidR="00C46F62" w:rsidRPr="00F6215B">
        <w:t>Oklahoma County C-PACE</w:t>
      </w:r>
      <w:r w:rsidRPr="00F6215B">
        <w:rPr>
          <w:spacing w:val="-13"/>
        </w:rPr>
        <w:t xml:space="preserve"> </w:t>
      </w:r>
      <w:r w:rsidRPr="00F6215B">
        <w:t>form.</w:t>
      </w:r>
    </w:p>
    <w:p w14:paraId="268E3AB1" w14:textId="77777777" w:rsidR="00C44997" w:rsidRPr="00F6215B" w:rsidRDefault="00C44997">
      <w:pPr>
        <w:pStyle w:val="BodyText"/>
        <w:spacing w:before="1"/>
        <w:rPr>
          <w:sz w:val="19"/>
        </w:rPr>
      </w:pPr>
    </w:p>
    <w:p w14:paraId="396E5571" w14:textId="7FA7670A" w:rsidR="00C44997" w:rsidRPr="00F6215B" w:rsidRDefault="00F12B37">
      <w:pPr>
        <w:pStyle w:val="BodyText"/>
        <w:spacing w:before="1"/>
        <w:ind w:left="760" w:right="754"/>
        <w:jc w:val="both"/>
      </w:pPr>
      <w:r w:rsidRPr="00F6215B">
        <w:t xml:space="preserve">The </w:t>
      </w:r>
      <w:r w:rsidR="00237253">
        <w:t>Program Administrator</w:t>
      </w:r>
      <w:r w:rsidRPr="00F6215B">
        <w:t xml:space="preserve"> will review these documents to confirm that they comport with the Program Guidelines.</w:t>
      </w:r>
      <w:r w:rsidRPr="00F6215B">
        <w:rPr>
          <w:spacing w:val="-6"/>
        </w:rPr>
        <w:t xml:space="preserve"> </w:t>
      </w:r>
      <w:r w:rsidR="00737157">
        <w:rPr>
          <w:spacing w:val="-6"/>
        </w:rPr>
        <w:t xml:space="preserve">If the </w:t>
      </w:r>
      <w:r w:rsidR="00890E37">
        <w:rPr>
          <w:spacing w:val="-6"/>
        </w:rPr>
        <w:t>documents are satisfactory, Program Administrator will request approval and s</w:t>
      </w:r>
      <w:r w:rsidR="00151CE4">
        <w:rPr>
          <w:spacing w:val="-6"/>
        </w:rPr>
        <w:t xml:space="preserve">ignature of the Oklahoma County Board of County Commissioners.  </w:t>
      </w:r>
      <w:r w:rsidRPr="00F6215B">
        <w:t>Upon</w:t>
      </w:r>
      <w:r w:rsidRPr="00F6215B">
        <w:rPr>
          <w:spacing w:val="-6"/>
        </w:rPr>
        <w:t xml:space="preserve"> </w:t>
      </w:r>
      <w:r w:rsidRPr="00F6215B">
        <w:t>receiving</w:t>
      </w:r>
      <w:r w:rsidRPr="00F6215B">
        <w:rPr>
          <w:spacing w:val="-9"/>
        </w:rPr>
        <w:t xml:space="preserve"> </w:t>
      </w:r>
      <w:r w:rsidRPr="00F6215B">
        <w:t>such</w:t>
      </w:r>
      <w:r w:rsidRPr="00F6215B">
        <w:rPr>
          <w:spacing w:val="-7"/>
        </w:rPr>
        <w:t xml:space="preserve"> </w:t>
      </w:r>
      <w:r w:rsidR="001903DF">
        <w:t>approval</w:t>
      </w:r>
      <w:r w:rsidRPr="00F6215B">
        <w:t>,</w:t>
      </w:r>
      <w:r w:rsidRPr="00F6215B">
        <w:rPr>
          <w:spacing w:val="-5"/>
        </w:rPr>
        <w:t xml:space="preserve"> </w:t>
      </w:r>
      <w:r w:rsidRPr="00F6215B">
        <w:t>the</w:t>
      </w:r>
      <w:r w:rsidRPr="00F6215B">
        <w:rPr>
          <w:spacing w:val="-5"/>
        </w:rPr>
        <w:t xml:space="preserve"> </w:t>
      </w:r>
      <w:r w:rsidRPr="00F6215B">
        <w:t>property</w:t>
      </w:r>
      <w:r w:rsidRPr="00F6215B">
        <w:rPr>
          <w:spacing w:val="-7"/>
        </w:rPr>
        <w:t xml:space="preserve"> </w:t>
      </w:r>
      <w:r w:rsidRPr="00F6215B">
        <w:t>owner</w:t>
      </w:r>
      <w:r w:rsidRPr="00F6215B">
        <w:rPr>
          <w:spacing w:val="-5"/>
        </w:rPr>
        <w:t xml:space="preserve"> </w:t>
      </w:r>
      <w:r w:rsidRPr="00F6215B">
        <w:t>and</w:t>
      </w:r>
      <w:r w:rsidRPr="00F6215B">
        <w:rPr>
          <w:spacing w:val="-6"/>
        </w:rPr>
        <w:t xml:space="preserve"> </w:t>
      </w:r>
      <w:r w:rsidRPr="00F6215B">
        <w:t>capital</w:t>
      </w:r>
      <w:r w:rsidRPr="00F6215B">
        <w:rPr>
          <w:spacing w:val="-6"/>
        </w:rPr>
        <w:t xml:space="preserve"> </w:t>
      </w:r>
      <w:r w:rsidRPr="00F6215B">
        <w:t>provider</w:t>
      </w:r>
      <w:r w:rsidRPr="00F6215B">
        <w:rPr>
          <w:spacing w:val="-10"/>
        </w:rPr>
        <w:t xml:space="preserve"> </w:t>
      </w:r>
      <w:r w:rsidRPr="00F6215B">
        <w:t>may</w:t>
      </w:r>
      <w:r w:rsidRPr="00F6215B">
        <w:rPr>
          <w:spacing w:val="-5"/>
        </w:rPr>
        <w:t xml:space="preserve"> </w:t>
      </w:r>
      <w:r w:rsidRPr="00F6215B">
        <w:t>proceed</w:t>
      </w:r>
      <w:r w:rsidRPr="00F6215B">
        <w:rPr>
          <w:spacing w:val="-9"/>
        </w:rPr>
        <w:t xml:space="preserve"> </w:t>
      </w:r>
      <w:r w:rsidRPr="00F6215B">
        <w:t>with closing of the C-PACE</w:t>
      </w:r>
      <w:r w:rsidRPr="00F6215B">
        <w:rPr>
          <w:spacing w:val="-6"/>
        </w:rPr>
        <w:t xml:space="preserve"> </w:t>
      </w:r>
      <w:r w:rsidRPr="00F6215B">
        <w:t>financing.</w:t>
      </w:r>
    </w:p>
    <w:p w14:paraId="58D0B248" w14:textId="77777777" w:rsidR="00C44997" w:rsidRPr="00F6215B" w:rsidRDefault="00F12B37">
      <w:pPr>
        <w:pStyle w:val="Heading5"/>
        <w:numPr>
          <w:ilvl w:val="2"/>
          <w:numId w:val="10"/>
        </w:numPr>
        <w:tabs>
          <w:tab w:val="left" w:pos="1481"/>
        </w:tabs>
        <w:ind w:hanging="361"/>
      </w:pPr>
      <w:r w:rsidRPr="00F6215B">
        <w:t>Recordation</w:t>
      </w:r>
    </w:p>
    <w:p w14:paraId="59545304" w14:textId="7EADC2F2" w:rsidR="00C44997" w:rsidRPr="00F6215B" w:rsidRDefault="00F12B37">
      <w:pPr>
        <w:pStyle w:val="BodyText"/>
        <w:spacing w:before="161"/>
        <w:ind w:left="760" w:right="754"/>
        <w:jc w:val="both"/>
      </w:pPr>
      <w:r w:rsidRPr="00F6215B">
        <w:t xml:space="preserve">The </w:t>
      </w:r>
      <w:r w:rsidR="00237253">
        <w:t>Program Administrator</w:t>
      </w:r>
      <w:r w:rsidRPr="00F6215B">
        <w:t xml:space="preserve"> will submit the C-PACE Assessment Contract executed by the property owner to the County for signature and recording in the office of the County Clerk.</w:t>
      </w:r>
    </w:p>
    <w:p w14:paraId="130198A6" w14:textId="77777777" w:rsidR="00C44997" w:rsidRPr="00F6215B" w:rsidRDefault="00F12B37">
      <w:pPr>
        <w:pStyle w:val="Heading5"/>
        <w:numPr>
          <w:ilvl w:val="2"/>
          <w:numId w:val="10"/>
        </w:numPr>
        <w:tabs>
          <w:tab w:val="left" w:pos="1481"/>
        </w:tabs>
        <w:ind w:hanging="361"/>
      </w:pPr>
      <w:r w:rsidRPr="00F6215B">
        <w:t>C-PACE Project</w:t>
      </w:r>
      <w:r w:rsidRPr="00F6215B">
        <w:rPr>
          <w:spacing w:val="-1"/>
        </w:rPr>
        <w:t xml:space="preserve"> </w:t>
      </w:r>
      <w:r w:rsidRPr="00F6215B">
        <w:t>Implementation</w:t>
      </w:r>
    </w:p>
    <w:p w14:paraId="3F49C3C3" w14:textId="77777777" w:rsidR="00C44997" w:rsidRPr="00F6215B" w:rsidRDefault="00F12B37">
      <w:pPr>
        <w:pStyle w:val="BodyText"/>
        <w:spacing w:before="182" w:line="259" w:lineRule="auto"/>
        <w:ind w:left="760" w:right="750"/>
        <w:jc w:val="both"/>
      </w:pPr>
      <w:r w:rsidRPr="00F6215B">
        <w:t>Following</w:t>
      </w:r>
      <w:r w:rsidRPr="00F6215B">
        <w:rPr>
          <w:spacing w:val="-5"/>
        </w:rPr>
        <w:t xml:space="preserve"> </w:t>
      </w:r>
      <w:r w:rsidRPr="00F6215B">
        <w:t>closing</w:t>
      </w:r>
      <w:r w:rsidRPr="00F6215B">
        <w:rPr>
          <w:spacing w:val="-4"/>
        </w:rPr>
        <w:t xml:space="preserve"> </w:t>
      </w:r>
      <w:r w:rsidRPr="00F6215B">
        <w:t>of</w:t>
      </w:r>
      <w:r w:rsidRPr="00F6215B">
        <w:rPr>
          <w:spacing w:val="-2"/>
        </w:rPr>
        <w:t xml:space="preserve"> </w:t>
      </w:r>
      <w:r w:rsidRPr="00F6215B">
        <w:t>the</w:t>
      </w:r>
      <w:r w:rsidRPr="00F6215B">
        <w:rPr>
          <w:spacing w:val="-3"/>
        </w:rPr>
        <w:t xml:space="preserve"> </w:t>
      </w:r>
      <w:r w:rsidRPr="00F6215B">
        <w:t>C-PACE</w:t>
      </w:r>
      <w:r w:rsidRPr="00F6215B">
        <w:rPr>
          <w:spacing w:val="-2"/>
        </w:rPr>
        <w:t xml:space="preserve"> </w:t>
      </w:r>
      <w:r w:rsidRPr="00F6215B">
        <w:t>financing</w:t>
      </w:r>
      <w:r w:rsidRPr="00F6215B">
        <w:rPr>
          <w:spacing w:val="-4"/>
        </w:rPr>
        <w:t xml:space="preserve"> </w:t>
      </w:r>
      <w:r w:rsidRPr="00F6215B">
        <w:t>and</w:t>
      </w:r>
      <w:r w:rsidRPr="00F6215B">
        <w:rPr>
          <w:spacing w:val="-4"/>
        </w:rPr>
        <w:t xml:space="preserve"> </w:t>
      </w:r>
      <w:r w:rsidRPr="00F6215B">
        <w:t>receipt</w:t>
      </w:r>
      <w:r w:rsidRPr="00F6215B">
        <w:rPr>
          <w:spacing w:val="-2"/>
        </w:rPr>
        <w:t xml:space="preserve"> </w:t>
      </w:r>
      <w:r w:rsidRPr="00F6215B">
        <w:t>of</w:t>
      </w:r>
      <w:r w:rsidRPr="00F6215B">
        <w:rPr>
          <w:spacing w:val="-3"/>
        </w:rPr>
        <w:t xml:space="preserve"> </w:t>
      </w:r>
      <w:r w:rsidRPr="00F6215B">
        <w:t>the</w:t>
      </w:r>
      <w:r w:rsidRPr="00F6215B">
        <w:rPr>
          <w:spacing w:val="-2"/>
        </w:rPr>
        <w:t xml:space="preserve"> </w:t>
      </w:r>
      <w:r w:rsidRPr="00F6215B">
        <w:t>proof</w:t>
      </w:r>
      <w:r w:rsidRPr="00F6215B">
        <w:rPr>
          <w:spacing w:val="-3"/>
        </w:rPr>
        <w:t xml:space="preserve"> </w:t>
      </w:r>
      <w:r w:rsidRPr="00F6215B">
        <w:t>of</w:t>
      </w:r>
      <w:r w:rsidRPr="00F6215B">
        <w:rPr>
          <w:spacing w:val="-2"/>
        </w:rPr>
        <w:t xml:space="preserve"> </w:t>
      </w:r>
      <w:r w:rsidRPr="00F6215B">
        <w:t>recording</w:t>
      </w:r>
      <w:r w:rsidRPr="00F6215B">
        <w:rPr>
          <w:spacing w:val="-4"/>
        </w:rPr>
        <w:t xml:space="preserve"> </w:t>
      </w:r>
      <w:r w:rsidRPr="00F6215B">
        <w:t>of</w:t>
      </w:r>
      <w:r w:rsidRPr="00F6215B">
        <w:rPr>
          <w:spacing w:val="-3"/>
        </w:rPr>
        <w:t xml:space="preserve"> </w:t>
      </w:r>
      <w:r w:rsidRPr="00F6215B">
        <w:t>the</w:t>
      </w:r>
      <w:r w:rsidRPr="00F6215B">
        <w:rPr>
          <w:spacing w:val="-2"/>
        </w:rPr>
        <w:t xml:space="preserve"> </w:t>
      </w:r>
      <w:r w:rsidRPr="00F6215B">
        <w:t>C-PACE</w:t>
      </w:r>
      <w:r w:rsidRPr="00F6215B">
        <w:rPr>
          <w:spacing w:val="-3"/>
        </w:rPr>
        <w:t xml:space="preserve"> </w:t>
      </w:r>
      <w:r w:rsidRPr="00F6215B">
        <w:t>Assessment Contract, the property owner and its agents may initiate construction of the C-PACE project or otherwise fund the C-PACE financing in accordance with the agreements with the C-PACE capital provider, the C- PACE Assessment Contract, and the installation contractor’s</w:t>
      </w:r>
      <w:r w:rsidRPr="00F6215B">
        <w:rPr>
          <w:spacing w:val="-11"/>
        </w:rPr>
        <w:t xml:space="preserve"> </w:t>
      </w:r>
      <w:r w:rsidRPr="00F6215B">
        <w:t>contract.</w:t>
      </w:r>
    </w:p>
    <w:p w14:paraId="0BE7F72B" w14:textId="77777777" w:rsidR="00C44997" w:rsidRPr="00F6215B" w:rsidRDefault="00F12B37">
      <w:pPr>
        <w:pStyle w:val="Heading5"/>
        <w:numPr>
          <w:ilvl w:val="2"/>
          <w:numId w:val="10"/>
        </w:numPr>
        <w:tabs>
          <w:tab w:val="left" w:pos="1481"/>
        </w:tabs>
        <w:spacing w:before="161"/>
        <w:ind w:hanging="361"/>
      </w:pPr>
      <w:r w:rsidRPr="00F6215B">
        <w:t>Change</w:t>
      </w:r>
      <w:r w:rsidRPr="00F6215B">
        <w:rPr>
          <w:spacing w:val="-2"/>
        </w:rPr>
        <w:t xml:space="preserve"> </w:t>
      </w:r>
      <w:r w:rsidRPr="00F6215B">
        <w:t>Orders</w:t>
      </w:r>
    </w:p>
    <w:p w14:paraId="5D01F29A" w14:textId="6B1CA743" w:rsidR="00C44997" w:rsidRPr="00F6215B" w:rsidRDefault="00F12B37">
      <w:pPr>
        <w:pStyle w:val="BodyText"/>
        <w:spacing w:before="180" w:line="259" w:lineRule="auto"/>
        <w:ind w:left="760" w:right="750"/>
        <w:jc w:val="both"/>
      </w:pPr>
      <w:r w:rsidRPr="00F6215B">
        <w:t xml:space="preserve">All change orders that result in a substantial alteration of C-PACE funded improvements or related anticipated energy and water savings or resiliency benefits Program Guidelines are required to be pre- approved by the </w:t>
      </w:r>
      <w:r w:rsidR="00237253">
        <w:t>Program Administrator</w:t>
      </w:r>
      <w:r w:rsidRPr="00F6215B">
        <w:t xml:space="preserve"> to ensure that the changes to the C-PACE project remain consistent</w:t>
      </w:r>
      <w:r w:rsidRPr="00F6215B">
        <w:rPr>
          <w:spacing w:val="-12"/>
        </w:rPr>
        <w:t xml:space="preserve"> </w:t>
      </w:r>
      <w:r w:rsidRPr="00F6215B">
        <w:t>with</w:t>
      </w:r>
      <w:r w:rsidRPr="00F6215B">
        <w:rPr>
          <w:spacing w:val="-13"/>
        </w:rPr>
        <w:t xml:space="preserve"> </w:t>
      </w:r>
      <w:r w:rsidRPr="00F6215B">
        <w:t>the</w:t>
      </w:r>
      <w:r w:rsidRPr="00F6215B">
        <w:rPr>
          <w:spacing w:val="-12"/>
        </w:rPr>
        <w:t xml:space="preserve"> </w:t>
      </w:r>
      <w:r w:rsidRPr="00F6215B">
        <w:t>requirements</w:t>
      </w:r>
      <w:r w:rsidRPr="00F6215B">
        <w:rPr>
          <w:spacing w:val="-12"/>
        </w:rPr>
        <w:t xml:space="preserve"> </w:t>
      </w:r>
      <w:r w:rsidRPr="00F6215B">
        <w:t>as</w:t>
      </w:r>
      <w:r w:rsidRPr="00F6215B">
        <w:rPr>
          <w:spacing w:val="-12"/>
        </w:rPr>
        <w:t xml:space="preserve"> </w:t>
      </w:r>
      <w:r w:rsidRPr="00F6215B">
        <w:t>set</w:t>
      </w:r>
      <w:r w:rsidRPr="00F6215B">
        <w:rPr>
          <w:spacing w:val="-12"/>
        </w:rPr>
        <w:t xml:space="preserve"> </w:t>
      </w:r>
      <w:r w:rsidRPr="00F6215B">
        <w:t>forth</w:t>
      </w:r>
      <w:r w:rsidRPr="00F6215B">
        <w:rPr>
          <w:spacing w:val="-13"/>
        </w:rPr>
        <w:t xml:space="preserve"> </w:t>
      </w:r>
      <w:r w:rsidRPr="00F6215B">
        <w:t>in</w:t>
      </w:r>
      <w:r w:rsidRPr="00F6215B">
        <w:rPr>
          <w:spacing w:val="-14"/>
        </w:rPr>
        <w:t xml:space="preserve"> </w:t>
      </w:r>
      <w:r w:rsidRPr="00F6215B">
        <w:t>this</w:t>
      </w:r>
      <w:r w:rsidRPr="00F6215B">
        <w:rPr>
          <w:spacing w:val="-12"/>
        </w:rPr>
        <w:t xml:space="preserve"> </w:t>
      </w:r>
      <w:r w:rsidRPr="00F6215B">
        <w:t>Program</w:t>
      </w:r>
      <w:r w:rsidRPr="00F6215B">
        <w:rPr>
          <w:spacing w:val="-12"/>
        </w:rPr>
        <w:t xml:space="preserve"> </w:t>
      </w:r>
      <w:r w:rsidRPr="00F6215B">
        <w:t>Guidelines.</w:t>
      </w:r>
      <w:r w:rsidRPr="00F6215B">
        <w:rPr>
          <w:spacing w:val="-13"/>
        </w:rPr>
        <w:t xml:space="preserve"> </w:t>
      </w:r>
      <w:r w:rsidRPr="00F6215B">
        <w:t>The</w:t>
      </w:r>
      <w:r w:rsidRPr="00F6215B">
        <w:rPr>
          <w:spacing w:val="-12"/>
        </w:rPr>
        <w:t xml:space="preserve"> </w:t>
      </w:r>
      <w:r w:rsidRPr="00F6215B">
        <w:t>property</w:t>
      </w:r>
      <w:r w:rsidRPr="00F6215B">
        <w:rPr>
          <w:spacing w:val="-13"/>
        </w:rPr>
        <w:t xml:space="preserve"> </w:t>
      </w:r>
      <w:r w:rsidRPr="00F6215B">
        <w:t>owner</w:t>
      </w:r>
      <w:r w:rsidRPr="00F6215B">
        <w:rPr>
          <w:spacing w:val="-12"/>
        </w:rPr>
        <w:t xml:space="preserve"> </w:t>
      </w:r>
      <w:r w:rsidRPr="00F6215B">
        <w:t>shall</w:t>
      </w:r>
      <w:r w:rsidRPr="00F6215B">
        <w:rPr>
          <w:spacing w:val="-13"/>
        </w:rPr>
        <w:t xml:space="preserve"> </w:t>
      </w:r>
      <w:r w:rsidRPr="00F6215B">
        <w:t>provide the following</w:t>
      </w:r>
      <w:r w:rsidRPr="00F6215B">
        <w:rPr>
          <w:spacing w:val="-3"/>
        </w:rPr>
        <w:t xml:space="preserve"> </w:t>
      </w:r>
      <w:r w:rsidRPr="00F6215B">
        <w:t>documentation:</w:t>
      </w:r>
    </w:p>
    <w:p w14:paraId="2EC4F0D0" w14:textId="77777777" w:rsidR="00C44997" w:rsidRPr="00F6215B" w:rsidRDefault="00F12B37">
      <w:pPr>
        <w:pStyle w:val="ListParagraph"/>
        <w:numPr>
          <w:ilvl w:val="0"/>
          <w:numId w:val="9"/>
        </w:numPr>
        <w:tabs>
          <w:tab w:val="left" w:pos="1480"/>
          <w:tab w:val="left" w:pos="1481"/>
        </w:tabs>
        <w:spacing w:before="158"/>
        <w:ind w:hanging="361"/>
        <w:jc w:val="left"/>
      </w:pPr>
      <w:r w:rsidRPr="00F6215B">
        <w:t>Narrative description of the change in C-PACE project scope and purpose for such a</w:t>
      </w:r>
      <w:r w:rsidRPr="00F6215B">
        <w:rPr>
          <w:spacing w:val="-20"/>
        </w:rPr>
        <w:t xml:space="preserve"> </w:t>
      </w:r>
      <w:proofErr w:type="gramStart"/>
      <w:r w:rsidRPr="00F6215B">
        <w:t>change;</w:t>
      </w:r>
      <w:proofErr w:type="gramEnd"/>
    </w:p>
    <w:p w14:paraId="5457207F" w14:textId="77777777" w:rsidR="00C44997" w:rsidRPr="00F6215B" w:rsidRDefault="00F12B37">
      <w:pPr>
        <w:pStyle w:val="ListParagraph"/>
        <w:numPr>
          <w:ilvl w:val="0"/>
          <w:numId w:val="9"/>
        </w:numPr>
        <w:tabs>
          <w:tab w:val="left" w:pos="1480"/>
          <w:tab w:val="left" w:pos="1481"/>
        </w:tabs>
        <w:spacing w:before="1"/>
        <w:ind w:hanging="361"/>
        <w:jc w:val="left"/>
      </w:pPr>
      <w:r w:rsidRPr="00F6215B">
        <w:t>Revised C-PACE project budget to account for changes in C-PACE project</w:t>
      </w:r>
      <w:r w:rsidRPr="00F6215B">
        <w:rPr>
          <w:spacing w:val="-6"/>
        </w:rPr>
        <w:t xml:space="preserve"> </w:t>
      </w:r>
      <w:proofErr w:type="gramStart"/>
      <w:r w:rsidRPr="00F6215B">
        <w:t>cost;</w:t>
      </w:r>
      <w:proofErr w:type="gramEnd"/>
    </w:p>
    <w:p w14:paraId="2D86862C" w14:textId="5428ECDB" w:rsidR="00C44997" w:rsidRPr="00F6215B" w:rsidRDefault="00F12B37">
      <w:pPr>
        <w:pStyle w:val="ListParagraph"/>
        <w:numPr>
          <w:ilvl w:val="0"/>
          <w:numId w:val="9"/>
        </w:numPr>
        <w:tabs>
          <w:tab w:val="left" w:pos="1480"/>
          <w:tab w:val="left" w:pos="1481"/>
        </w:tabs>
        <w:spacing w:before="1"/>
        <w:ind w:right="754"/>
        <w:jc w:val="left"/>
      </w:pPr>
      <w:r w:rsidRPr="00F6215B">
        <w:t>A letter from a Qualified Professional certifying that the revised improvements remain eligible for C-PACE financing;</w:t>
      </w:r>
      <w:r w:rsidRPr="00F6215B">
        <w:rPr>
          <w:spacing w:val="-3"/>
        </w:rPr>
        <w:t xml:space="preserve"> </w:t>
      </w:r>
      <w:r w:rsidRPr="00F6215B">
        <w:t>and</w:t>
      </w:r>
    </w:p>
    <w:p w14:paraId="1CD61E41" w14:textId="77777777" w:rsidR="00C44997" w:rsidRPr="00F6215B" w:rsidRDefault="00F12B37">
      <w:pPr>
        <w:pStyle w:val="ListParagraph"/>
        <w:numPr>
          <w:ilvl w:val="0"/>
          <w:numId w:val="9"/>
        </w:numPr>
        <w:tabs>
          <w:tab w:val="left" w:pos="1480"/>
          <w:tab w:val="left" w:pos="1481"/>
        </w:tabs>
        <w:ind w:hanging="361"/>
        <w:jc w:val="left"/>
      </w:pPr>
      <w:r w:rsidRPr="00F6215B">
        <w:t>Approval of the change by the C-PACE capital</w:t>
      </w:r>
      <w:r w:rsidRPr="00F6215B">
        <w:rPr>
          <w:spacing w:val="-2"/>
        </w:rPr>
        <w:t xml:space="preserve"> </w:t>
      </w:r>
      <w:r w:rsidRPr="00F6215B">
        <w:t>provider.</w:t>
      </w:r>
    </w:p>
    <w:p w14:paraId="5D53560A" w14:textId="77777777" w:rsidR="00C44997" w:rsidRPr="00F6215B" w:rsidRDefault="00F12B37">
      <w:pPr>
        <w:pStyle w:val="Heading3"/>
        <w:jc w:val="both"/>
      </w:pPr>
      <w:bookmarkStart w:id="22" w:name="_Toc86837683"/>
      <w:r w:rsidRPr="00F6215B">
        <w:rPr>
          <w:color w:val="2E5395"/>
        </w:rPr>
        <w:t>Assessment Administration</w:t>
      </w:r>
      <w:bookmarkEnd w:id="22"/>
    </w:p>
    <w:p w14:paraId="6118A0D6" w14:textId="77777777" w:rsidR="00C44997" w:rsidRPr="00F6215B" w:rsidRDefault="00F12B37">
      <w:pPr>
        <w:pStyle w:val="Heading5"/>
        <w:spacing w:before="23"/>
      </w:pPr>
      <w:r w:rsidRPr="00F6215B">
        <w:t>Repayment of the C-PACE Financing</w:t>
      </w:r>
    </w:p>
    <w:p w14:paraId="08DF1E78" w14:textId="77777777" w:rsidR="00C44997" w:rsidRPr="00F6215B" w:rsidRDefault="00F12B37">
      <w:pPr>
        <w:pStyle w:val="BodyText"/>
        <w:spacing w:before="180" w:line="259" w:lineRule="auto"/>
        <w:ind w:left="760" w:right="754"/>
        <w:jc w:val="both"/>
      </w:pPr>
      <w:r w:rsidRPr="00F6215B">
        <w:t>Repayment of the C-PACE financing will commence according to the terms of the C-PACE Assessment Contract. Property owners pay the installments directly to the C-PACE capital provider or its servicer.</w:t>
      </w:r>
    </w:p>
    <w:p w14:paraId="72A08435" w14:textId="75E56DBE" w:rsidR="00C44997" w:rsidRPr="00F6215B" w:rsidRDefault="00F12B37">
      <w:pPr>
        <w:pStyle w:val="BodyText"/>
        <w:spacing w:before="160" w:line="259" w:lineRule="auto"/>
        <w:ind w:left="760" w:right="752"/>
        <w:jc w:val="both"/>
      </w:pPr>
      <w:r w:rsidRPr="00F6215B">
        <w:t>If any Annual Assessment remains unpaid for six (6) months after payment is due, the capital provider may</w:t>
      </w:r>
      <w:r w:rsidRPr="00F6215B">
        <w:rPr>
          <w:spacing w:val="-7"/>
        </w:rPr>
        <w:t xml:space="preserve"> </w:t>
      </w:r>
      <w:r w:rsidRPr="00F6215B">
        <w:t>file</w:t>
      </w:r>
      <w:r w:rsidRPr="00F6215B">
        <w:rPr>
          <w:spacing w:val="-5"/>
        </w:rPr>
        <w:t xml:space="preserve"> </w:t>
      </w:r>
      <w:r w:rsidRPr="00F6215B">
        <w:t>an</w:t>
      </w:r>
      <w:r w:rsidRPr="00F6215B">
        <w:rPr>
          <w:spacing w:val="-6"/>
        </w:rPr>
        <w:t xml:space="preserve"> </w:t>
      </w:r>
      <w:r w:rsidRPr="00F6215B">
        <w:t>action</w:t>
      </w:r>
      <w:r w:rsidRPr="00F6215B">
        <w:rPr>
          <w:spacing w:val="-5"/>
        </w:rPr>
        <w:t xml:space="preserve"> </w:t>
      </w:r>
      <w:r w:rsidRPr="00F6215B">
        <w:t>in</w:t>
      </w:r>
      <w:r w:rsidRPr="00F6215B">
        <w:rPr>
          <w:spacing w:val="-9"/>
        </w:rPr>
        <w:t xml:space="preserve"> </w:t>
      </w:r>
      <w:r w:rsidRPr="00F6215B">
        <w:t>the</w:t>
      </w:r>
      <w:r w:rsidR="00603EF2">
        <w:t xml:space="preserve"> Oklahoma County</w:t>
      </w:r>
      <w:r w:rsidRPr="00F6215B">
        <w:rPr>
          <w:spacing w:val="-6"/>
        </w:rPr>
        <w:t xml:space="preserve"> </w:t>
      </w:r>
      <w:r w:rsidRPr="00F6215B">
        <w:t>district</w:t>
      </w:r>
      <w:r w:rsidRPr="00F6215B">
        <w:rPr>
          <w:spacing w:val="-4"/>
        </w:rPr>
        <w:t xml:space="preserve"> </w:t>
      </w:r>
      <w:r w:rsidRPr="00F6215B">
        <w:t>court</w:t>
      </w:r>
      <w:r w:rsidRPr="00F6215B">
        <w:rPr>
          <w:spacing w:val="-8"/>
        </w:rPr>
        <w:t xml:space="preserve"> </w:t>
      </w:r>
      <w:r w:rsidRPr="00F6215B">
        <w:t>to</w:t>
      </w:r>
      <w:r w:rsidRPr="00F6215B">
        <w:rPr>
          <w:spacing w:val="-4"/>
        </w:rPr>
        <w:t xml:space="preserve"> </w:t>
      </w:r>
      <w:r w:rsidRPr="00F6215B">
        <w:t>foreclose</w:t>
      </w:r>
      <w:r w:rsidRPr="00F6215B">
        <w:rPr>
          <w:spacing w:val="-4"/>
        </w:rPr>
        <w:t xml:space="preserve"> </w:t>
      </w:r>
      <w:r w:rsidRPr="00F6215B">
        <w:t>the</w:t>
      </w:r>
      <w:r w:rsidRPr="00F6215B">
        <w:rPr>
          <w:spacing w:val="-8"/>
        </w:rPr>
        <w:t xml:space="preserve"> </w:t>
      </w:r>
      <w:r w:rsidRPr="00F6215B">
        <w:t>C-PACE Lien of the unpaid Annual Assessment inclusive of accrued statutory delinquent interest, which shall accrue at the same rate as a late payment penalty for delinquent ad valorem taxes, and reasonable legal fees. Annual Assessments shall continue to be levied notwithstanding property owner’s failure to pay all or part of any past Annual Assessment, such that the capital provider shall continue to bill Annual Assessments,</w:t>
      </w:r>
      <w:r w:rsidRPr="00F6215B">
        <w:rPr>
          <w:spacing w:val="-15"/>
        </w:rPr>
        <w:t xml:space="preserve"> </w:t>
      </w:r>
      <w:r w:rsidRPr="00F6215B">
        <w:t>including</w:t>
      </w:r>
      <w:r w:rsidRPr="00F6215B">
        <w:rPr>
          <w:spacing w:val="-14"/>
        </w:rPr>
        <w:t xml:space="preserve"> </w:t>
      </w:r>
      <w:r w:rsidRPr="00F6215B">
        <w:t>default</w:t>
      </w:r>
      <w:r w:rsidRPr="00F6215B">
        <w:rPr>
          <w:spacing w:val="-12"/>
        </w:rPr>
        <w:t xml:space="preserve"> </w:t>
      </w:r>
      <w:r w:rsidRPr="00F6215B">
        <w:t>interest</w:t>
      </w:r>
      <w:r w:rsidRPr="00F6215B">
        <w:rPr>
          <w:spacing w:val="-12"/>
        </w:rPr>
        <w:t xml:space="preserve"> </w:t>
      </w:r>
      <w:r w:rsidRPr="00F6215B">
        <w:t>to</w:t>
      </w:r>
      <w:r w:rsidRPr="00F6215B">
        <w:rPr>
          <w:spacing w:val="-12"/>
        </w:rPr>
        <w:t xml:space="preserve"> </w:t>
      </w:r>
      <w:r w:rsidRPr="00F6215B">
        <w:t>be</w:t>
      </w:r>
      <w:r w:rsidRPr="00F6215B">
        <w:rPr>
          <w:spacing w:val="-12"/>
        </w:rPr>
        <w:t xml:space="preserve"> </w:t>
      </w:r>
      <w:r w:rsidRPr="00F6215B">
        <w:t>paid</w:t>
      </w:r>
      <w:r w:rsidRPr="00F6215B">
        <w:rPr>
          <w:spacing w:val="-17"/>
        </w:rPr>
        <w:t xml:space="preserve"> </w:t>
      </w:r>
      <w:r w:rsidRPr="00F6215B">
        <w:t>to</w:t>
      </w:r>
      <w:r w:rsidRPr="00F6215B">
        <w:rPr>
          <w:spacing w:val="-14"/>
        </w:rPr>
        <w:t xml:space="preserve"> </w:t>
      </w:r>
      <w:r w:rsidRPr="00F6215B">
        <w:t>capital</w:t>
      </w:r>
      <w:r w:rsidRPr="00F6215B">
        <w:rPr>
          <w:spacing w:val="-14"/>
        </w:rPr>
        <w:t xml:space="preserve"> </w:t>
      </w:r>
      <w:r w:rsidRPr="00F6215B">
        <w:t>provider,</w:t>
      </w:r>
      <w:r w:rsidRPr="00F6215B">
        <w:rPr>
          <w:spacing w:val="-12"/>
        </w:rPr>
        <w:t xml:space="preserve"> </w:t>
      </w:r>
      <w:r w:rsidRPr="00F6215B">
        <w:t>until</w:t>
      </w:r>
      <w:r w:rsidRPr="00F6215B">
        <w:rPr>
          <w:spacing w:val="-13"/>
        </w:rPr>
        <w:t xml:space="preserve"> </w:t>
      </w:r>
      <w:r w:rsidRPr="00F6215B">
        <w:t>the</w:t>
      </w:r>
      <w:r w:rsidRPr="00F6215B">
        <w:rPr>
          <w:spacing w:val="-13"/>
        </w:rPr>
        <w:t xml:space="preserve"> </w:t>
      </w:r>
      <w:r w:rsidRPr="00F6215B">
        <w:t>financing</w:t>
      </w:r>
      <w:r w:rsidRPr="00F6215B">
        <w:rPr>
          <w:spacing w:val="-14"/>
        </w:rPr>
        <w:t xml:space="preserve"> </w:t>
      </w:r>
      <w:r w:rsidRPr="00F6215B">
        <w:t>amount,</w:t>
      </w:r>
      <w:r w:rsidRPr="00F6215B">
        <w:rPr>
          <w:spacing w:val="-13"/>
        </w:rPr>
        <w:t xml:space="preserve"> </w:t>
      </w:r>
      <w:r w:rsidRPr="00F6215B">
        <w:t xml:space="preserve">including all accrued and unpaid interest, is paid in full. Judgement in an action to enforce the C-PACE Lien shall order the property to be sold in the manner and form as foreclosure of mortgages on real estate, with appraisement. The sale shall be subject to existing taxes and special assessments, as well as additional </w:t>
      </w:r>
      <w:r w:rsidR="004A5949">
        <w:t xml:space="preserve">C-PACE </w:t>
      </w:r>
      <w:r w:rsidRPr="00F6215B">
        <w:t>Annual</w:t>
      </w:r>
      <w:r w:rsidRPr="00F6215B">
        <w:rPr>
          <w:spacing w:val="-3"/>
        </w:rPr>
        <w:t xml:space="preserve"> </w:t>
      </w:r>
      <w:r w:rsidRPr="00F6215B">
        <w:t>Assessments</w:t>
      </w:r>
      <w:r w:rsidRPr="00F6215B">
        <w:rPr>
          <w:spacing w:val="-3"/>
        </w:rPr>
        <w:t xml:space="preserve"> </w:t>
      </w:r>
      <w:r w:rsidRPr="00F6215B">
        <w:t>and</w:t>
      </w:r>
      <w:r w:rsidRPr="00F6215B">
        <w:rPr>
          <w:spacing w:val="-2"/>
        </w:rPr>
        <w:t xml:space="preserve"> </w:t>
      </w:r>
      <w:r w:rsidRPr="00F6215B">
        <w:t>related</w:t>
      </w:r>
      <w:r w:rsidRPr="00F6215B">
        <w:rPr>
          <w:spacing w:val="-1"/>
        </w:rPr>
        <w:t xml:space="preserve"> </w:t>
      </w:r>
      <w:r w:rsidRPr="00F6215B">
        <w:t>accrued</w:t>
      </w:r>
      <w:r w:rsidRPr="00F6215B">
        <w:rPr>
          <w:spacing w:val="-1"/>
        </w:rPr>
        <w:t xml:space="preserve"> </w:t>
      </w:r>
      <w:r w:rsidRPr="00F6215B">
        <w:t>interest</w:t>
      </w:r>
      <w:r w:rsidRPr="00F6215B">
        <w:rPr>
          <w:spacing w:val="-4"/>
        </w:rPr>
        <w:t xml:space="preserve"> </w:t>
      </w:r>
      <w:r w:rsidRPr="00F6215B">
        <w:t>which</w:t>
      </w:r>
      <w:r w:rsidRPr="00F6215B">
        <w:rPr>
          <w:spacing w:val="-2"/>
        </w:rPr>
        <w:t xml:space="preserve"> </w:t>
      </w:r>
      <w:r w:rsidRPr="00F6215B">
        <w:t>remain</w:t>
      </w:r>
      <w:r w:rsidRPr="00F6215B">
        <w:rPr>
          <w:spacing w:val="-3"/>
        </w:rPr>
        <w:t xml:space="preserve"> </w:t>
      </w:r>
      <w:r w:rsidRPr="00F6215B">
        <w:t>unpaid</w:t>
      </w:r>
      <w:r w:rsidRPr="00F6215B">
        <w:rPr>
          <w:spacing w:val="-3"/>
        </w:rPr>
        <w:t xml:space="preserve"> </w:t>
      </w:r>
      <w:r w:rsidRPr="00F6215B">
        <w:t>at</w:t>
      </w:r>
      <w:r w:rsidRPr="00F6215B">
        <w:rPr>
          <w:spacing w:val="-3"/>
        </w:rPr>
        <w:t xml:space="preserve"> </w:t>
      </w:r>
      <w:r w:rsidRPr="00F6215B">
        <w:t>the</w:t>
      </w:r>
      <w:r w:rsidRPr="00F6215B">
        <w:rPr>
          <w:spacing w:val="-1"/>
        </w:rPr>
        <w:t xml:space="preserve"> </w:t>
      </w:r>
      <w:r w:rsidRPr="00F6215B">
        <w:t>time</w:t>
      </w:r>
      <w:r w:rsidRPr="00F6215B">
        <w:rPr>
          <w:spacing w:val="-3"/>
        </w:rPr>
        <w:t xml:space="preserve"> </w:t>
      </w:r>
      <w:r w:rsidRPr="00F6215B">
        <w:t>of</w:t>
      </w:r>
      <w:r w:rsidRPr="00F6215B">
        <w:rPr>
          <w:spacing w:val="-1"/>
        </w:rPr>
        <w:t xml:space="preserve"> </w:t>
      </w:r>
      <w:r w:rsidRPr="00F6215B">
        <w:t>such</w:t>
      </w:r>
      <w:r w:rsidRPr="00F6215B">
        <w:rPr>
          <w:spacing w:val="-5"/>
        </w:rPr>
        <w:t xml:space="preserve"> </w:t>
      </w:r>
      <w:r w:rsidRPr="00F6215B">
        <w:t>sale.</w:t>
      </w:r>
      <w:r w:rsidRPr="00F6215B">
        <w:rPr>
          <w:spacing w:val="-2"/>
        </w:rPr>
        <w:t xml:space="preserve"> </w:t>
      </w:r>
      <w:r w:rsidRPr="00F6215B">
        <w:t>Any</w:t>
      </w:r>
      <w:r w:rsidRPr="00F6215B">
        <w:rPr>
          <w:spacing w:val="-3"/>
        </w:rPr>
        <w:t xml:space="preserve"> </w:t>
      </w:r>
      <w:r w:rsidRPr="00F6215B">
        <w:t>such action</w:t>
      </w:r>
      <w:r w:rsidRPr="00F6215B">
        <w:rPr>
          <w:spacing w:val="-3"/>
        </w:rPr>
        <w:t xml:space="preserve"> </w:t>
      </w:r>
      <w:r w:rsidRPr="00F6215B">
        <w:t>shall</w:t>
      </w:r>
      <w:r w:rsidRPr="00F6215B">
        <w:rPr>
          <w:spacing w:val="-3"/>
        </w:rPr>
        <w:t xml:space="preserve"> </w:t>
      </w:r>
      <w:r w:rsidRPr="00F6215B">
        <w:t>not</w:t>
      </w:r>
      <w:r w:rsidRPr="00F6215B">
        <w:rPr>
          <w:spacing w:val="-2"/>
        </w:rPr>
        <w:t xml:space="preserve"> </w:t>
      </w:r>
      <w:r w:rsidRPr="00F6215B">
        <w:t>accelerate</w:t>
      </w:r>
      <w:r w:rsidRPr="00F6215B">
        <w:rPr>
          <w:spacing w:val="-3"/>
        </w:rPr>
        <w:t xml:space="preserve"> </w:t>
      </w:r>
      <w:r w:rsidRPr="00F6215B">
        <w:t>repayment</w:t>
      </w:r>
      <w:r w:rsidRPr="00F6215B">
        <w:rPr>
          <w:spacing w:val="-4"/>
        </w:rPr>
        <w:t xml:space="preserve"> </w:t>
      </w:r>
      <w:r w:rsidRPr="00F6215B">
        <w:t>of</w:t>
      </w:r>
      <w:r w:rsidRPr="00F6215B">
        <w:rPr>
          <w:spacing w:val="-2"/>
        </w:rPr>
        <w:t xml:space="preserve"> </w:t>
      </w:r>
      <w:r w:rsidRPr="00F6215B">
        <w:t>the</w:t>
      </w:r>
      <w:r w:rsidRPr="00F6215B">
        <w:rPr>
          <w:spacing w:val="-1"/>
        </w:rPr>
        <w:t xml:space="preserve"> </w:t>
      </w:r>
      <w:r w:rsidRPr="00F6215B">
        <w:t>unpaid</w:t>
      </w:r>
      <w:r w:rsidRPr="00F6215B">
        <w:rPr>
          <w:spacing w:val="-4"/>
        </w:rPr>
        <w:t xml:space="preserve"> </w:t>
      </w:r>
      <w:r w:rsidRPr="00F6215B">
        <w:t>balance</w:t>
      </w:r>
      <w:r w:rsidRPr="00F6215B">
        <w:rPr>
          <w:spacing w:val="-2"/>
        </w:rPr>
        <w:t xml:space="preserve"> </w:t>
      </w:r>
      <w:r w:rsidRPr="00F6215B">
        <w:t>of</w:t>
      </w:r>
      <w:r w:rsidRPr="00F6215B">
        <w:rPr>
          <w:spacing w:val="-1"/>
        </w:rPr>
        <w:t xml:space="preserve"> </w:t>
      </w:r>
      <w:r w:rsidRPr="00F6215B">
        <w:t>the</w:t>
      </w:r>
      <w:r w:rsidRPr="00F6215B">
        <w:rPr>
          <w:spacing w:val="-2"/>
        </w:rPr>
        <w:t xml:space="preserve"> </w:t>
      </w:r>
      <w:r w:rsidRPr="00F6215B">
        <w:t>C-PACE</w:t>
      </w:r>
      <w:r w:rsidRPr="00F6215B">
        <w:rPr>
          <w:spacing w:val="-2"/>
        </w:rPr>
        <w:t xml:space="preserve"> </w:t>
      </w:r>
      <w:r w:rsidRPr="00F6215B">
        <w:t>Assessment</w:t>
      </w:r>
      <w:r w:rsidRPr="00F6215B">
        <w:rPr>
          <w:spacing w:val="-3"/>
        </w:rPr>
        <w:t xml:space="preserve"> </w:t>
      </w:r>
      <w:r w:rsidRPr="00F6215B">
        <w:t>which</w:t>
      </w:r>
      <w:r w:rsidRPr="00F6215B">
        <w:rPr>
          <w:spacing w:val="-3"/>
        </w:rPr>
        <w:t xml:space="preserve"> </w:t>
      </w:r>
      <w:r w:rsidRPr="00F6215B">
        <w:t>has</w:t>
      </w:r>
      <w:r w:rsidRPr="00F6215B">
        <w:rPr>
          <w:spacing w:val="-2"/>
        </w:rPr>
        <w:t xml:space="preserve"> </w:t>
      </w:r>
      <w:r w:rsidRPr="00F6215B">
        <w:t>not</w:t>
      </w:r>
      <w:r w:rsidRPr="00F6215B">
        <w:rPr>
          <w:spacing w:val="-1"/>
        </w:rPr>
        <w:t xml:space="preserve"> </w:t>
      </w:r>
      <w:r w:rsidRPr="00F6215B">
        <w:t>yet come due on the</w:t>
      </w:r>
      <w:r w:rsidRPr="00F6215B">
        <w:rPr>
          <w:spacing w:val="-4"/>
        </w:rPr>
        <w:t xml:space="preserve"> </w:t>
      </w:r>
      <w:r w:rsidRPr="00F6215B">
        <w:t>property.</w:t>
      </w:r>
    </w:p>
    <w:p w14:paraId="578C9733" w14:textId="77777777" w:rsidR="00C44997" w:rsidRPr="00F6215B" w:rsidRDefault="00C44997">
      <w:pPr>
        <w:pStyle w:val="BodyText"/>
        <w:spacing w:before="1"/>
        <w:rPr>
          <w:sz w:val="19"/>
        </w:rPr>
      </w:pPr>
    </w:p>
    <w:p w14:paraId="47916042" w14:textId="77777777" w:rsidR="00C44997" w:rsidRPr="00F6215B" w:rsidRDefault="00F12B37">
      <w:pPr>
        <w:pStyle w:val="BodyText"/>
        <w:spacing w:before="1" w:line="259" w:lineRule="auto"/>
        <w:ind w:left="760" w:right="751"/>
        <w:jc w:val="both"/>
      </w:pPr>
      <w:r w:rsidRPr="00F6215B">
        <w:t>Additional guidance surrounding the process for repayment of the C-PACE financing will be set forth in the C-PACE Assessment Contract and financing agreement related to the applicable C-PACE financing. Nothing in this Program Guidelines may supersede or alter the terms and conditions contained in the aforementioned documents.</w:t>
      </w:r>
    </w:p>
    <w:p w14:paraId="2F26B0EC" w14:textId="77777777" w:rsidR="00C44997" w:rsidRPr="00F6215B" w:rsidRDefault="00F12B37">
      <w:pPr>
        <w:pStyle w:val="Heading5"/>
      </w:pPr>
      <w:r w:rsidRPr="00F6215B">
        <w:t>Once C-PACE Financing Has Been Paid in Full</w:t>
      </w:r>
    </w:p>
    <w:p w14:paraId="7A5E2B9E" w14:textId="2C9C87D1" w:rsidR="00C44997" w:rsidRDefault="00F12B37">
      <w:pPr>
        <w:pStyle w:val="BodyText"/>
        <w:spacing w:before="181" w:line="259" w:lineRule="auto"/>
        <w:ind w:left="760" w:right="1122"/>
      </w:pPr>
      <w:r w:rsidRPr="00F6215B">
        <w:t xml:space="preserve">Upon written confirmation from the Capital Provider that the C-PACE Assessment has been repaid in full, the </w:t>
      </w:r>
      <w:r w:rsidR="00612738">
        <w:t>Program Administrator</w:t>
      </w:r>
      <w:r w:rsidR="00612738" w:rsidRPr="00F6215B">
        <w:t xml:space="preserve"> </w:t>
      </w:r>
      <w:r w:rsidRPr="00F6215B">
        <w:t>will release the C-PACE Assessment by recording a release of C-PACE Lien with the County Clerk’s Office.</w:t>
      </w:r>
    </w:p>
    <w:p w14:paraId="09BC3D18" w14:textId="77777777" w:rsidR="00C44997" w:rsidRDefault="00C44997">
      <w:pPr>
        <w:spacing w:line="259" w:lineRule="auto"/>
        <w:sectPr w:rsidR="00C44997">
          <w:pgSz w:w="12240" w:h="15840"/>
          <w:pgMar w:top="960" w:right="680" w:bottom="1180" w:left="680" w:header="762" w:footer="989" w:gutter="0"/>
          <w:cols w:space="720"/>
        </w:sectPr>
      </w:pPr>
    </w:p>
    <w:p w14:paraId="15807C64" w14:textId="77777777" w:rsidR="00C44997" w:rsidRDefault="00C44997">
      <w:pPr>
        <w:pStyle w:val="BodyText"/>
        <w:rPr>
          <w:sz w:val="20"/>
        </w:rPr>
      </w:pPr>
    </w:p>
    <w:p w14:paraId="7D30C46B" w14:textId="77777777" w:rsidR="00C44997" w:rsidRDefault="00C44997">
      <w:pPr>
        <w:pStyle w:val="BodyText"/>
        <w:spacing w:before="9"/>
        <w:rPr>
          <w:sz w:val="15"/>
        </w:rPr>
      </w:pPr>
    </w:p>
    <w:p w14:paraId="52EC30A2" w14:textId="77777777" w:rsidR="00C44997" w:rsidRDefault="00F12B37">
      <w:pPr>
        <w:pStyle w:val="Heading1"/>
      </w:pPr>
      <w:bookmarkStart w:id="23" w:name="_Toc86837684"/>
      <w:r>
        <w:rPr>
          <w:color w:val="2E5395"/>
        </w:rPr>
        <w:t>Exhibit A: C-PACE Application Cover Sheet and Checklist</w:t>
      </w:r>
      <w:bookmarkEnd w:id="23"/>
    </w:p>
    <w:p w14:paraId="4A12A91E" w14:textId="77777777" w:rsidR="00C44997" w:rsidRDefault="00C44997">
      <w:pPr>
        <w:sectPr w:rsidR="00C44997" w:rsidSect="00F55185">
          <w:headerReference w:type="default" r:id="rId27"/>
          <w:footerReference w:type="default" r:id="rId28"/>
          <w:pgSz w:w="12240" w:h="15840"/>
          <w:pgMar w:top="960" w:right="680" w:bottom="520" w:left="680" w:header="762" w:footer="420" w:gutter="0"/>
          <w:cols w:space="720"/>
          <w:docGrid w:linePitch="299"/>
        </w:sectPr>
      </w:pPr>
    </w:p>
    <w:p w14:paraId="48EEBDD0" w14:textId="77777777" w:rsidR="00C44997" w:rsidRDefault="00F12B37">
      <w:pPr>
        <w:pStyle w:val="BodyText"/>
        <w:ind w:left="3952"/>
        <w:rPr>
          <w:rFonts w:ascii="Calibri Light"/>
          <w:sz w:val="20"/>
        </w:rPr>
      </w:pPr>
      <w:r>
        <w:rPr>
          <w:rFonts w:ascii="Calibri Light"/>
          <w:noProof/>
          <w:sz w:val="20"/>
          <w:lang w:bidi="ar-SA"/>
        </w:rPr>
        <w:lastRenderedPageBreak/>
        <w:drawing>
          <wp:inline distT="0" distB="0" distL="0" distR="0" wp14:anchorId="34D990FE" wp14:editId="199C34B8">
            <wp:extent cx="1871503" cy="567122"/>
            <wp:effectExtent l="0" t="0" r="0" b="444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09F4AD35" w14:textId="77777777" w:rsidR="00C44997" w:rsidRDefault="00C44997">
      <w:pPr>
        <w:pStyle w:val="BodyText"/>
        <w:spacing w:before="6"/>
        <w:rPr>
          <w:rFonts w:ascii="Calibri Light"/>
          <w:sz w:val="16"/>
        </w:rPr>
      </w:pPr>
    </w:p>
    <w:p w14:paraId="0AA5792A" w14:textId="77777777" w:rsidR="00C44997" w:rsidRDefault="00F12B37">
      <w:pPr>
        <w:spacing w:before="99"/>
        <w:ind w:right="1"/>
        <w:jc w:val="center"/>
        <w:rPr>
          <w:b/>
          <w:sz w:val="28"/>
        </w:rPr>
      </w:pPr>
      <w:r>
        <w:rPr>
          <w:b/>
          <w:color w:val="0B364A"/>
          <w:sz w:val="28"/>
        </w:rPr>
        <w:t>Proposed C-PACE Project: Supporting Documentation Checklist</w:t>
      </w:r>
    </w:p>
    <w:p w14:paraId="0925E87F" w14:textId="77777777" w:rsidR="00C44997" w:rsidRDefault="00C44997">
      <w:pPr>
        <w:pStyle w:val="BodyText"/>
        <w:spacing w:before="1"/>
        <w:rPr>
          <w:b/>
          <w:sz w:val="24"/>
        </w:rPr>
      </w:pPr>
    </w:p>
    <w:tbl>
      <w:tblPr>
        <w:tblW w:w="0" w:type="auto"/>
        <w:tblInd w:w="1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3"/>
        <w:gridCol w:w="4335"/>
        <w:gridCol w:w="3092"/>
      </w:tblGrid>
      <w:tr w:rsidR="00C44997" w14:paraId="6F92DFDB" w14:textId="77777777">
        <w:trPr>
          <w:trHeight w:val="599"/>
        </w:trPr>
        <w:tc>
          <w:tcPr>
            <w:tcW w:w="4868" w:type="dxa"/>
            <w:gridSpan w:val="2"/>
          </w:tcPr>
          <w:p w14:paraId="0E55185F" w14:textId="77777777" w:rsidR="00C44997" w:rsidRDefault="00F12B37">
            <w:pPr>
              <w:pStyle w:val="TableParagraph"/>
              <w:spacing w:before="170"/>
              <w:ind w:left="1419"/>
              <w:rPr>
                <w:rFonts w:ascii="Calibri Light"/>
                <w:sz w:val="23"/>
              </w:rPr>
            </w:pPr>
            <w:r>
              <w:rPr>
                <w:rFonts w:ascii="Calibri Light"/>
                <w:color w:val="0B364A"/>
                <w:w w:val="105"/>
                <w:sz w:val="23"/>
              </w:rPr>
              <w:t>Required Documents</w:t>
            </w:r>
          </w:p>
        </w:tc>
        <w:tc>
          <w:tcPr>
            <w:tcW w:w="3092" w:type="dxa"/>
          </w:tcPr>
          <w:p w14:paraId="7194ABE2" w14:textId="77777777" w:rsidR="00C44997" w:rsidRDefault="00F12B37">
            <w:pPr>
              <w:pStyle w:val="TableParagraph"/>
              <w:spacing w:before="12" w:line="290" w:lineRule="atLeast"/>
              <w:ind w:left="1013" w:hanging="501"/>
              <w:rPr>
                <w:rFonts w:ascii="Calibri Light"/>
                <w:sz w:val="23"/>
              </w:rPr>
            </w:pPr>
            <w:r>
              <w:rPr>
                <w:rFonts w:ascii="Calibri Light"/>
                <w:color w:val="0B364A"/>
                <w:w w:val="105"/>
                <w:sz w:val="23"/>
              </w:rPr>
              <w:t>Indicate if included in application</w:t>
            </w:r>
          </w:p>
        </w:tc>
      </w:tr>
      <w:tr w:rsidR="00C44997" w14:paraId="6861D58B" w14:textId="77777777">
        <w:trPr>
          <w:trHeight w:val="772"/>
        </w:trPr>
        <w:tc>
          <w:tcPr>
            <w:tcW w:w="533" w:type="dxa"/>
            <w:shd w:val="clear" w:color="auto" w:fill="CDDDE1"/>
          </w:tcPr>
          <w:p w14:paraId="70A2BDFB" w14:textId="77777777" w:rsidR="00C44997" w:rsidRDefault="00C44997">
            <w:pPr>
              <w:pStyle w:val="TableParagraph"/>
              <w:spacing w:before="11"/>
              <w:rPr>
                <w:b/>
                <w:sz w:val="20"/>
              </w:rPr>
            </w:pPr>
          </w:p>
          <w:p w14:paraId="2E5F35E7" w14:textId="77777777" w:rsidR="00C44997" w:rsidRDefault="00F12B37">
            <w:pPr>
              <w:pStyle w:val="TableParagraph"/>
              <w:ind w:left="21"/>
              <w:jc w:val="center"/>
              <w:rPr>
                <w:b/>
              </w:rPr>
            </w:pPr>
            <w:r>
              <w:rPr>
                <w:b/>
                <w:color w:val="2F5496"/>
              </w:rPr>
              <w:t>1</w:t>
            </w:r>
          </w:p>
        </w:tc>
        <w:tc>
          <w:tcPr>
            <w:tcW w:w="4335" w:type="dxa"/>
            <w:shd w:val="clear" w:color="auto" w:fill="85A5C1"/>
          </w:tcPr>
          <w:p w14:paraId="15A3B22B" w14:textId="77777777" w:rsidR="00C44997" w:rsidRDefault="00C44997">
            <w:pPr>
              <w:pStyle w:val="TableParagraph"/>
              <w:spacing w:before="11"/>
              <w:rPr>
                <w:b/>
                <w:sz w:val="20"/>
              </w:rPr>
            </w:pPr>
          </w:p>
          <w:p w14:paraId="43F6C787" w14:textId="77777777" w:rsidR="00C44997" w:rsidRDefault="00F12B37">
            <w:pPr>
              <w:pStyle w:val="TableParagraph"/>
              <w:ind w:left="105"/>
              <w:rPr>
                <w:b/>
              </w:rPr>
            </w:pPr>
            <w:r>
              <w:rPr>
                <w:b/>
                <w:color w:val="FFFFFF"/>
              </w:rPr>
              <w:t>Current Property Search</w:t>
            </w:r>
          </w:p>
        </w:tc>
        <w:tc>
          <w:tcPr>
            <w:tcW w:w="3092" w:type="dxa"/>
            <w:shd w:val="clear" w:color="auto" w:fill="85A5C1"/>
          </w:tcPr>
          <w:p w14:paraId="6D5170D0" w14:textId="77777777" w:rsidR="00C44997" w:rsidRDefault="00C44997">
            <w:pPr>
              <w:pStyle w:val="TableParagraph"/>
              <w:rPr>
                <w:rFonts w:ascii="Times New Roman"/>
              </w:rPr>
            </w:pPr>
          </w:p>
        </w:tc>
      </w:tr>
      <w:tr w:rsidR="00C44997" w14:paraId="550A7191" w14:textId="77777777">
        <w:trPr>
          <w:trHeight w:val="757"/>
        </w:trPr>
        <w:tc>
          <w:tcPr>
            <w:tcW w:w="533" w:type="dxa"/>
            <w:shd w:val="clear" w:color="auto" w:fill="CDDDE1"/>
          </w:tcPr>
          <w:p w14:paraId="0C4A2A9D" w14:textId="77777777" w:rsidR="00C44997" w:rsidRDefault="00C44997">
            <w:pPr>
              <w:pStyle w:val="TableParagraph"/>
              <w:spacing w:before="1"/>
              <w:rPr>
                <w:b/>
                <w:sz w:val="20"/>
              </w:rPr>
            </w:pPr>
          </w:p>
          <w:p w14:paraId="145178D8" w14:textId="77777777" w:rsidR="00C44997" w:rsidRDefault="00F12B37">
            <w:pPr>
              <w:pStyle w:val="TableParagraph"/>
              <w:spacing w:before="1"/>
              <w:ind w:left="21"/>
              <w:jc w:val="center"/>
              <w:rPr>
                <w:b/>
              </w:rPr>
            </w:pPr>
            <w:r>
              <w:rPr>
                <w:b/>
                <w:color w:val="2F5496"/>
              </w:rPr>
              <w:t>2</w:t>
            </w:r>
          </w:p>
        </w:tc>
        <w:tc>
          <w:tcPr>
            <w:tcW w:w="4335" w:type="dxa"/>
            <w:shd w:val="clear" w:color="auto" w:fill="85A5C1"/>
          </w:tcPr>
          <w:p w14:paraId="1495A59A" w14:textId="77777777" w:rsidR="00C44997" w:rsidRDefault="00C44997">
            <w:pPr>
              <w:pStyle w:val="TableParagraph"/>
              <w:spacing w:before="1"/>
              <w:rPr>
                <w:b/>
                <w:sz w:val="20"/>
              </w:rPr>
            </w:pPr>
          </w:p>
          <w:p w14:paraId="4BFEC216" w14:textId="77777777" w:rsidR="00C44997" w:rsidRDefault="00F12B37">
            <w:pPr>
              <w:pStyle w:val="TableParagraph"/>
              <w:spacing w:before="1"/>
              <w:ind w:left="105"/>
              <w:rPr>
                <w:b/>
              </w:rPr>
            </w:pPr>
            <w:r>
              <w:rPr>
                <w:b/>
                <w:color w:val="FFFFFF"/>
              </w:rPr>
              <w:t>Title Report</w:t>
            </w:r>
          </w:p>
        </w:tc>
        <w:tc>
          <w:tcPr>
            <w:tcW w:w="3092" w:type="dxa"/>
            <w:shd w:val="clear" w:color="auto" w:fill="85A5C1"/>
          </w:tcPr>
          <w:p w14:paraId="0768A83A" w14:textId="77777777" w:rsidR="00C44997" w:rsidRDefault="00C44997">
            <w:pPr>
              <w:pStyle w:val="TableParagraph"/>
              <w:rPr>
                <w:rFonts w:ascii="Times New Roman"/>
              </w:rPr>
            </w:pPr>
          </w:p>
        </w:tc>
      </w:tr>
      <w:tr w:rsidR="00C44997" w14:paraId="1D33AC58" w14:textId="77777777">
        <w:trPr>
          <w:trHeight w:val="791"/>
        </w:trPr>
        <w:tc>
          <w:tcPr>
            <w:tcW w:w="533" w:type="dxa"/>
            <w:shd w:val="clear" w:color="auto" w:fill="CDDDE1"/>
          </w:tcPr>
          <w:p w14:paraId="0CB39FDF" w14:textId="77777777" w:rsidR="00C44997" w:rsidRDefault="00C44997">
            <w:pPr>
              <w:pStyle w:val="TableParagraph"/>
              <w:spacing w:before="8"/>
              <w:rPr>
                <w:b/>
                <w:sz w:val="21"/>
              </w:rPr>
            </w:pPr>
          </w:p>
          <w:p w14:paraId="6208D978" w14:textId="77777777" w:rsidR="00C44997" w:rsidRDefault="00F12B37">
            <w:pPr>
              <w:pStyle w:val="TableParagraph"/>
              <w:spacing w:before="1"/>
              <w:ind w:left="21"/>
              <w:jc w:val="center"/>
              <w:rPr>
                <w:b/>
              </w:rPr>
            </w:pPr>
            <w:r>
              <w:rPr>
                <w:b/>
                <w:color w:val="2F5496"/>
              </w:rPr>
              <w:t>3</w:t>
            </w:r>
          </w:p>
        </w:tc>
        <w:tc>
          <w:tcPr>
            <w:tcW w:w="4335" w:type="dxa"/>
            <w:shd w:val="clear" w:color="auto" w:fill="85A5C1"/>
          </w:tcPr>
          <w:p w14:paraId="088BB7EC" w14:textId="77777777" w:rsidR="00C44997" w:rsidRDefault="00C44997">
            <w:pPr>
              <w:pStyle w:val="TableParagraph"/>
              <w:spacing w:before="8"/>
              <w:rPr>
                <w:b/>
                <w:sz w:val="21"/>
              </w:rPr>
            </w:pPr>
          </w:p>
          <w:p w14:paraId="731B9EB7" w14:textId="77777777" w:rsidR="00C44997" w:rsidRDefault="00F12B37">
            <w:pPr>
              <w:pStyle w:val="TableParagraph"/>
              <w:spacing w:before="1"/>
              <w:ind w:left="105"/>
              <w:rPr>
                <w:b/>
              </w:rPr>
            </w:pPr>
            <w:r>
              <w:rPr>
                <w:b/>
                <w:color w:val="FFFFFF"/>
              </w:rPr>
              <w:t>Ground Lease (if applicable)</w:t>
            </w:r>
          </w:p>
        </w:tc>
        <w:tc>
          <w:tcPr>
            <w:tcW w:w="3092" w:type="dxa"/>
            <w:shd w:val="clear" w:color="auto" w:fill="85A5C1"/>
          </w:tcPr>
          <w:p w14:paraId="05A4C559" w14:textId="77777777" w:rsidR="00C44997" w:rsidRDefault="00C44997">
            <w:pPr>
              <w:pStyle w:val="TableParagraph"/>
              <w:rPr>
                <w:rFonts w:ascii="Times New Roman"/>
              </w:rPr>
            </w:pPr>
          </w:p>
        </w:tc>
      </w:tr>
      <w:tr w:rsidR="00C44997" w14:paraId="5627FA9A" w14:textId="77777777">
        <w:trPr>
          <w:trHeight w:val="887"/>
        </w:trPr>
        <w:tc>
          <w:tcPr>
            <w:tcW w:w="533" w:type="dxa"/>
            <w:shd w:val="clear" w:color="auto" w:fill="CDDDE1"/>
          </w:tcPr>
          <w:p w14:paraId="62676A9B" w14:textId="77777777" w:rsidR="00C44997" w:rsidRDefault="00C44997">
            <w:pPr>
              <w:pStyle w:val="TableParagraph"/>
              <w:spacing w:before="3"/>
              <w:rPr>
                <w:b/>
                <w:sz w:val="25"/>
              </w:rPr>
            </w:pPr>
          </w:p>
          <w:p w14:paraId="3471B6D1" w14:textId="77777777" w:rsidR="00C44997" w:rsidRDefault="00F12B37">
            <w:pPr>
              <w:pStyle w:val="TableParagraph"/>
              <w:ind w:left="21"/>
              <w:jc w:val="center"/>
              <w:rPr>
                <w:b/>
              </w:rPr>
            </w:pPr>
            <w:r>
              <w:rPr>
                <w:b/>
                <w:color w:val="2F5496"/>
              </w:rPr>
              <w:t>4</w:t>
            </w:r>
          </w:p>
        </w:tc>
        <w:tc>
          <w:tcPr>
            <w:tcW w:w="4335" w:type="dxa"/>
            <w:shd w:val="clear" w:color="auto" w:fill="85A5C1"/>
          </w:tcPr>
          <w:p w14:paraId="097F4918" w14:textId="77777777" w:rsidR="00C44997" w:rsidRDefault="00C44997">
            <w:pPr>
              <w:pStyle w:val="TableParagraph"/>
              <w:spacing w:before="3"/>
              <w:rPr>
                <w:b/>
                <w:sz w:val="25"/>
              </w:rPr>
            </w:pPr>
          </w:p>
          <w:p w14:paraId="7323D709" w14:textId="77777777" w:rsidR="00C44997" w:rsidRDefault="00F12B37">
            <w:pPr>
              <w:pStyle w:val="TableParagraph"/>
              <w:ind w:left="105"/>
              <w:rPr>
                <w:b/>
              </w:rPr>
            </w:pPr>
            <w:r>
              <w:rPr>
                <w:b/>
                <w:color w:val="FFFFFF"/>
              </w:rPr>
              <w:t>Certification of Eligibility</w:t>
            </w:r>
          </w:p>
        </w:tc>
        <w:tc>
          <w:tcPr>
            <w:tcW w:w="3092" w:type="dxa"/>
            <w:shd w:val="clear" w:color="auto" w:fill="85A5C1"/>
          </w:tcPr>
          <w:p w14:paraId="40FD72C0" w14:textId="77777777" w:rsidR="00C44997" w:rsidRDefault="00C44997">
            <w:pPr>
              <w:pStyle w:val="TableParagraph"/>
              <w:rPr>
                <w:rFonts w:ascii="Times New Roman"/>
              </w:rPr>
            </w:pPr>
          </w:p>
        </w:tc>
      </w:tr>
      <w:tr w:rsidR="00C44997" w14:paraId="44C3891A" w14:textId="77777777">
        <w:trPr>
          <w:trHeight w:val="805"/>
        </w:trPr>
        <w:tc>
          <w:tcPr>
            <w:tcW w:w="533" w:type="dxa"/>
            <w:shd w:val="clear" w:color="auto" w:fill="CDDDE1"/>
          </w:tcPr>
          <w:p w14:paraId="56C5D164" w14:textId="77777777" w:rsidR="00C44997" w:rsidRDefault="00C44997">
            <w:pPr>
              <w:pStyle w:val="TableParagraph"/>
              <w:spacing w:before="1"/>
              <w:rPr>
                <w:b/>
              </w:rPr>
            </w:pPr>
          </w:p>
          <w:p w14:paraId="7DFED54C" w14:textId="77777777" w:rsidR="00C44997" w:rsidRDefault="00F12B37">
            <w:pPr>
              <w:pStyle w:val="TableParagraph"/>
              <w:ind w:left="21"/>
              <w:jc w:val="center"/>
              <w:rPr>
                <w:b/>
              </w:rPr>
            </w:pPr>
            <w:r>
              <w:rPr>
                <w:b/>
                <w:color w:val="2F5496"/>
              </w:rPr>
              <w:t>5</w:t>
            </w:r>
          </w:p>
        </w:tc>
        <w:tc>
          <w:tcPr>
            <w:tcW w:w="4335" w:type="dxa"/>
            <w:shd w:val="clear" w:color="auto" w:fill="85A5C1"/>
          </w:tcPr>
          <w:p w14:paraId="3449BAFF" w14:textId="77777777" w:rsidR="00C44997" w:rsidRDefault="00C44997">
            <w:pPr>
              <w:pStyle w:val="TableParagraph"/>
              <w:spacing w:before="1"/>
              <w:rPr>
                <w:b/>
              </w:rPr>
            </w:pPr>
          </w:p>
          <w:p w14:paraId="0B97A22E" w14:textId="77777777" w:rsidR="00C44997" w:rsidRDefault="00F12B37">
            <w:pPr>
              <w:pStyle w:val="TableParagraph"/>
              <w:ind w:left="105"/>
              <w:rPr>
                <w:b/>
              </w:rPr>
            </w:pPr>
            <w:r>
              <w:rPr>
                <w:b/>
                <w:color w:val="FFFFFF"/>
              </w:rPr>
              <w:t>Disclosure of Risks Affidavit</w:t>
            </w:r>
          </w:p>
        </w:tc>
        <w:tc>
          <w:tcPr>
            <w:tcW w:w="3092" w:type="dxa"/>
            <w:shd w:val="clear" w:color="auto" w:fill="85A5C1"/>
          </w:tcPr>
          <w:p w14:paraId="53357482" w14:textId="77777777" w:rsidR="00C44997" w:rsidRDefault="00C44997">
            <w:pPr>
              <w:pStyle w:val="TableParagraph"/>
              <w:rPr>
                <w:rFonts w:ascii="Times New Roman"/>
              </w:rPr>
            </w:pPr>
          </w:p>
        </w:tc>
      </w:tr>
      <w:tr w:rsidR="00C44997" w14:paraId="67021FBD" w14:textId="77777777">
        <w:trPr>
          <w:trHeight w:val="805"/>
        </w:trPr>
        <w:tc>
          <w:tcPr>
            <w:tcW w:w="533" w:type="dxa"/>
            <w:shd w:val="clear" w:color="auto" w:fill="CDDDE1"/>
          </w:tcPr>
          <w:p w14:paraId="1C6F772D" w14:textId="77777777" w:rsidR="00C44997" w:rsidRDefault="00C44997">
            <w:pPr>
              <w:pStyle w:val="TableParagraph"/>
              <w:spacing w:before="1"/>
              <w:rPr>
                <w:b/>
              </w:rPr>
            </w:pPr>
          </w:p>
          <w:p w14:paraId="7B3BACD2" w14:textId="77777777" w:rsidR="00C44997" w:rsidRDefault="00F12B37">
            <w:pPr>
              <w:pStyle w:val="TableParagraph"/>
              <w:ind w:left="21"/>
              <w:jc w:val="center"/>
              <w:rPr>
                <w:b/>
              </w:rPr>
            </w:pPr>
            <w:r>
              <w:rPr>
                <w:b/>
                <w:color w:val="2F5496"/>
              </w:rPr>
              <w:t>6</w:t>
            </w:r>
          </w:p>
        </w:tc>
        <w:tc>
          <w:tcPr>
            <w:tcW w:w="4335" w:type="dxa"/>
            <w:shd w:val="clear" w:color="auto" w:fill="85A5C1"/>
          </w:tcPr>
          <w:p w14:paraId="3B61EC53" w14:textId="77777777" w:rsidR="00C44997" w:rsidRDefault="00C44997">
            <w:pPr>
              <w:pStyle w:val="TableParagraph"/>
              <w:spacing w:before="1"/>
              <w:rPr>
                <w:b/>
              </w:rPr>
            </w:pPr>
          </w:p>
          <w:p w14:paraId="36B405B1" w14:textId="77777777" w:rsidR="00C44997" w:rsidRDefault="00F12B37">
            <w:pPr>
              <w:pStyle w:val="TableParagraph"/>
              <w:ind w:left="105"/>
              <w:rPr>
                <w:b/>
              </w:rPr>
            </w:pPr>
            <w:r>
              <w:rPr>
                <w:b/>
                <w:color w:val="FFFFFF"/>
              </w:rPr>
              <w:t>Mortgage Holder Consent (if applicable)</w:t>
            </w:r>
          </w:p>
        </w:tc>
        <w:tc>
          <w:tcPr>
            <w:tcW w:w="3092" w:type="dxa"/>
            <w:shd w:val="clear" w:color="auto" w:fill="85A5C1"/>
          </w:tcPr>
          <w:p w14:paraId="334B3377" w14:textId="77777777" w:rsidR="00C44997" w:rsidRDefault="00C44997">
            <w:pPr>
              <w:pStyle w:val="TableParagraph"/>
              <w:rPr>
                <w:rFonts w:ascii="Times New Roman"/>
              </w:rPr>
            </w:pPr>
          </w:p>
        </w:tc>
      </w:tr>
      <w:tr w:rsidR="00C44997" w14:paraId="302B41FA" w14:textId="77777777">
        <w:trPr>
          <w:trHeight w:val="805"/>
        </w:trPr>
        <w:tc>
          <w:tcPr>
            <w:tcW w:w="533" w:type="dxa"/>
            <w:shd w:val="clear" w:color="auto" w:fill="CDDDE1"/>
          </w:tcPr>
          <w:p w14:paraId="578888C0" w14:textId="77777777" w:rsidR="00C44997" w:rsidRDefault="00C44997">
            <w:pPr>
              <w:pStyle w:val="TableParagraph"/>
              <w:spacing w:before="1"/>
              <w:rPr>
                <w:b/>
              </w:rPr>
            </w:pPr>
          </w:p>
          <w:p w14:paraId="2BF30797" w14:textId="77777777" w:rsidR="00C44997" w:rsidRDefault="00F12B37">
            <w:pPr>
              <w:pStyle w:val="TableParagraph"/>
              <w:ind w:left="21"/>
              <w:jc w:val="center"/>
              <w:rPr>
                <w:b/>
              </w:rPr>
            </w:pPr>
            <w:r>
              <w:rPr>
                <w:b/>
                <w:color w:val="2F5496"/>
              </w:rPr>
              <w:t>7</w:t>
            </w:r>
          </w:p>
        </w:tc>
        <w:tc>
          <w:tcPr>
            <w:tcW w:w="4335" w:type="dxa"/>
            <w:shd w:val="clear" w:color="auto" w:fill="85A5C1"/>
          </w:tcPr>
          <w:p w14:paraId="2576FD87" w14:textId="77777777" w:rsidR="00C44997" w:rsidRDefault="00C44997">
            <w:pPr>
              <w:pStyle w:val="TableParagraph"/>
              <w:spacing w:before="1"/>
              <w:rPr>
                <w:b/>
              </w:rPr>
            </w:pPr>
          </w:p>
          <w:p w14:paraId="60E8FD6E" w14:textId="77777777" w:rsidR="00C44997" w:rsidRDefault="00F12B37">
            <w:pPr>
              <w:pStyle w:val="TableParagraph"/>
              <w:ind w:left="105"/>
              <w:rPr>
                <w:b/>
              </w:rPr>
            </w:pPr>
            <w:r>
              <w:rPr>
                <w:b/>
                <w:color w:val="FFFFFF"/>
              </w:rPr>
              <w:t>Certificate of Eligible Improvements</w:t>
            </w:r>
          </w:p>
        </w:tc>
        <w:tc>
          <w:tcPr>
            <w:tcW w:w="3092" w:type="dxa"/>
            <w:shd w:val="clear" w:color="auto" w:fill="85A5C1"/>
          </w:tcPr>
          <w:p w14:paraId="654F598C" w14:textId="77777777" w:rsidR="00C44997" w:rsidRDefault="00C44997">
            <w:pPr>
              <w:pStyle w:val="TableParagraph"/>
              <w:rPr>
                <w:rFonts w:ascii="Times New Roman"/>
              </w:rPr>
            </w:pPr>
          </w:p>
        </w:tc>
      </w:tr>
      <w:tr w:rsidR="00C44997" w14:paraId="06309CA5" w14:textId="77777777">
        <w:trPr>
          <w:trHeight w:val="820"/>
        </w:trPr>
        <w:tc>
          <w:tcPr>
            <w:tcW w:w="533" w:type="dxa"/>
            <w:shd w:val="clear" w:color="auto" w:fill="CDDDE1"/>
          </w:tcPr>
          <w:p w14:paraId="068EDFCD" w14:textId="77777777" w:rsidR="00C44997" w:rsidRDefault="00C44997">
            <w:pPr>
              <w:pStyle w:val="TableParagraph"/>
              <w:spacing w:before="3"/>
              <w:rPr>
                <w:b/>
                <w:sz w:val="23"/>
              </w:rPr>
            </w:pPr>
          </w:p>
          <w:p w14:paraId="322C75FE" w14:textId="77777777" w:rsidR="00C44997" w:rsidRDefault="00F12B37">
            <w:pPr>
              <w:pStyle w:val="TableParagraph"/>
              <w:ind w:left="21"/>
              <w:jc w:val="center"/>
              <w:rPr>
                <w:b/>
              </w:rPr>
            </w:pPr>
            <w:r>
              <w:rPr>
                <w:b/>
                <w:color w:val="2F5496"/>
              </w:rPr>
              <w:t>8</w:t>
            </w:r>
          </w:p>
        </w:tc>
        <w:tc>
          <w:tcPr>
            <w:tcW w:w="4335" w:type="dxa"/>
            <w:shd w:val="clear" w:color="auto" w:fill="85A5C1"/>
          </w:tcPr>
          <w:p w14:paraId="6EB765CA" w14:textId="77777777" w:rsidR="00C44997" w:rsidRDefault="00C44997">
            <w:pPr>
              <w:pStyle w:val="TableParagraph"/>
              <w:spacing w:before="3"/>
              <w:rPr>
                <w:b/>
                <w:sz w:val="23"/>
              </w:rPr>
            </w:pPr>
          </w:p>
          <w:p w14:paraId="0CC8F265" w14:textId="77777777" w:rsidR="00C44997" w:rsidRDefault="00F12B37">
            <w:pPr>
              <w:pStyle w:val="TableParagraph"/>
              <w:ind w:left="105"/>
              <w:rPr>
                <w:b/>
              </w:rPr>
            </w:pPr>
            <w:r>
              <w:rPr>
                <w:b/>
                <w:color w:val="FFFFFF"/>
              </w:rPr>
              <w:t>Capital Provider Offer to Fund</w:t>
            </w:r>
          </w:p>
        </w:tc>
        <w:tc>
          <w:tcPr>
            <w:tcW w:w="3092" w:type="dxa"/>
            <w:tcBorders>
              <w:bottom w:val="single" w:sz="4" w:space="0" w:color="000000"/>
            </w:tcBorders>
            <w:shd w:val="clear" w:color="auto" w:fill="85A5C1"/>
          </w:tcPr>
          <w:p w14:paraId="1407B17C" w14:textId="77777777" w:rsidR="00C44997" w:rsidRDefault="00C44997">
            <w:pPr>
              <w:pStyle w:val="TableParagraph"/>
              <w:rPr>
                <w:rFonts w:ascii="Times New Roman"/>
              </w:rPr>
            </w:pPr>
          </w:p>
        </w:tc>
      </w:tr>
    </w:tbl>
    <w:p w14:paraId="11F61B12" w14:textId="77777777" w:rsidR="00C44997" w:rsidRDefault="00C44997">
      <w:pPr>
        <w:rPr>
          <w:rFonts w:ascii="Times New Roman"/>
        </w:rPr>
        <w:sectPr w:rsidR="00C44997">
          <w:headerReference w:type="default" r:id="rId30"/>
          <w:footerReference w:type="default" r:id="rId31"/>
          <w:pgSz w:w="12240" w:h="15840"/>
          <w:pgMar w:top="720" w:right="680" w:bottom="1220" w:left="680" w:header="0" w:footer="1024" w:gutter="0"/>
          <w:pgBorders w:offsetFrom="page">
            <w:top w:val="single" w:sz="24" w:space="24" w:color="0B364A"/>
            <w:left w:val="single" w:sz="24" w:space="24" w:color="0B364A"/>
            <w:bottom w:val="single" w:sz="24" w:space="24" w:color="0B364A"/>
            <w:right w:val="single" w:sz="24" w:space="24" w:color="0B364A"/>
          </w:pgBorders>
          <w:cols w:space="720"/>
        </w:sectPr>
      </w:pPr>
    </w:p>
    <w:p w14:paraId="29792CB3" w14:textId="77777777" w:rsidR="00C44997" w:rsidRDefault="00F12B37">
      <w:pPr>
        <w:pStyle w:val="BodyText"/>
        <w:ind w:left="3952"/>
        <w:rPr>
          <w:sz w:val="20"/>
        </w:rPr>
      </w:pPr>
      <w:r>
        <w:rPr>
          <w:noProof/>
          <w:sz w:val="20"/>
          <w:lang w:bidi="ar-SA"/>
        </w:rPr>
        <w:lastRenderedPageBreak/>
        <w:drawing>
          <wp:inline distT="0" distB="0" distL="0" distR="0" wp14:anchorId="189F4585" wp14:editId="313ACE84">
            <wp:extent cx="1871503" cy="567122"/>
            <wp:effectExtent l="0" t="0" r="0" b="4445"/>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28B49A7B" w14:textId="77777777" w:rsidR="00C44997" w:rsidRDefault="00C44997">
      <w:pPr>
        <w:pStyle w:val="BodyText"/>
        <w:spacing w:before="6"/>
        <w:rPr>
          <w:b/>
          <w:sz w:val="16"/>
        </w:rPr>
      </w:pPr>
    </w:p>
    <w:p w14:paraId="33973727" w14:textId="77777777" w:rsidR="00C44997" w:rsidRDefault="00F12B37">
      <w:pPr>
        <w:spacing w:before="99"/>
        <w:ind w:right="1"/>
        <w:jc w:val="center"/>
        <w:rPr>
          <w:b/>
          <w:sz w:val="28"/>
        </w:rPr>
      </w:pPr>
      <w:r>
        <w:rPr>
          <w:b/>
          <w:color w:val="0B364A"/>
          <w:sz w:val="28"/>
        </w:rPr>
        <w:t>Proposed C-PACE Project: Application Form</w:t>
      </w:r>
    </w:p>
    <w:p w14:paraId="4B2B9E2C" w14:textId="77777777" w:rsidR="00C44997" w:rsidRDefault="00C44997">
      <w:pPr>
        <w:pStyle w:val="BodyText"/>
        <w:spacing w:before="1"/>
        <w:rPr>
          <w:b/>
          <w:sz w:val="24"/>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
        <w:gridCol w:w="4387"/>
        <w:gridCol w:w="5846"/>
      </w:tblGrid>
      <w:tr w:rsidR="00C44997" w14:paraId="2432C2A4" w14:textId="77777777">
        <w:trPr>
          <w:trHeight w:val="604"/>
        </w:trPr>
        <w:tc>
          <w:tcPr>
            <w:tcW w:w="384" w:type="dxa"/>
            <w:vMerge w:val="restart"/>
            <w:shd w:val="clear" w:color="auto" w:fill="CDDDE1"/>
          </w:tcPr>
          <w:p w14:paraId="635FD101" w14:textId="77777777" w:rsidR="00C44997" w:rsidRDefault="00C44997">
            <w:pPr>
              <w:pStyle w:val="TableParagraph"/>
              <w:rPr>
                <w:b/>
                <w:sz w:val="48"/>
              </w:rPr>
            </w:pPr>
          </w:p>
          <w:p w14:paraId="6DE1F717" w14:textId="77777777" w:rsidR="00C44997" w:rsidRDefault="00C44997">
            <w:pPr>
              <w:pStyle w:val="TableParagraph"/>
              <w:rPr>
                <w:b/>
                <w:sz w:val="48"/>
              </w:rPr>
            </w:pPr>
          </w:p>
          <w:p w14:paraId="10D1247F" w14:textId="77777777" w:rsidR="00C44997" w:rsidRDefault="00C44997">
            <w:pPr>
              <w:pStyle w:val="TableParagraph"/>
              <w:spacing w:before="6"/>
              <w:rPr>
                <w:b/>
                <w:sz w:val="57"/>
              </w:rPr>
            </w:pPr>
          </w:p>
          <w:p w14:paraId="4271C86B" w14:textId="77777777" w:rsidR="00C44997" w:rsidRDefault="00F12B37">
            <w:pPr>
              <w:pStyle w:val="TableParagraph"/>
              <w:ind w:left="105"/>
              <w:rPr>
                <w:rFonts w:ascii="Calibri Light"/>
                <w:sz w:val="39"/>
              </w:rPr>
            </w:pPr>
            <w:r>
              <w:rPr>
                <w:rFonts w:ascii="Calibri Light"/>
                <w:color w:val="2F5496"/>
                <w:w w:val="102"/>
                <w:sz w:val="39"/>
              </w:rPr>
              <w:t>1</w:t>
            </w:r>
          </w:p>
        </w:tc>
        <w:tc>
          <w:tcPr>
            <w:tcW w:w="10233" w:type="dxa"/>
            <w:gridSpan w:val="2"/>
          </w:tcPr>
          <w:p w14:paraId="22229820" w14:textId="77777777" w:rsidR="00C44997" w:rsidRDefault="00F12B37">
            <w:pPr>
              <w:pStyle w:val="TableParagraph"/>
              <w:spacing w:before="137"/>
              <w:ind w:left="3688" w:right="3665"/>
              <w:jc w:val="center"/>
              <w:rPr>
                <w:rFonts w:ascii="Calibri Light"/>
                <w:sz w:val="27"/>
              </w:rPr>
            </w:pPr>
            <w:r>
              <w:rPr>
                <w:rFonts w:ascii="Calibri Light"/>
                <w:color w:val="0B364A"/>
                <w:w w:val="105"/>
                <w:sz w:val="27"/>
              </w:rPr>
              <w:t>Property Owner Details</w:t>
            </w:r>
          </w:p>
        </w:tc>
      </w:tr>
      <w:tr w:rsidR="00C44997" w14:paraId="39F6CFAB" w14:textId="77777777">
        <w:trPr>
          <w:trHeight w:val="1194"/>
        </w:trPr>
        <w:tc>
          <w:tcPr>
            <w:tcW w:w="384" w:type="dxa"/>
            <w:vMerge/>
            <w:tcBorders>
              <w:top w:val="nil"/>
            </w:tcBorders>
            <w:shd w:val="clear" w:color="auto" w:fill="CDDDE1"/>
          </w:tcPr>
          <w:p w14:paraId="4A61DE33" w14:textId="77777777" w:rsidR="00C44997" w:rsidRDefault="00C44997">
            <w:pPr>
              <w:rPr>
                <w:sz w:val="2"/>
                <w:szCs w:val="2"/>
              </w:rPr>
            </w:pPr>
          </w:p>
        </w:tc>
        <w:tc>
          <w:tcPr>
            <w:tcW w:w="4387" w:type="dxa"/>
            <w:shd w:val="clear" w:color="auto" w:fill="85A5C1"/>
          </w:tcPr>
          <w:p w14:paraId="27963574" w14:textId="77777777" w:rsidR="00C44997" w:rsidRDefault="00C44997">
            <w:pPr>
              <w:pStyle w:val="TableParagraph"/>
              <w:spacing w:before="10"/>
              <w:rPr>
                <w:b/>
                <w:sz w:val="37"/>
              </w:rPr>
            </w:pPr>
          </w:p>
          <w:p w14:paraId="488D5E55" w14:textId="77777777" w:rsidR="00C44997" w:rsidRDefault="00F12B37">
            <w:pPr>
              <w:pStyle w:val="TableParagraph"/>
              <w:ind w:left="110"/>
              <w:rPr>
                <w:b/>
              </w:rPr>
            </w:pPr>
            <w:r>
              <w:rPr>
                <w:b/>
                <w:color w:val="FFFFFF"/>
              </w:rPr>
              <w:t>Legal name(s) of owner(s)</w:t>
            </w:r>
          </w:p>
        </w:tc>
        <w:tc>
          <w:tcPr>
            <w:tcW w:w="5846" w:type="dxa"/>
            <w:shd w:val="clear" w:color="auto" w:fill="85A5C1"/>
          </w:tcPr>
          <w:p w14:paraId="7268CFBF" w14:textId="77777777" w:rsidR="00C44997" w:rsidRDefault="00C44997">
            <w:pPr>
              <w:pStyle w:val="TableParagraph"/>
              <w:rPr>
                <w:rFonts w:ascii="Times New Roman"/>
              </w:rPr>
            </w:pPr>
          </w:p>
        </w:tc>
      </w:tr>
      <w:tr w:rsidR="00C44997" w14:paraId="05702D97" w14:textId="77777777">
        <w:trPr>
          <w:trHeight w:val="584"/>
        </w:trPr>
        <w:tc>
          <w:tcPr>
            <w:tcW w:w="384" w:type="dxa"/>
            <w:vMerge/>
            <w:tcBorders>
              <w:top w:val="nil"/>
            </w:tcBorders>
            <w:shd w:val="clear" w:color="auto" w:fill="CDDDE1"/>
          </w:tcPr>
          <w:p w14:paraId="4C89A192" w14:textId="77777777" w:rsidR="00C44997" w:rsidRDefault="00C44997">
            <w:pPr>
              <w:rPr>
                <w:sz w:val="2"/>
                <w:szCs w:val="2"/>
              </w:rPr>
            </w:pPr>
          </w:p>
        </w:tc>
        <w:tc>
          <w:tcPr>
            <w:tcW w:w="4387" w:type="dxa"/>
            <w:shd w:val="clear" w:color="auto" w:fill="85A5C1"/>
          </w:tcPr>
          <w:p w14:paraId="57083EB2" w14:textId="77777777" w:rsidR="00C44997" w:rsidRDefault="00F12B37">
            <w:pPr>
              <w:pStyle w:val="TableParagraph"/>
              <w:spacing w:before="159"/>
              <w:ind w:left="110"/>
              <w:rPr>
                <w:b/>
              </w:rPr>
            </w:pPr>
            <w:r>
              <w:rPr>
                <w:b/>
                <w:color w:val="FFFFFF"/>
              </w:rPr>
              <w:t>Name of contact person</w:t>
            </w:r>
          </w:p>
        </w:tc>
        <w:tc>
          <w:tcPr>
            <w:tcW w:w="5846" w:type="dxa"/>
            <w:shd w:val="clear" w:color="auto" w:fill="85A5C1"/>
          </w:tcPr>
          <w:p w14:paraId="725A18A4" w14:textId="77777777" w:rsidR="00C44997" w:rsidRDefault="00C44997">
            <w:pPr>
              <w:pStyle w:val="TableParagraph"/>
              <w:rPr>
                <w:rFonts w:ascii="Times New Roman"/>
              </w:rPr>
            </w:pPr>
          </w:p>
        </w:tc>
      </w:tr>
      <w:tr w:rsidR="00C44997" w14:paraId="2EEDA9DE" w14:textId="77777777">
        <w:trPr>
          <w:trHeight w:val="743"/>
        </w:trPr>
        <w:tc>
          <w:tcPr>
            <w:tcW w:w="384" w:type="dxa"/>
            <w:vMerge/>
            <w:tcBorders>
              <w:top w:val="nil"/>
            </w:tcBorders>
            <w:shd w:val="clear" w:color="auto" w:fill="CDDDE1"/>
          </w:tcPr>
          <w:p w14:paraId="3B919D72" w14:textId="77777777" w:rsidR="00C44997" w:rsidRDefault="00C44997">
            <w:pPr>
              <w:rPr>
                <w:sz w:val="2"/>
                <w:szCs w:val="2"/>
              </w:rPr>
            </w:pPr>
          </w:p>
        </w:tc>
        <w:tc>
          <w:tcPr>
            <w:tcW w:w="4387" w:type="dxa"/>
            <w:shd w:val="clear" w:color="auto" w:fill="85A5C1"/>
          </w:tcPr>
          <w:p w14:paraId="5C5202F7" w14:textId="77777777" w:rsidR="00C44997" w:rsidRDefault="00C44997">
            <w:pPr>
              <w:pStyle w:val="TableParagraph"/>
              <w:spacing w:before="9"/>
              <w:rPr>
                <w:b/>
                <w:sz w:val="19"/>
              </w:rPr>
            </w:pPr>
          </w:p>
          <w:p w14:paraId="5148B4CA" w14:textId="77777777" w:rsidR="00C44997" w:rsidRDefault="00F12B37">
            <w:pPr>
              <w:pStyle w:val="TableParagraph"/>
              <w:ind w:left="110"/>
              <w:rPr>
                <w:b/>
              </w:rPr>
            </w:pPr>
            <w:r>
              <w:rPr>
                <w:b/>
                <w:color w:val="FFFFFF"/>
              </w:rPr>
              <w:t>Phone number</w:t>
            </w:r>
          </w:p>
        </w:tc>
        <w:tc>
          <w:tcPr>
            <w:tcW w:w="5846" w:type="dxa"/>
            <w:shd w:val="clear" w:color="auto" w:fill="85A5C1"/>
          </w:tcPr>
          <w:p w14:paraId="6D4C9B45" w14:textId="77777777" w:rsidR="00C44997" w:rsidRDefault="00C44997">
            <w:pPr>
              <w:pStyle w:val="TableParagraph"/>
              <w:rPr>
                <w:rFonts w:ascii="Times New Roman"/>
              </w:rPr>
            </w:pPr>
          </w:p>
        </w:tc>
      </w:tr>
      <w:tr w:rsidR="00C44997" w14:paraId="53B9C58B" w14:textId="77777777">
        <w:trPr>
          <w:trHeight w:val="1016"/>
        </w:trPr>
        <w:tc>
          <w:tcPr>
            <w:tcW w:w="384" w:type="dxa"/>
            <w:vMerge/>
            <w:tcBorders>
              <w:top w:val="nil"/>
            </w:tcBorders>
            <w:shd w:val="clear" w:color="auto" w:fill="CDDDE1"/>
          </w:tcPr>
          <w:p w14:paraId="6E9A709A" w14:textId="77777777" w:rsidR="00C44997" w:rsidRDefault="00C44997">
            <w:pPr>
              <w:rPr>
                <w:sz w:val="2"/>
                <w:szCs w:val="2"/>
              </w:rPr>
            </w:pPr>
          </w:p>
        </w:tc>
        <w:tc>
          <w:tcPr>
            <w:tcW w:w="4387" w:type="dxa"/>
            <w:shd w:val="clear" w:color="auto" w:fill="85A5C1"/>
          </w:tcPr>
          <w:p w14:paraId="35DEC4AC" w14:textId="77777777" w:rsidR="00C44997" w:rsidRDefault="00C44997">
            <w:pPr>
              <w:pStyle w:val="TableParagraph"/>
              <w:spacing w:before="9"/>
              <w:rPr>
                <w:b/>
                <w:sz w:val="30"/>
              </w:rPr>
            </w:pPr>
          </w:p>
          <w:p w14:paraId="3E2BD6B9" w14:textId="77777777" w:rsidR="00C44997" w:rsidRDefault="00F12B37">
            <w:pPr>
              <w:pStyle w:val="TableParagraph"/>
              <w:ind w:left="110"/>
              <w:rPr>
                <w:b/>
              </w:rPr>
            </w:pPr>
            <w:r>
              <w:rPr>
                <w:b/>
                <w:color w:val="FFFFFF"/>
              </w:rPr>
              <w:t>Email address</w:t>
            </w:r>
          </w:p>
        </w:tc>
        <w:tc>
          <w:tcPr>
            <w:tcW w:w="5846" w:type="dxa"/>
            <w:shd w:val="clear" w:color="auto" w:fill="85A5C1"/>
          </w:tcPr>
          <w:p w14:paraId="32D941B0" w14:textId="77777777" w:rsidR="00C44997" w:rsidRDefault="00C44997">
            <w:pPr>
              <w:pStyle w:val="TableParagraph"/>
              <w:rPr>
                <w:rFonts w:ascii="Times New Roman"/>
              </w:rPr>
            </w:pPr>
          </w:p>
        </w:tc>
      </w:tr>
    </w:tbl>
    <w:p w14:paraId="18DC3FB6" w14:textId="77777777" w:rsidR="00C44997" w:rsidRDefault="00C44997">
      <w:pPr>
        <w:pStyle w:val="BodyText"/>
        <w:rPr>
          <w:b/>
          <w:sz w:val="20"/>
        </w:rPr>
      </w:pPr>
    </w:p>
    <w:p w14:paraId="5484F744" w14:textId="77777777" w:rsidR="00C44997" w:rsidRDefault="00C44997">
      <w:pPr>
        <w:pStyle w:val="BodyText"/>
        <w:spacing w:before="11" w:after="1"/>
        <w:rPr>
          <w:b/>
          <w:sz w:val="27"/>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9"/>
        <w:gridCol w:w="4383"/>
        <w:gridCol w:w="5852"/>
      </w:tblGrid>
      <w:tr w:rsidR="00C44997" w14:paraId="064E23D5" w14:textId="77777777">
        <w:trPr>
          <w:trHeight w:val="547"/>
        </w:trPr>
        <w:tc>
          <w:tcPr>
            <w:tcW w:w="389" w:type="dxa"/>
            <w:vMerge w:val="restart"/>
            <w:shd w:val="clear" w:color="auto" w:fill="CEDBE6"/>
          </w:tcPr>
          <w:p w14:paraId="0C0ED6DB" w14:textId="77777777" w:rsidR="00C44997" w:rsidRDefault="00C44997">
            <w:pPr>
              <w:pStyle w:val="TableParagraph"/>
              <w:rPr>
                <w:b/>
                <w:sz w:val="48"/>
              </w:rPr>
            </w:pPr>
          </w:p>
          <w:p w14:paraId="3055394C" w14:textId="77777777" w:rsidR="00C44997" w:rsidRDefault="00C44997">
            <w:pPr>
              <w:pStyle w:val="TableParagraph"/>
              <w:rPr>
                <w:b/>
                <w:sz w:val="48"/>
              </w:rPr>
            </w:pPr>
          </w:p>
          <w:p w14:paraId="5083D2C1" w14:textId="77777777" w:rsidR="00C44997" w:rsidRDefault="00C44997">
            <w:pPr>
              <w:pStyle w:val="TableParagraph"/>
              <w:rPr>
                <w:b/>
                <w:sz w:val="48"/>
              </w:rPr>
            </w:pPr>
          </w:p>
          <w:p w14:paraId="6C390E27" w14:textId="77777777" w:rsidR="00C44997" w:rsidRDefault="00C44997">
            <w:pPr>
              <w:pStyle w:val="TableParagraph"/>
              <w:rPr>
                <w:b/>
                <w:sz w:val="48"/>
              </w:rPr>
            </w:pPr>
          </w:p>
          <w:p w14:paraId="63E0D86A" w14:textId="77777777" w:rsidR="00C44997" w:rsidRDefault="00C44997">
            <w:pPr>
              <w:pStyle w:val="TableParagraph"/>
              <w:rPr>
                <w:b/>
                <w:sz w:val="48"/>
              </w:rPr>
            </w:pPr>
          </w:p>
          <w:p w14:paraId="43DB4A3A" w14:textId="77777777" w:rsidR="00C44997" w:rsidRDefault="00F12B37">
            <w:pPr>
              <w:pStyle w:val="TableParagraph"/>
              <w:spacing w:before="308"/>
              <w:ind w:left="112"/>
              <w:rPr>
                <w:rFonts w:ascii="Calibri Light"/>
                <w:sz w:val="39"/>
              </w:rPr>
            </w:pPr>
            <w:r>
              <w:rPr>
                <w:rFonts w:ascii="Calibri Light"/>
                <w:color w:val="2F5496"/>
                <w:w w:val="102"/>
                <w:sz w:val="39"/>
              </w:rPr>
              <w:t>2</w:t>
            </w:r>
          </w:p>
        </w:tc>
        <w:tc>
          <w:tcPr>
            <w:tcW w:w="10235" w:type="dxa"/>
            <w:gridSpan w:val="2"/>
          </w:tcPr>
          <w:p w14:paraId="4EBB663D" w14:textId="77777777" w:rsidR="00C44997" w:rsidRDefault="00F12B37">
            <w:pPr>
              <w:pStyle w:val="TableParagraph"/>
              <w:spacing w:before="108"/>
              <w:ind w:left="3292" w:right="3291"/>
              <w:jc w:val="center"/>
              <w:rPr>
                <w:rFonts w:ascii="Calibri Light"/>
                <w:sz w:val="27"/>
              </w:rPr>
            </w:pPr>
            <w:r>
              <w:rPr>
                <w:rFonts w:ascii="Calibri Light"/>
                <w:color w:val="0B364A"/>
                <w:w w:val="105"/>
                <w:sz w:val="27"/>
              </w:rPr>
              <w:t>Property Details</w:t>
            </w:r>
          </w:p>
        </w:tc>
      </w:tr>
      <w:tr w:rsidR="00C44997" w14:paraId="68AE81E8" w14:textId="77777777">
        <w:trPr>
          <w:trHeight w:val="623"/>
        </w:trPr>
        <w:tc>
          <w:tcPr>
            <w:tcW w:w="389" w:type="dxa"/>
            <w:vMerge/>
            <w:tcBorders>
              <w:top w:val="nil"/>
            </w:tcBorders>
            <w:shd w:val="clear" w:color="auto" w:fill="CEDBE6"/>
          </w:tcPr>
          <w:p w14:paraId="7EC1448B" w14:textId="77777777" w:rsidR="00C44997" w:rsidRDefault="00C44997">
            <w:pPr>
              <w:rPr>
                <w:sz w:val="2"/>
                <w:szCs w:val="2"/>
              </w:rPr>
            </w:pPr>
          </w:p>
        </w:tc>
        <w:tc>
          <w:tcPr>
            <w:tcW w:w="4383" w:type="dxa"/>
            <w:shd w:val="clear" w:color="auto" w:fill="85A6C0"/>
          </w:tcPr>
          <w:p w14:paraId="576F821B" w14:textId="77777777" w:rsidR="00C44997" w:rsidRDefault="00F12B37">
            <w:pPr>
              <w:pStyle w:val="TableParagraph"/>
              <w:spacing w:before="179"/>
              <w:ind w:left="107"/>
              <w:rPr>
                <w:b/>
              </w:rPr>
            </w:pPr>
            <w:r>
              <w:rPr>
                <w:b/>
                <w:color w:val="FFFFFF"/>
              </w:rPr>
              <w:t>Property address</w:t>
            </w:r>
          </w:p>
        </w:tc>
        <w:tc>
          <w:tcPr>
            <w:tcW w:w="5852" w:type="dxa"/>
            <w:shd w:val="clear" w:color="auto" w:fill="85A6C0"/>
          </w:tcPr>
          <w:p w14:paraId="6BDF1827" w14:textId="77777777" w:rsidR="00C44997" w:rsidRDefault="00C44997">
            <w:pPr>
              <w:pStyle w:val="TableParagraph"/>
              <w:rPr>
                <w:rFonts w:ascii="Times New Roman"/>
              </w:rPr>
            </w:pPr>
          </w:p>
        </w:tc>
      </w:tr>
      <w:tr w:rsidR="00C44997" w14:paraId="7DA4A771" w14:textId="77777777">
        <w:trPr>
          <w:trHeight w:val="729"/>
        </w:trPr>
        <w:tc>
          <w:tcPr>
            <w:tcW w:w="389" w:type="dxa"/>
            <w:vMerge/>
            <w:tcBorders>
              <w:top w:val="nil"/>
            </w:tcBorders>
            <w:shd w:val="clear" w:color="auto" w:fill="CEDBE6"/>
          </w:tcPr>
          <w:p w14:paraId="09BA974C" w14:textId="77777777" w:rsidR="00C44997" w:rsidRDefault="00C44997">
            <w:pPr>
              <w:rPr>
                <w:sz w:val="2"/>
                <w:szCs w:val="2"/>
              </w:rPr>
            </w:pPr>
          </w:p>
        </w:tc>
        <w:tc>
          <w:tcPr>
            <w:tcW w:w="4383" w:type="dxa"/>
            <w:shd w:val="clear" w:color="auto" w:fill="85A6C0"/>
          </w:tcPr>
          <w:p w14:paraId="564AF54E" w14:textId="77777777" w:rsidR="00C44997" w:rsidRDefault="00F12B37">
            <w:pPr>
              <w:pStyle w:val="TableParagraph"/>
              <w:spacing w:before="232"/>
              <w:ind w:left="107"/>
              <w:rPr>
                <w:b/>
              </w:rPr>
            </w:pPr>
            <w:r>
              <w:rPr>
                <w:b/>
                <w:color w:val="FFFFFF"/>
              </w:rPr>
              <w:t>Property parcel #</w:t>
            </w:r>
          </w:p>
        </w:tc>
        <w:tc>
          <w:tcPr>
            <w:tcW w:w="5852" w:type="dxa"/>
            <w:shd w:val="clear" w:color="auto" w:fill="85A6C0"/>
          </w:tcPr>
          <w:p w14:paraId="14B1A21B" w14:textId="77777777" w:rsidR="00C44997" w:rsidRDefault="00C44997">
            <w:pPr>
              <w:pStyle w:val="TableParagraph"/>
              <w:rPr>
                <w:rFonts w:ascii="Times New Roman"/>
              </w:rPr>
            </w:pPr>
          </w:p>
        </w:tc>
      </w:tr>
      <w:tr w:rsidR="00C44997" w14:paraId="3EB92F1B" w14:textId="77777777">
        <w:trPr>
          <w:trHeight w:val="734"/>
        </w:trPr>
        <w:tc>
          <w:tcPr>
            <w:tcW w:w="389" w:type="dxa"/>
            <w:vMerge/>
            <w:tcBorders>
              <w:top w:val="nil"/>
            </w:tcBorders>
            <w:shd w:val="clear" w:color="auto" w:fill="CEDBE6"/>
          </w:tcPr>
          <w:p w14:paraId="30B89EC0" w14:textId="77777777" w:rsidR="00C44997" w:rsidRDefault="00C44997">
            <w:pPr>
              <w:rPr>
                <w:sz w:val="2"/>
                <w:szCs w:val="2"/>
              </w:rPr>
            </w:pPr>
          </w:p>
        </w:tc>
        <w:tc>
          <w:tcPr>
            <w:tcW w:w="4383" w:type="dxa"/>
            <w:shd w:val="clear" w:color="auto" w:fill="85A6C0"/>
          </w:tcPr>
          <w:p w14:paraId="35AEF99A" w14:textId="77777777" w:rsidR="00C44997" w:rsidRDefault="00C44997">
            <w:pPr>
              <w:pStyle w:val="TableParagraph"/>
              <w:spacing w:before="4"/>
              <w:rPr>
                <w:b/>
                <w:sz w:val="19"/>
              </w:rPr>
            </w:pPr>
          </w:p>
          <w:p w14:paraId="14AA5839" w14:textId="77777777" w:rsidR="00C44997" w:rsidRDefault="00F12B37">
            <w:pPr>
              <w:pStyle w:val="TableParagraph"/>
              <w:spacing w:before="1"/>
              <w:ind w:left="107"/>
              <w:rPr>
                <w:b/>
              </w:rPr>
            </w:pPr>
            <w:r>
              <w:rPr>
                <w:b/>
                <w:color w:val="FFFFFF"/>
              </w:rPr>
              <w:t>Property type</w:t>
            </w:r>
          </w:p>
        </w:tc>
        <w:tc>
          <w:tcPr>
            <w:tcW w:w="5852" w:type="dxa"/>
            <w:shd w:val="clear" w:color="auto" w:fill="85A6C0"/>
          </w:tcPr>
          <w:p w14:paraId="66073CED" w14:textId="77777777" w:rsidR="00C44997" w:rsidRDefault="00C44997">
            <w:pPr>
              <w:pStyle w:val="TableParagraph"/>
              <w:rPr>
                <w:rFonts w:ascii="Times New Roman"/>
              </w:rPr>
            </w:pPr>
          </w:p>
        </w:tc>
      </w:tr>
      <w:tr w:rsidR="00C44997" w14:paraId="54B9282C" w14:textId="77777777">
        <w:trPr>
          <w:trHeight w:val="734"/>
        </w:trPr>
        <w:tc>
          <w:tcPr>
            <w:tcW w:w="389" w:type="dxa"/>
            <w:vMerge/>
            <w:tcBorders>
              <w:top w:val="nil"/>
            </w:tcBorders>
            <w:shd w:val="clear" w:color="auto" w:fill="CEDBE6"/>
          </w:tcPr>
          <w:p w14:paraId="615104EF" w14:textId="77777777" w:rsidR="00C44997" w:rsidRDefault="00C44997">
            <w:pPr>
              <w:rPr>
                <w:sz w:val="2"/>
                <w:szCs w:val="2"/>
              </w:rPr>
            </w:pPr>
          </w:p>
        </w:tc>
        <w:tc>
          <w:tcPr>
            <w:tcW w:w="4383" w:type="dxa"/>
            <w:shd w:val="clear" w:color="auto" w:fill="85A6C0"/>
          </w:tcPr>
          <w:p w14:paraId="7C3734C4" w14:textId="77777777" w:rsidR="00C44997" w:rsidRDefault="00F12B37">
            <w:pPr>
              <w:pStyle w:val="TableParagraph"/>
              <w:spacing w:before="97"/>
              <w:ind w:left="107" w:right="723"/>
              <w:rPr>
                <w:b/>
              </w:rPr>
            </w:pPr>
            <w:r>
              <w:rPr>
                <w:b/>
                <w:color w:val="FFFFFF"/>
              </w:rPr>
              <w:t>If a ground lease exists, please provide ownership details</w:t>
            </w:r>
          </w:p>
        </w:tc>
        <w:tc>
          <w:tcPr>
            <w:tcW w:w="5852" w:type="dxa"/>
            <w:shd w:val="clear" w:color="auto" w:fill="85A6C0"/>
          </w:tcPr>
          <w:p w14:paraId="6CF02B47" w14:textId="77777777" w:rsidR="00C44997" w:rsidRDefault="00C44997">
            <w:pPr>
              <w:pStyle w:val="TableParagraph"/>
              <w:rPr>
                <w:rFonts w:ascii="Times New Roman"/>
              </w:rPr>
            </w:pPr>
          </w:p>
        </w:tc>
      </w:tr>
      <w:tr w:rsidR="00C44997" w14:paraId="5B47BBFB" w14:textId="77777777">
        <w:trPr>
          <w:trHeight w:val="729"/>
        </w:trPr>
        <w:tc>
          <w:tcPr>
            <w:tcW w:w="389" w:type="dxa"/>
            <w:vMerge/>
            <w:tcBorders>
              <w:top w:val="nil"/>
            </w:tcBorders>
            <w:shd w:val="clear" w:color="auto" w:fill="CEDBE6"/>
          </w:tcPr>
          <w:p w14:paraId="5E46F0AE" w14:textId="77777777" w:rsidR="00C44997" w:rsidRDefault="00C44997">
            <w:pPr>
              <w:rPr>
                <w:sz w:val="2"/>
                <w:szCs w:val="2"/>
              </w:rPr>
            </w:pPr>
          </w:p>
        </w:tc>
        <w:tc>
          <w:tcPr>
            <w:tcW w:w="4383" w:type="dxa"/>
            <w:shd w:val="clear" w:color="auto" w:fill="85A6C0"/>
          </w:tcPr>
          <w:p w14:paraId="628C351A" w14:textId="0BAF287C" w:rsidR="00C44997" w:rsidRDefault="00F12B37">
            <w:pPr>
              <w:pStyle w:val="TableParagraph"/>
              <w:spacing w:before="232"/>
              <w:ind w:left="107"/>
              <w:rPr>
                <w:b/>
              </w:rPr>
            </w:pPr>
            <w:r>
              <w:rPr>
                <w:b/>
                <w:color w:val="FFFFFF"/>
              </w:rPr>
              <w:t>Is the property current on property taxes?</w:t>
            </w:r>
          </w:p>
        </w:tc>
        <w:tc>
          <w:tcPr>
            <w:tcW w:w="5852" w:type="dxa"/>
            <w:shd w:val="clear" w:color="auto" w:fill="85A6C0"/>
          </w:tcPr>
          <w:p w14:paraId="37DE03E2" w14:textId="77777777" w:rsidR="00C44997" w:rsidRDefault="00C44997">
            <w:pPr>
              <w:pStyle w:val="TableParagraph"/>
              <w:rPr>
                <w:rFonts w:ascii="Times New Roman"/>
              </w:rPr>
            </w:pPr>
          </w:p>
        </w:tc>
      </w:tr>
      <w:tr w:rsidR="00C44997" w14:paraId="668D66C9" w14:textId="77777777">
        <w:trPr>
          <w:trHeight w:val="1223"/>
        </w:trPr>
        <w:tc>
          <w:tcPr>
            <w:tcW w:w="389" w:type="dxa"/>
            <w:vMerge/>
            <w:tcBorders>
              <w:top w:val="nil"/>
            </w:tcBorders>
            <w:shd w:val="clear" w:color="auto" w:fill="CEDBE6"/>
          </w:tcPr>
          <w:p w14:paraId="6A0385F1" w14:textId="77777777" w:rsidR="00C44997" w:rsidRDefault="00C44997">
            <w:pPr>
              <w:rPr>
                <w:sz w:val="2"/>
                <w:szCs w:val="2"/>
              </w:rPr>
            </w:pPr>
          </w:p>
        </w:tc>
        <w:tc>
          <w:tcPr>
            <w:tcW w:w="4383" w:type="dxa"/>
            <w:shd w:val="clear" w:color="auto" w:fill="85A6C0"/>
          </w:tcPr>
          <w:p w14:paraId="24364EC3" w14:textId="77777777" w:rsidR="00C44997" w:rsidRDefault="00C44997">
            <w:pPr>
              <w:pStyle w:val="TableParagraph"/>
              <w:spacing w:before="9"/>
              <w:rPr>
                <w:b/>
                <w:sz w:val="28"/>
              </w:rPr>
            </w:pPr>
          </w:p>
          <w:p w14:paraId="52784B02" w14:textId="78F9C228" w:rsidR="00C44997" w:rsidRDefault="00F12B37">
            <w:pPr>
              <w:pStyle w:val="TableParagraph"/>
              <w:spacing w:line="235" w:lineRule="auto"/>
              <w:ind w:left="107" w:right="485"/>
              <w:rPr>
                <w:b/>
              </w:rPr>
            </w:pPr>
            <w:r>
              <w:rPr>
                <w:b/>
                <w:color w:val="FFFFFF"/>
              </w:rPr>
              <w:t xml:space="preserve">If </w:t>
            </w:r>
            <w:r w:rsidR="003172D4">
              <w:rPr>
                <w:b/>
                <w:color w:val="FFFFFF"/>
              </w:rPr>
              <w:t xml:space="preserve">one or more </w:t>
            </w:r>
            <w:r>
              <w:rPr>
                <w:b/>
                <w:color w:val="FFFFFF"/>
              </w:rPr>
              <w:t>mortgage</w:t>
            </w:r>
            <w:r w:rsidR="0038636B">
              <w:rPr>
                <w:b/>
                <w:color w:val="FFFFFF"/>
              </w:rPr>
              <w:t>s</w:t>
            </w:r>
            <w:r>
              <w:rPr>
                <w:b/>
                <w:color w:val="FFFFFF"/>
              </w:rPr>
              <w:t xml:space="preserve"> exist, who is</w:t>
            </w:r>
            <w:r w:rsidR="0038636B">
              <w:rPr>
                <w:b/>
                <w:color w:val="FFFFFF"/>
              </w:rPr>
              <w:t>/are</w:t>
            </w:r>
            <w:r>
              <w:rPr>
                <w:b/>
                <w:color w:val="FFFFFF"/>
              </w:rPr>
              <w:t xml:space="preserve"> the mortgage holder?</w:t>
            </w:r>
          </w:p>
        </w:tc>
        <w:tc>
          <w:tcPr>
            <w:tcW w:w="5852" w:type="dxa"/>
            <w:shd w:val="clear" w:color="auto" w:fill="85A6C0"/>
          </w:tcPr>
          <w:p w14:paraId="6BE26018" w14:textId="77777777" w:rsidR="00C44997" w:rsidRDefault="00C44997">
            <w:pPr>
              <w:pStyle w:val="TableParagraph"/>
              <w:rPr>
                <w:rFonts w:ascii="Times New Roman"/>
              </w:rPr>
            </w:pPr>
          </w:p>
        </w:tc>
      </w:tr>
      <w:tr w:rsidR="00C44997" w14:paraId="383BB447" w14:textId="77777777">
        <w:trPr>
          <w:trHeight w:val="758"/>
        </w:trPr>
        <w:tc>
          <w:tcPr>
            <w:tcW w:w="389" w:type="dxa"/>
            <w:vMerge/>
            <w:tcBorders>
              <w:top w:val="nil"/>
            </w:tcBorders>
            <w:shd w:val="clear" w:color="auto" w:fill="CEDBE6"/>
          </w:tcPr>
          <w:p w14:paraId="59AD26C7" w14:textId="77777777" w:rsidR="00C44997" w:rsidRDefault="00C44997">
            <w:pPr>
              <w:rPr>
                <w:sz w:val="2"/>
                <w:szCs w:val="2"/>
              </w:rPr>
            </w:pPr>
          </w:p>
        </w:tc>
        <w:tc>
          <w:tcPr>
            <w:tcW w:w="4383" w:type="dxa"/>
            <w:shd w:val="clear" w:color="auto" w:fill="85A6C0"/>
          </w:tcPr>
          <w:p w14:paraId="62B58080" w14:textId="209A8087" w:rsidR="00C44997" w:rsidRDefault="0038636B">
            <w:pPr>
              <w:pStyle w:val="TableParagraph"/>
              <w:spacing w:before="112"/>
              <w:ind w:left="107" w:right="200"/>
              <w:rPr>
                <w:b/>
              </w:rPr>
            </w:pPr>
            <w:r>
              <w:rPr>
                <w:b/>
                <w:color w:val="FFFFFF"/>
              </w:rPr>
              <w:t>What is the current principal balance of each outstanding mortgage</w:t>
            </w:r>
            <w:r w:rsidR="00F12B37">
              <w:rPr>
                <w:b/>
                <w:color w:val="FFFFFF"/>
              </w:rPr>
              <w:t>?</w:t>
            </w:r>
          </w:p>
        </w:tc>
        <w:tc>
          <w:tcPr>
            <w:tcW w:w="5852" w:type="dxa"/>
            <w:shd w:val="clear" w:color="auto" w:fill="85A6C0"/>
          </w:tcPr>
          <w:p w14:paraId="680F9107" w14:textId="77777777" w:rsidR="00C44997" w:rsidRDefault="00C44997">
            <w:pPr>
              <w:pStyle w:val="TableParagraph"/>
              <w:rPr>
                <w:rFonts w:ascii="Times New Roman"/>
              </w:rPr>
            </w:pPr>
          </w:p>
        </w:tc>
      </w:tr>
      <w:tr w:rsidR="00C44997" w14:paraId="2C5562C5" w14:textId="77777777">
        <w:trPr>
          <w:trHeight w:val="830"/>
        </w:trPr>
        <w:tc>
          <w:tcPr>
            <w:tcW w:w="389" w:type="dxa"/>
            <w:vMerge/>
            <w:tcBorders>
              <w:top w:val="nil"/>
            </w:tcBorders>
            <w:shd w:val="clear" w:color="auto" w:fill="CEDBE6"/>
          </w:tcPr>
          <w:p w14:paraId="657FCF7F" w14:textId="77777777" w:rsidR="00C44997" w:rsidRDefault="00C44997">
            <w:pPr>
              <w:rPr>
                <w:sz w:val="2"/>
                <w:szCs w:val="2"/>
              </w:rPr>
            </w:pPr>
          </w:p>
        </w:tc>
        <w:tc>
          <w:tcPr>
            <w:tcW w:w="4383" w:type="dxa"/>
            <w:shd w:val="clear" w:color="auto" w:fill="85A6C0"/>
          </w:tcPr>
          <w:p w14:paraId="734834D1" w14:textId="77777777" w:rsidR="00C44997" w:rsidRDefault="00F12B37">
            <w:pPr>
              <w:pStyle w:val="TableParagraph"/>
              <w:spacing w:before="150"/>
              <w:ind w:left="107" w:right="169"/>
              <w:rPr>
                <w:b/>
              </w:rPr>
            </w:pPr>
            <w:r>
              <w:rPr>
                <w:b/>
                <w:color w:val="FFFFFF"/>
              </w:rPr>
              <w:t>Are the improvements sought for an existing building or new construction?</w:t>
            </w:r>
          </w:p>
        </w:tc>
        <w:tc>
          <w:tcPr>
            <w:tcW w:w="5852" w:type="dxa"/>
            <w:shd w:val="clear" w:color="auto" w:fill="85A6C0"/>
          </w:tcPr>
          <w:p w14:paraId="341F3588" w14:textId="77777777" w:rsidR="00C44997" w:rsidRDefault="00C44997">
            <w:pPr>
              <w:pStyle w:val="TableParagraph"/>
              <w:rPr>
                <w:rFonts w:ascii="Times New Roman"/>
              </w:rPr>
            </w:pPr>
          </w:p>
        </w:tc>
      </w:tr>
    </w:tbl>
    <w:p w14:paraId="62BAFA87" w14:textId="77777777" w:rsidR="00C44997" w:rsidRDefault="00C44997">
      <w:pPr>
        <w:rPr>
          <w:rFonts w:ascii="Times New Roman"/>
        </w:rPr>
        <w:sectPr w:rsidR="00C44997">
          <w:headerReference w:type="default" r:id="rId32"/>
          <w:footerReference w:type="default" r:id="rId33"/>
          <w:pgSz w:w="12240" w:h="15840"/>
          <w:pgMar w:top="720" w:right="680" w:bottom="1300" w:left="680" w:header="0" w:footer="1104" w:gutter="0"/>
          <w:pgBorders w:offsetFrom="page">
            <w:top w:val="single" w:sz="24" w:space="24" w:color="0B364A"/>
            <w:left w:val="single" w:sz="24" w:space="24" w:color="0B364A"/>
            <w:bottom w:val="single" w:sz="24" w:space="24" w:color="0B364A"/>
            <w:right w:val="single" w:sz="24" w:space="24" w:color="0B364A"/>
          </w:pgBorders>
          <w:cols w:space="720"/>
        </w:sectPr>
      </w:pPr>
    </w:p>
    <w:p w14:paraId="3A29FA84" w14:textId="77777777" w:rsidR="00C44997" w:rsidRDefault="00F12B37">
      <w:pPr>
        <w:pStyle w:val="BodyText"/>
        <w:ind w:left="3952"/>
        <w:rPr>
          <w:sz w:val="20"/>
        </w:rPr>
      </w:pPr>
      <w:r>
        <w:rPr>
          <w:noProof/>
          <w:sz w:val="20"/>
          <w:lang w:bidi="ar-SA"/>
        </w:rPr>
        <w:lastRenderedPageBreak/>
        <w:drawing>
          <wp:inline distT="0" distB="0" distL="0" distR="0" wp14:anchorId="38117791" wp14:editId="1124D8CF">
            <wp:extent cx="1871503" cy="567122"/>
            <wp:effectExtent l="0" t="0" r="0" b="4445"/>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777C5BE3" w14:textId="77777777" w:rsidR="00C44997" w:rsidRDefault="00C44997">
      <w:pPr>
        <w:pStyle w:val="BodyText"/>
        <w:spacing w:before="10"/>
        <w:rPr>
          <w:b/>
          <w:sz w:val="24"/>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9"/>
        <w:gridCol w:w="4383"/>
        <w:gridCol w:w="5852"/>
      </w:tblGrid>
      <w:tr w:rsidR="00C44997" w14:paraId="412C4211" w14:textId="77777777">
        <w:trPr>
          <w:trHeight w:val="599"/>
        </w:trPr>
        <w:tc>
          <w:tcPr>
            <w:tcW w:w="389" w:type="dxa"/>
            <w:vMerge w:val="restart"/>
            <w:shd w:val="clear" w:color="auto" w:fill="CEDBE6"/>
          </w:tcPr>
          <w:p w14:paraId="78DE0DAB" w14:textId="77777777" w:rsidR="00C44997" w:rsidRDefault="00C44997">
            <w:pPr>
              <w:pStyle w:val="TableParagraph"/>
              <w:rPr>
                <w:b/>
                <w:sz w:val="48"/>
              </w:rPr>
            </w:pPr>
          </w:p>
          <w:p w14:paraId="79BF6336" w14:textId="77777777" w:rsidR="00C44997" w:rsidRDefault="00C44997">
            <w:pPr>
              <w:pStyle w:val="TableParagraph"/>
              <w:rPr>
                <w:b/>
                <w:sz w:val="48"/>
              </w:rPr>
            </w:pPr>
          </w:p>
          <w:p w14:paraId="3E4E05D4" w14:textId="77777777" w:rsidR="00C44997" w:rsidRDefault="00C44997">
            <w:pPr>
              <w:pStyle w:val="TableParagraph"/>
              <w:rPr>
                <w:b/>
                <w:sz w:val="48"/>
              </w:rPr>
            </w:pPr>
          </w:p>
          <w:p w14:paraId="52426F8E" w14:textId="77777777" w:rsidR="00C44997" w:rsidRDefault="00C44997">
            <w:pPr>
              <w:pStyle w:val="TableParagraph"/>
              <w:spacing w:before="5"/>
              <w:rPr>
                <w:b/>
                <w:sz w:val="41"/>
              </w:rPr>
            </w:pPr>
          </w:p>
          <w:p w14:paraId="59BE76BF" w14:textId="77777777" w:rsidR="00C44997" w:rsidRDefault="00F12B37">
            <w:pPr>
              <w:pStyle w:val="TableParagraph"/>
              <w:ind w:left="112"/>
              <w:rPr>
                <w:rFonts w:ascii="Calibri Light"/>
                <w:sz w:val="39"/>
              </w:rPr>
            </w:pPr>
            <w:r>
              <w:rPr>
                <w:rFonts w:ascii="Calibri Light"/>
                <w:color w:val="2F5496"/>
                <w:w w:val="102"/>
                <w:sz w:val="39"/>
              </w:rPr>
              <w:t>3</w:t>
            </w:r>
          </w:p>
        </w:tc>
        <w:tc>
          <w:tcPr>
            <w:tcW w:w="10235" w:type="dxa"/>
            <w:gridSpan w:val="2"/>
          </w:tcPr>
          <w:p w14:paraId="7ADE6742" w14:textId="77777777" w:rsidR="00C44997" w:rsidRDefault="00F12B37">
            <w:pPr>
              <w:pStyle w:val="TableParagraph"/>
              <w:spacing w:before="132"/>
              <w:ind w:left="3293" w:right="3291"/>
              <w:jc w:val="center"/>
              <w:rPr>
                <w:rFonts w:ascii="Calibri Light"/>
                <w:sz w:val="27"/>
              </w:rPr>
            </w:pPr>
            <w:r>
              <w:rPr>
                <w:rFonts w:ascii="Calibri Light"/>
                <w:color w:val="0B364A"/>
                <w:w w:val="105"/>
                <w:sz w:val="27"/>
              </w:rPr>
              <w:t>Qualifying Improvement Details</w:t>
            </w:r>
          </w:p>
        </w:tc>
      </w:tr>
      <w:tr w:rsidR="00C44997" w14:paraId="6E293BAD" w14:textId="77777777">
        <w:trPr>
          <w:trHeight w:val="542"/>
        </w:trPr>
        <w:tc>
          <w:tcPr>
            <w:tcW w:w="389" w:type="dxa"/>
            <w:vMerge/>
            <w:tcBorders>
              <w:top w:val="nil"/>
            </w:tcBorders>
            <w:shd w:val="clear" w:color="auto" w:fill="CEDBE6"/>
          </w:tcPr>
          <w:p w14:paraId="59EF6003" w14:textId="77777777" w:rsidR="00C44997" w:rsidRDefault="00C44997">
            <w:pPr>
              <w:rPr>
                <w:sz w:val="2"/>
                <w:szCs w:val="2"/>
              </w:rPr>
            </w:pPr>
          </w:p>
        </w:tc>
        <w:tc>
          <w:tcPr>
            <w:tcW w:w="4383" w:type="dxa"/>
            <w:shd w:val="clear" w:color="auto" w:fill="85A6C0"/>
          </w:tcPr>
          <w:p w14:paraId="4F434B20" w14:textId="77777777" w:rsidR="00C44997" w:rsidRDefault="00F12B37">
            <w:pPr>
              <w:pStyle w:val="TableParagraph"/>
              <w:spacing w:line="270" w:lineRule="atLeast"/>
              <w:ind w:left="107" w:right="388"/>
              <w:rPr>
                <w:b/>
              </w:rPr>
            </w:pPr>
            <w:r>
              <w:rPr>
                <w:b/>
                <w:color w:val="FFFFFF"/>
              </w:rPr>
              <w:t>Are energy efficiency improvements being financed through C-PACE?</w:t>
            </w:r>
          </w:p>
        </w:tc>
        <w:tc>
          <w:tcPr>
            <w:tcW w:w="5852" w:type="dxa"/>
            <w:shd w:val="clear" w:color="auto" w:fill="85A6C0"/>
          </w:tcPr>
          <w:p w14:paraId="63A5E403" w14:textId="77777777" w:rsidR="00C44997" w:rsidRDefault="00C44997">
            <w:pPr>
              <w:pStyle w:val="TableParagraph"/>
              <w:rPr>
                <w:rFonts w:ascii="Times New Roman"/>
              </w:rPr>
            </w:pPr>
          </w:p>
        </w:tc>
      </w:tr>
      <w:tr w:rsidR="00C44997" w14:paraId="2D7AB3A0" w14:textId="77777777">
        <w:trPr>
          <w:trHeight w:val="571"/>
        </w:trPr>
        <w:tc>
          <w:tcPr>
            <w:tcW w:w="389" w:type="dxa"/>
            <w:vMerge/>
            <w:tcBorders>
              <w:top w:val="nil"/>
            </w:tcBorders>
            <w:shd w:val="clear" w:color="auto" w:fill="CEDBE6"/>
          </w:tcPr>
          <w:p w14:paraId="3EE34DF7" w14:textId="77777777" w:rsidR="00C44997" w:rsidRDefault="00C44997">
            <w:pPr>
              <w:rPr>
                <w:sz w:val="2"/>
                <w:szCs w:val="2"/>
              </w:rPr>
            </w:pPr>
          </w:p>
        </w:tc>
        <w:tc>
          <w:tcPr>
            <w:tcW w:w="4383" w:type="dxa"/>
            <w:shd w:val="clear" w:color="auto" w:fill="85A6C0"/>
          </w:tcPr>
          <w:p w14:paraId="3132C8C9" w14:textId="77777777" w:rsidR="00C44997" w:rsidRDefault="00F12B37">
            <w:pPr>
              <w:pStyle w:val="TableParagraph"/>
              <w:spacing w:before="14" w:line="270" w:lineRule="atLeast"/>
              <w:ind w:left="107" w:right="101"/>
              <w:rPr>
                <w:b/>
              </w:rPr>
            </w:pPr>
            <w:r>
              <w:rPr>
                <w:b/>
                <w:color w:val="FFFFFF"/>
              </w:rPr>
              <w:t>Are energy sources being financed through C- PACE?</w:t>
            </w:r>
          </w:p>
        </w:tc>
        <w:tc>
          <w:tcPr>
            <w:tcW w:w="5852" w:type="dxa"/>
            <w:shd w:val="clear" w:color="auto" w:fill="85A6C0"/>
          </w:tcPr>
          <w:p w14:paraId="044D8883" w14:textId="77777777" w:rsidR="00C44997" w:rsidRDefault="00C44997">
            <w:pPr>
              <w:pStyle w:val="TableParagraph"/>
              <w:rPr>
                <w:rFonts w:ascii="Times New Roman"/>
              </w:rPr>
            </w:pPr>
          </w:p>
        </w:tc>
      </w:tr>
      <w:tr w:rsidR="00C44997" w14:paraId="23108016" w14:textId="77777777">
        <w:trPr>
          <w:trHeight w:val="537"/>
        </w:trPr>
        <w:tc>
          <w:tcPr>
            <w:tcW w:w="389" w:type="dxa"/>
            <w:vMerge/>
            <w:tcBorders>
              <w:top w:val="nil"/>
            </w:tcBorders>
            <w:shd w:val="clear" w:color="auto" w:fill="CEDBE6"/>
          </w:tcPr>
          <w:p w14:paraId="5749D724" w14:textId="77777777" w:rsidR="00C44997" w:rsidRDefault="00C44997">
            <w:pPr>
              <w:rPr>
                <w:sz w:val="2"/>
                <w:szCs w:val="2"/>
              </w:rPr>
            </w:pPr>
          </w:p>
        </w:tc>
        <w:tc>
          <w:tcPr>
            <w:tcW w:w="4383" w:type="dxa"/>
            <w:shd w:val="clear" w:color="auto" w:fill="85A6C0"/>
          </w:tcPr>
          <w:p w14:paraId="46CF6DFF" w14:textId="77777777" w:rsidR="00C44997" w:rsidRDefault="00F12B37">
            <w:pPr>
              <w:pStyle w:val="TableParagraph"/>
              <w:spacing w:line="270" w:lineRule="atLeast"/>
              <w:ind w:left="107" w:right="326"/>
              <w:rPr>
                <w:b/>
              </w:rPr>
            </w:pPr>
            <w:r>
              <w:rPr>
                <w:b/>
                <w:color w:val="FFFFFF"/>
              </w:rPr>
              <w:t>Is a power purchase agreement involved in the transaction?</w:t>
            </w:r>
          </w:p>
        </w:tc>
        <w:tc>
          <w:tcPr>
            <w:tcW w:w="5852" w:type="dxa"/>
            <w:shd w:val="clear" w:color="auto" w:fill="85A6C0"/>
          </w:tcPr>
          <w:p w14:paraId="1EBBBB63" w14:textId="77777777" w:rsidR="00C44997" w:rsidRDefault="00C44997">
            <w:pPr>
              <w:pStyle w:val="TableParagraph"/>
              <w:rPr>
                <w:rFonts w:ascii="Times New Roman"/>
              </w:rPr>
            </w:pPr>
          </w:p>
        </w:tc>
      </w:tr>
      <w:tr w:rsidR="00C44997" w14:paraId="63F1E996" w14:textId="77777777">
        <w:trPr>
          <w:trHeight w:val="577"/>
        </w:trPr>
        <w:tc>
          <w:tcPr>
            <w:tcW w:w="389" w:type="dxa"/>
            <w:vMerge/>
            <w:tcBorders>
              <w:top w:val="nil"/>
            </w:tcBorders>
            <w:shd w:val="clear" w:color="auto" w:fill="CEDBE6"/>
          </w:tcPr>
          <w:p w14:paraId="4B0E8B88" w14:textId="77777777" w:rsidR="00C44997" w:rsidRDefault="00C44997">
            <w:pPr>
              <w:rPr>
                <w:sz w:val="2"/>
                <w:szCs w:val="2"/>
              </w:rPr>
            </w:pPr>
          </w:p>
        </w:tc>
        <w:tc>
          <w:tcPr>
            <w:tcW w:w="4383" w:type="dxa"/>
            <w:shd w:val="clear" w:color="auto" w:fill="85A6C0"/>
          </w:tcPr>
          <w:p w14:paraId="080BBB73" w14:textId="77777777" w:rsidR="00C44997" w:rsidRDefault="00F12B37">
            <w:pPr>
              <w:pStyle w:val="TableParagraph"/>
              <w:spacing w:before="18"/>
              <w:ind w:left="107" w:right="477"/>
              <w:rPr>
                <w:b/>
              </w:rPr>
            </w:pPr>
            <w:r>
              <w:rPr>
                <w:b/>
                <w:color w:val="FFFFFF"/>
              </w:rPr>
              <w:t>Are water efficiency improvements being financed through C-PACE?</w:t>
            </w:r>
          </w:p>
        </w:tc>
        <w:tc>
          <w:tcPr>
            <w:tcW w:w="5852" w:type="dxa"/>
            <w:shd w:val="clear" w:color="auto" w:fill="85A6C0"/>
          </w:tcPr>
          <w:p w14:paraId="4522D27D" w14:textId="77777777" w:rsidR="00C44997" w:rsidRDefault="00C44997">
            <w:pPr>
              <w:pStyle w:val="TableParagraph"/>
              <w:rPr>
                <w:rFonts w:ascii="Times New Roman"/>
              </w:rPr>
            </w:pPr>
          </w:p>
        </w:tc>
      </w:tr>
      <w:tr w:rsidR="00C44997" w14:paraId="24526ADF" w14:textId="77777777">
        <w:trPr>
          <w:trHeight w:val="681"/>
        </w:trPr>
        <w:tc>
          <w:tcPr>
            <w:tcW w:w="389" w:type="dxa"/>
            <w:vMerge/>
            <w:tcBorders>
              <w:top w:val="nil"/>
            </w:tcBorders>
            <w:shd w:val="clear" w:color="auto" w:fill="CEDBE6"/>
          </w:tcPr>
          <w:p w14:paraId="529B1A13" w14:textId="77777777" w:rsidR="00C44997" w:rsidRDefault="00C44997">
            <w:pPr>
              <w:rPr>
                <w:sz w:val="2"/>
                <w:szCs w:val="2"/>
              </w:rPr>
            </w:pPr>
          </w:p>
        </w:tc>
        <w:tc>
          <w:tcPr>
            <w:tcW w:w="4383" w:type="dxa"/>
            <w:shd w:val="clear" w:color="auto" w:fill="85A6C0"/>
          </w:tcPr>
          <w:p w14:paraId="23442B0A" w14:textId="77777777" w:rsidR="00C44997" w:rsidRDefault="00F12B37">
            <w:pPr>
              <w:pStyle w:val="TableParagraph"/>
              <w:spacing w:before="73"/>
              <w:ind w:left="107" w:right="287"/>
              <w:rPr>
                <w:b/>
              </w:rPr>
            </w:pPr>
            <w:r>
              <w:rPr>
                <w:b/>
                <w:color w:val="FFFFFF"/>
              </w:rPr>
              <w:t>Are building resiliency improvements being financed through C-PACE?</w:t>
            </w:r>
          </w:p>
        </w:tc>
        <w:tc>
          <w:tcPr>
            <w:tcW w:w="5852" w:type="dxa"/>
            <w:shd w:val="clear" w:color="auto" w:fill="85A6C0"/>
          </w:tcPr>
          <w:p w14:paraId="0933D3D6" w14:textId="77777777" w:rsidR="00C44997" w:rsidRDefault="00C44997">
            <w:pPr>
              <w:pStyle w:val="TableParagraph"/>
              <w:rPr>
                <w:rFonts w:ascii="Times New Roman"/>
              </w:rPr>
            </w:pPr>
          </w:p>
        </w:tc>
      </w:tr>
      <w:tr w:rsidR="00C44997" w14:paraId="34029089" w14:textId="77777777" w:rsidTr="00B1590D">
        <w:trPr>
          <w:trHeight w:val="562"/>
        </w:trPr>
        <w:tc>
          <w:tcPr>
            <w:tcW w:w="389" w:type="dxa"/>
            <w:vMerge/>
            <w:tcBorders>
              <w:top w:val="nil"/>
            </w:tcBorders>
            <w:shd w:val="clear" w:color="auto" w:fill="CEDBE6"/>
          </w:tcPr>
          <w:p w14:paraId="08DAB459" w14:textId="77777777" w:rsidR="00C44997" w:rsidRDefault="00C44997">
            <w:pPr>
              <w:rPr>
                <w:sz w:val="2"/>
                <w:szCs w:val="2"/>
              </w:rPr>
            </w:pPr>
          </w:p>
        </w:tc>
        <w:tc>
          <w:tcPr>
            <w:tcW w:w="4383" w:type="dxa"/>
            <w:shd w:val="clear" w:color="auto" w:fill="85A6C0"/>
          </w:tcPr>
          <w:p w14:paraId="071F750C" w14:textId="77777777" w:rsidR="00C44997" w:rsidRDefault="00F12B37">
            <w:pPr>
              <w:pStyle w:val="TableParagraph"/>
              <w:ind w:left="107" w:right="100"/>
              <w:rPr>
                <w:b/>
              </w:rPr>
            </w:pPr>
            <w:r>
              <w:rPr>
                <w:b/>
                <w:color w:val="FFFFFF"/>
              </w:rPr>
              <w:t>If resiliency is involved, please provide a brief description of the improvement(s).</w:t>
            </w:r>
          </w:p>
        </w:tc>
        <w:tc>
          <w:tcPr>
            <w:tcW w:w="5852" w:type="dxa"/>
            <w:shd w:val="clear" w:color="auto" w:fill="85A6C0"/>
          </w:tcPr>
          <w:p w14:paraId="5CDA0BC6" w14:textId="77777777" w:rsidR="00C44997" w:rsidRDefault="00C44997">
            <w:pPr>
              <w:pStyle w:val="TableParagraph"/>
              <w:rPr>
                <w:rFonts w:ascii="Times New Roman"/>
              </w:rPr>
            </w:pPr>
          </w:p>
        </w:tc>
      </w:tr>
    </w:tbl>
    <w:p w14:paraId="616F96EF" w14:textId="77777777" w:rsidR="00C44997" w:rsidRDefault="00C44997">
      <w:pPr>
        <w:pStyle w:val="BodyText"/>
        <w:rPr>
          <w:b/>
          <w:sz w:val="20"/>
        </w:rPr>
      </w:pPr>
    </w:p>
    <w:p w14:paraId="10FE2D63" w14:textId="77777777" w:rsidR="00C44997" w:rsidRDefault="00C44997">
      <w:pPr>
        <w:pStyle w:val="BodyText"/>
        <w:spacing w:before="11" w:after="1"/>
        <w:rPr>
          <w:b/>
          <w:sz w:val="27"/>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
        <w:gridCol w:w="4387"/>
        <w:gridCol w:w="5846"/>
      </w:tblGrid>
      <w:tr w:rsidR="006D411B" w14:paraId="3E04FEBD" w14:textId="77777777">
        <w:trPr>
          <w:trHeight w:val="618"/>
        </w:trPr>
        <w:tc>
          <w:tcPr>
            <w:tcW w:w="384" w:type="dxa"/>
            <w:vMerge w:val="restart"/>
            <w:shd w:val="clear" w:color="auto" w:fill="CEDBE6"/>
          </w:tcPr>
          <w:p w14:paraId="021FEB49" w14:textId="6318C222" w:rsidR="006D411B" w:rsidRDefault="006D411B">
            <w:pPr>
              <w:pStyle w:val="TableParagraph"/>
              <w:spacing w:before="1"/>
              <w:rPr>
                <w:b/>
                <w:sz w:val="63"/>
              </w:rPr>
            </w:pPr>
          </w:p>
          <w:p w14:paraId="47DC751B" w14:textId="77777777" w:rsidR="006D411B" w:rsidRDefault="006D411B">
            <w:pPr>
              <w:pStyle w:val="TableParagraph"/>
              <w:spacing w:before="1"/>
              <w:rPr>
                <w:b/>
                <w:sz w:val="63"/>
              </w:rPr>
            </w:pPr>
          </w:p>
          <w:p w14:paraId="1D920B77" w14:textId="77777777" w:rsidR="006D411B" w:rsidRDefault="006D411B">
            <w:pPr>
              <w:pStyle w:val="TableParagraph"/>
              <w:ind w:left="105"/>
              <w:rPr>
                <w:rFonts w:ascii="Calibri Light"/>
                <w:sz w:val="39"/>
              </w:rPr>
            </w:pPr>
            <w:r>
              <w:rPr>
                <w:rFonts w:ascii="Calibri Light"/>
                <w:color w:val="2F5496"/>
                <w:w w:val="102"/>
                <w:sz w:val="39"/>
              </w:rPr>
              <w:t>4</w:t>
            </w:r>
          </w:p>
        </w:tc>
        <w:tc>
          <w:tcPr>
            <w:tcW w:w="10233" w:type="dxa"/>
            <w:gridSpan w:val="2"/>
          </w:tcPr>
          <w:p w14:paraId="06CE93B3" w14:textId="77777777" w:rsidR="006D411B" w:rsidRDefault="006D411B">
            <w:pPr>
              <w:pStyle w:val="TableParagraph"/>
              <w:spacing w:before="142"/>
              <w:ind w:left="3689" w:right="3665"/>
              <w:jc w:val="center"/>
              <w:rPr>
                <w:rFonts w:ascii="Calibri Light"/>
                <w:sz w:val="27"/>
              </w:rPr>
            </w:pPr>
            <w:r>
              <w:rPr>
                <w:rFonts w:ascii="Calibri Light"/>
                <w:color w:val="0B364A"/>
                <w:w w:val="105"/>
                <w:sz w:val="27"/>
              </w:rPr>
              <w:t>C-PACE Financing Details</w:t>
            </w:r>
          </w:p>
        </w:tc>
      </w:tr>
      <w:tr w:rsidR="006D411B" w14:paraId="3B0A9B09" w14:textId="77777777" w:rsidTr="008B4C39">
        <w:trPr>
          <w:trHeight w:val="652"/>
        </w:trPr>
        <w:tc>
          <w:tcPr>
            <w:tcW w:w="384" w:type="dxa"/>
            <w:vMerge/>
            <w:shd w:val="clear" w:color="auto" w:fill="CEDBE6"/>
          </w:tcPr>
          <w:p w14:paraId="60AD61CA" w14:textId="77777777" w:rsidR="006D411B" w:rsidRDefault="006D411B">
            <w:pPr>
              <w:rPr>
                <w:sz w:val="2"/>
                <w:szCs w:val="2"/>
              </w:rPr>
            </w:pPr>
          </w:p>
        </w:tc>
        <w:tc>
          <w:tcPr>
            <w:tcW w:w="4387" w:type="dxa"/>
            <w:shd w:val="clear" w:color="auto" w:fill="85A6C0"/>
          </w:tcPr>
          <w:p w14:paraId="768D6702" w14:textId="77777777" w:rsidR="006D411B" w:rsidRDefault="006D411B">
            <w:pPr>
              <w:pStyle w:val="TableParagraph"/>
              <w:spacing w:before="193"/>
              <w:ind w:left="110"/>
              <w:rPr>
                <w:b/>
              </w:rPr>
            </w:pPr>
            <w:r>
              <w:rPr>
                <w:b/>
                <w:color w:val="FFFFFF"/>
              </w:rPr>
              <w:t>Total amount of C-PACE financing</w:t>
            </w:r>
          </w:p>
        </w:tc>
        <w:tc>
          <w:tcPr>
            <w:tcW w:w="5846" w:type="dxa"/>
            <w:shd w:val="clear" w:color="auto" w:fill="85A6C0"/>
          </w:tcPr>
          <w:p w14:paraId="29B5B5C2" w14:textId="77777777" w:rsidR="006D411B" w:rsidRDefault="006D411B">
            <w:pPr>
              <w:pStyle w:val="TableParagraph"/>
              <w:rPr>
                <w:rFonts w:ascii="Times New Roman"/>
              </w:rPr>
            </w:pPr>
          </w:p>
        </w:tc>
      </w:tr>
      <w:tr w:rsidR="006D411B" w14:paraId="391A1ECB" w14:textId="77777777" w:rsidTr="008B4C39">
        <w:trPr>
          <w:trHeight w:val="709"/>
        </w:trPr>
        <w:tc>
          <w:tcPr>
            <w:tcW w:w="384" w:type="dxa"/>
            <w:vMerge/>
            <w:shd w:val="clear" w:color="auto" w:fill="CEDBE6"/>
          </w:tcPr>
          <w:p w14:paraId="20EA6DA8" w14:textId="77777777" w:rsidR="006D411B" w:rsidRDefault="006D411B">
            <w:pPr>
              <w:rPr>
                <w:sz w:val="2"/>
                <w:szCs w:val="2"/>
              </w:rPr>
            </w:pPr>
          </w:p>
        </w:tc>
        <w:tc>
          <w:tcPr>
            <w:tcW w:w="4387" w:type="dxa"/>
            <w:shd w:val="clear" w:color="auto" w:fill="85A6C0"/>
          </w:tcPr>
          <w:p w14:paraId="5C7D8126" w14:textId="77777777" w:rsidR="006D411B" w:rsidRDefault="006D411B">
            <w:pPr>
              <w:pStyle w:val="TableParagraph"/>
              <w:spacing w:before="222"/>
              <w:ind w:left="110"/>
              <w:rPr>
                <w:b/>
              </w:rPr>
            </w:pPr>
            <w:r>
              <w:rPr>
                <w:b/>
                <w:color w:val="FFFFFF"/>
              </w:rPr>
              <w:t>Assessment term</w:t>
            </w:r>
          </w:p>
        </w:tc>
        <w:tc>
          <w:tcPr>
            <w:tcW w:w="5846" w:type="dxa"/>
            <w:shd w:val="clear" w:color="auto" w:fill="85A6C0"/>
          </w:tcPr>
          <w:p w14:paraId="55D074B5" w14:textId="77777777" w:rsidR="006D411B" w:rsidRDefault="006D411B">
            <w:pPr>
              <w:pStyle w:val="TableParagraph"/>
              <w:rPr>
                <w:rFonts w:ascii="Times New Roman"/>
              </w:rPr>
            </w:pPr>
          </w:p>
        </w:tc>
      </w:tr>
      <w:tr w:rsidR="006D411B" w14:paraId="255118FD" w14:textId="77777777" w:rsidTr="008B4C39">
        <w:trPr>
          <w:trHeight w:val="709"/>
        </w:trPr>
        <w:tc>
          <w:tcPr>
            <w:tcW w:w="384" w:type="dxa"/>
            <w:vMerge/>
            <w:shd w:val="clear" w:color="auto" w:fill="CEDBE6"/>
          </w:tcPr>
          <w:p w14:paraId="2F2852C3" w14:textId="77777777" w:rsidR="006D411B" w:rsidRDefault="006D411B">
            <w:pPr>
              <w:rPr>
                <w:sz w:val="2"/>
                <w:szCs w:val="2"/>
              </w:rPr>
            </w:pPr>
          </w:p>
        </w:tc>
        <w:tc>
          <w:tcPr>
            <w:tcW w:w="4387" w:type="dxa"/>
            <w:shd w:val="clear" w:color="auto" w:fill="85A6C0"/>
          </w:tcPr>
          <w:p w14:paraId="38FBD0B1" w14:textId="50A4B57E" w:rsidR="006D411B" w:rsidRDefault="006D411B">
            <w:pPr>
              <w:pStyle w:val="TableParagraph"/>
              <w:spacing w:before="222"/>
              <w:ind w:left="110"/>
              <w:rPr>
                <w:b/>
                <w:color w:val="FFFFFF"/>
              </w:rPr>
            </w:pPr>
            <w:r>
              <w:rPr>
                <w:b/>
                <w:color w:val="FFFFFF"/>
              </w:rPr>
              <w:t>Is the C-PACE financing being used to fund measures that have already been installed and/or financed by another source of funds?  If yes, please explain.</w:t>
            </w:r>
          </w:p>
        </w:tc>
        <w:tc>
          <w:tcPr>
            <w:tcW w:w="5846" w:type="dxa"/>
            <w:shd w:val="clear" w:color="auto" w:fill="85A6C0"/>
          </w:tcPr>
          <w:p w14:paraId="2F81E594" w14:textId="77777777" w:rsidR="006D411B" w:rsidRDefault="006D411B">
            <w:pPr>
              <w:pStyle w:val="TableParagraph"/>
              <w:rPr>
                <w:rFonts w:ascii="Times New Roman"/>
              </w:rPr>
            </w:pPr>
          </w:p>
        </w:tc>
      </w:tr>
    </w:tbl>
    <w:p w14:paraId="3A1C1FD2" w14:textId="77777777" w:rsidR="00C44997" w:rsidRDefault="00C44997">
      <w:pPr>
        <w:pStyle w:val="BodyText"/>
        <w:rPr>
          <w:b/>
          <w:sz w:val="20"/>
        </w:rPr>
      </w:pPr>
    </w:p>
    <w:p w14:paraId="63FD9F77" w14:textId="77777777" w:rsidR="00C44997" w:rsidRDefault="00C44997">
      <w:pPr>
        <w:pStyle w:val="BodyText"/>
        <w:spacing w:before="11" w:after="1"/>
        <w:rPr>
          <w:b/>
          <w:sz w:val="27"/>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9"/>
        <w:gridCol w:w="4383"/>
        <w:gridCol w:w="5852"/>
      </w:tblGrid>
      <w:tr w:rsidR="00C44997" w14:paraId="6D3151A4" w14:textId="77777777">
        <w:trPr>
          <w:trHeight w:val="566"/>
        </w:trPr>
        <w:tc>
          <w:tcPr>
            <w:tcW w:w="389" w:type="dxa"/>
            <w:vMerge w:val="restart"/>
            <w:shd w:val="clear" w:color="auto" w:fill="CEDBE6"/>
          </w:tcPr>
          <w:p w14:paraId="13DB92D1" w14:textId="77777777" w:rsidR="00C44997" w:rsidRDefault="00C44997">
            <w:pPr>
              <w:pStyle w:val="TableParagraph"/>
              <w:rPr>
                <w:b/>
                <w:sz w:val="48"/>
              </w:rPr>
            </w:pPr>
          </w:p>
          <w:p w14:paraId="699C15B1" w14:textId="77777777" w:rsidR="00C44997" w:rsidRDefault="00C44997">
            <w:pPr>
              <w:pStyle w:val="TableParagraph"/>
              <w:spacing w:before="10"/>
              <w:rPr>
                <w:b/>
                <w:sz w:val="65"/>
              </w:rPr>
            </w:pPr>
          </w:p>
          <w:p w14:paraId="23F9293A" w14:textId="77777777" w:rsidR="00C44997" w:rsidRDefault="00F12B37">
            <w:pPr>
              <w:pStyle w:val="TableParagraph"/>
              <w:ind w:left="112"/>
              <w:rPr>
                <w:rFonts w:ascii="Calibri Light"/>
                <w:sz w:val="39"/>
              </w:rPr>
            </w:pPr>
            <w:r>
              <w:rPr>
                <w:rFonts w:ascii="Calibri Light"/>
                <w:color w:val="2F5496"/>
                <w:w w:val="102"/>
                <w:sz w:val="39"/>
              </w:rPr>
              <w:t>5</w:t>
            </w:r>
          </w:p>
        </w:tc>
        <w:tc>
          <w:tcPr>
            <w:tcW w:w="10235" w:type="dxa"/>
            <w:gridSpan w:val="2"/>
          </w:tcPr>
          <w:p w14:paraId="28AF6E90" w14:textId="77777777" w:rsidR="00C44997" w:rsidRDefault="00F12B37">
            <w:pPr>
              <w:pStyle w:val="TableParagraph"/>
              <w:spacing w:before="118"/>
              <w:ind w:left="3293" w:right="3291"/>
              <w:jc w:val="center"/>
              <w:rPr>
                <w:rFonts w:ascii="Calibri Light"/>
                <w:sz w:val="27"/>
              </w:rPr>
            </w:pPr>
            <w:r>
              <w:rPr>
                <w:rFonts w:ascii="Calibri Light"/>
                <w:color w:val="0B364A"/>
                <w:w w:val="105"/>
                <w:sz w:val="27"/>
              </w:rPr>
              <w:t>Capital Provider Details</w:t>
            </w:r>
          </w:p>
        </w:tc>
      </w:tr>
      <w:tr w:rsidR="00C44997" w14:paraId="6E696149" w14:textId="77777777">
        <w:trPr>
          <w:trHeight w:val="518"/>
        </w:trPr>
        <w:tc>
          <w:tcPr>
            <w:tcW w:w="389" w:type="dxa"/>
            <w:vMerge/>
            <w:tcBorders>
              <w:top w:val="nil"/>
            </w:tcBorders>
            <w:shd w:val="clear" w:color="auto" w:fill="CEDBE6"/>
          </w:tcPr>
          <w:p w14:paraId="1815FDC9" w14:textId="77777777" w:rsidR="00C44997" w:rsidRDefault="00C44997">
            <w:pPr>
              <w:rPr>
                <w:sz w:val="2"/>
                <w:szCs w:val="2"/>
              </w:rPr>
            </w:pPr>
          </w:p>
        </w:tc>
        <w:tc>
          <w:tcPr>
            <w:tcW w:w="4383" w:type="dxa"/>
            <w:shd w:val="clear" w:color="auto" w:fill="85A6C0"/>
          </w:tcPr>
          <w:p w14:paraId="1EB5CF94" w14:textId="77777777" w:rsidR="00C44997" w:rsidRDefault="00F12B37">
            <w:pPr>
              <w:pStyle w:val="TableParagraph"/>
              <w:spacing w:before="126"/>
              <w:ind w:left="107"/>
              <w:rPr>
                <w:b/>
              </w:rPr>
            </w:pPr>
            <w:r>
              <w:rPr>
                <w:b/>
                <w:color w:val="FFFFFF"/>
              </w:rPr>
              <w:t>Legal name</w:t>
            </w:r>
          </w:p>
        </w:tc>
        <w:tc>
          <w:tcPr>
            <w:tcW w:w="5852" w:type="dxa"/>
            <w:shd w:val="clear" w:color="auto" w:fill="85A6C0"/>
          </w:tcPr>
          <w:p w14:paraId="3FE92626" w14:textId="77777777" w:rsidR="00C44997" w:rsidRDefault="00C44997">
            <w:pPr>
              <w:pStyle w:val="TableParagraph"/>
              <w:rPr>
                <w:rFonts w:ascii="Times New Roman"/>
              </w:rPr>
            </w:pPr>
          </w:p>
        </w:tc>
      </w:tr>
      <w:tr w:rsidR="00C44997" w14:paraId="4A9DB10B" w14:textId="77777777">
        <w:trPr>
          <w:trHeight w:val="633"/>
        </w:trPr>
        <w:tc>
          <w:tcPr>
            <w:tcW w:w="389" w:type="dxa"/>
            <w:vMerge/>
            <w:tcBorders>
              <w:top w:val="nil"/>
            </w:tcBorders>
            <w:shd w:val="clear" w:color="auto" w:fill="CEDBE6"/>
          </w:tcPr>
          <w:p w14:paraId="5BC6136C" w14:textId="77777777" w:rsidR="00C44997" w:rsidRDefault="00C44997">
            <w:pPr>
              <w:rPr>
                <w:sz w:val="2"/>
                <w:szCs w:val="2"/>
              </w:rPr>
            </w:pPr>
          </w:p>
        </w:tc>
        <w:tc>
          <w:tcPr>
            <w:tcW w:w="4383" w:type="dxa"/>
            <w:shd w:val="clear" w:color="auto" w:fill="85A6C0"/>
          </w:tcPr>
          <w:p w14:paraId="58E3F145" w14:textId="77777777" w:rsidR="00C44997" w:rsidRDefault="00F12B37">
            <w:pPr>
              <w:pStyle w:val="TableParagraph"/>
              <w:spacing w:before="184"/>
              <w:ind w:left="107"/>
              <w:rPr>
                <w:b/>
              </w:rPr>
            </w:pPr>
            <w:r>
              <w:rPr>
                <w:b/>
                <w:color w:val="FFFFFF"/>
              </w:rPr>
              <w:t>Name of contact person</w:t>
            </w:r>
          </w:p>
        </w:tc>
        <w:tc>
          <w:tcPr>
            <w:tcW w:w="5852" w:type="dxa"/>
            <w:shd w:val="clear" w:color="auto" w:fill="85A6C0"/>
          </w:tcPr>
          <w:p w14:paraId="3BABD881" w14:textId="77777777" w:rsidR="00C44997" w:rsidRDefault="00C44997">
            <w:pPr>
              <w:pStyle w:val="TableParagraph"/>
              <w:rPr>
                <w:rFonts w:ascii="Times New Roman"/>
              </w:rPr>
            </w:pPr>
          </w:p>
        </w:tc>
      </w:tr>
      <w:tr w:rsidR="00C44997" w14:paraId="41338ABC" w14:textId="77777777">
        <w:trPr>
          <w:trHeight w:val="806"/>
        </w:trPr>
        <w:tc>
          <w:tcPr>
            <w:tcW w:w="389" w:type="dxa"/>
            <w:vMerge/>
            <w:tcBorders>
              <w:top w:val="nil"/>
            </w:tcBorders>
            <w:shd w:val="clear" w:color="auto" w:fill="CEDBE6"/>
          </w:tcPr>
          <w:p w14:paraId="1E9DC738" w14:textId="77777777" w:rsidR="00C44997" w:rsidRDefault="00C44997">
            <w:pPr>
              <w:rPr>
                <w:sz w:val="2"/>
                <w:szCs w:val="2"/>
              </w:rPr>
            </w:pPr>
          </w:p>
        </w:tc>
        <w:tc>
          <w:tcPr>
            <w:tcW w:w="4383" w:type="dxa"/>
            <w:shd w:val="clear" w:color="auto" w:fill="85A6C0"/>
          </w:tcPr>
          <w:p w14:paraId="25F0691E" w14:textId="77777777" w:rsidR="00C44997" w:rsidRDefault="00C44997">
            <w:pPr>
              <w:pStyle w:val="TableParagraph"/>
              <w:spacing w:before="1"/>
              <w:rPr>
                <w:b/>
              </w:rPr>
            </w:pPr>
          </w:p>
          <w:p w14:paraId="12FD591A" w14:textId="77777777" w:rsidR="00C44997" w:rsidRDefault="00F12B37">
            <w:pPr>
              <w:pStyle w:val="TableParagraph"/>
              <w:spacing w:before="1"/>
              <w:ind w:left="107"/>
              <w:rPr>
                <w:b/>
              </w:rPr>
            </w:pPr>
            <w:r>
              <w:rPr>
                <w:b/>
                <w:color w:val="FFFFFF"/>
              </w:rPr>
              <w:t>Phone number</w:t>
            </w:r>
          </w:p>
        </w:tc>
        <w:tc>
          <w:tcPr>
            <w:tcW w:w="5852" w:type="dxa"/>
            <w:shd w:val="clear" w:color="auto" w:fill="85A6C0"/>
          </w:tcPr>
          <w:p w14:paraId="1C4FEC93" w14:textId="77777777" w:rsidR="00C44997" w:rsidRDefault="00C44997">
            <w:pPr>
              <w:pStyle w:val="TableParagraph"/>
              <w:rPr>
                <w:rFonts w:ascii="Times New Roman"/>
              </w:rPr>
            </w:pPr>
          </w:p>
        </w:tc>
      </w:tr>
      <w:tr w:rsidR="00C44997" w14:paraId="515193EA" w14:textId="77777777">
        <w:trPr>
          <w:trHeight w:val="705"/>
        </w:trPr>
        <w:tc>
          <w:tcPr>
            <w:tcW w:w="389" w:type="dxa"/>
            <w:vMerge/>
            <w:tcBorders>
              <w:top w:val="nil"/>
            </w:tcBorders>
            <w:shd w:val="clear" w:color="auto" w:fill="CEDBE6"/>
          </w:tcPr>
          <w:p w14:paraId="715E2523" w14:textId="77777777" w:rsidR="00C44997" w:rsidRDefault="00C44997">
            <w:pPr>
              <w:rPr>
                <w:sz w:val="2"/>
                <w:szCs w:val="2"/>
              </w:rPr>
            </w:pPr>
          </w:p>
        </w:tc>
        <w:tc>
          <w:tcPr>
            <w:tcW w:w="4383" w:type="dxa"/>
            <w:shd w:val="clear" w:color="auto" w:fill="85A6C0"/>
          </w:tcPr>
          <w:p w14:paraId="43C39D8F" w14:textId="77777777" w:rsidR="00C44997" w:rsidRDefault="00F12B37">
            <w:pPr>
              <w:pStyle w:val="TableParagraph"/>
              <w:spacing w:before="222"/>
              <w:ind w:left="107"/>
              <w:rPr>
                <w:b/>
              </w:rPr>
            </w:pPr>
            <w:r>
              <w:rPr>
                <w:b/>
                <w:color w:val="FFFFFF"/>
              </w:rPr>
              <w:t>Email address</w:t>
            </w:r>
          </w:p>
        </w:tc>
        <w:tc>
          <w:tcPr>
            <w:tcW w:w="5852" w:type="dxa"/>
            <w:shd w:val="clear" w:color="auto" w:fill="85A6C0"/>
          </w:tcPr>
          <w:p w14:paraId="42805BE1" w14:textId="77777777" w:rsidR="00C44997" w:rsidRDefault="00C44997">
            <w:pPr>
              <w:pStyle w:val="TableParagraph"/>
              <w:rPr>
                <w:rFonts w:ascii="Times New Roman"/>
              </w:rPr>
            </w:pPr>
          </w:p>
        </w:tc>
      </w:tr>
    </w:tbl>
    <w:p w14:paraId="41A4554B" w14:textId="77777777" w:rsidR="00C44997" w:rsidRDefault="00C44997">
      <w:pPr>
        <w:rPr>
          <w:rFonts w:ascii="Times New Roman"/>
        </w:rPr>
        <w:sectPr w:rsidR="00C44997">
          <w:headerReference w:type="default" r:id="rId34"/>
          <w:footerReference w:type="default" r:id="rId35"/>
          <w:pgSz w:w="12240" w:h="15840"/>
          <w:pgMar w:top="720" w:right="680" w:bottom="1220" w:left="680" w:header="0" w:footer="1024" w:gutter="0"/>
          <w:pgBorders w:offsetFrom="page">
            <w:top w:val="single" w:sz="24" w:space="24" w:color="0B364A"/>
            <w:left w:val="single" w:sz="24" w:space="24" w:color="0B364A"/>
            <w:bottom w:val="single" w:sz="24" w:space="24" w:color="0B364A"/>
            <w:right w:val="single" w:sz="24" w:space="24" w:color="0B364A"/>
          </w:pgBorders>
          <w:cols w:space="720"/>
        </w:sectPr>
      </w:pPr>
    </w:p>
    <w:p w14:paraId="5868FD8E" w14:textId="77777777" w:rsidR="00C44997" w:rsidRDefault="00F12B37">
      <w:pPr>
        <w:pStyle w:val="BodyText"/>
        <w:ind w:left="3952"/>
        <w:rPr>
          <w:sz w:val="20"/>
        </w:rPr>
      </w:pPr>
      <w:r>
        <w:rPr>
          <w:noProof/>
          <w:sz w:val="20"/>
          <w:lang w:bidi="ar-SA"/>
        </w:rPr>
        <w:lastRenderedPageBreak/>
        <w:drawing>
          <wp:inline distT="0" distB="0" distL="0" distR="0" wp14:anchorId="4D9E3C97" wp14:editId="4A8739F5">
            <wp:extent cx="1871503" cy="567122"/>
            <wp:effectExtent l="0" t="0" r="0" b="4445"/>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4ED40C39" w14:textId="77777777" w:rsidR="00C44997" w:rsidRDefault="00C44997">
      <w:pPr>
        <w:pStyle w:val="BodyText"/>
        <w:spacing w:before="5"/>
        <w:rPr>
          <w:b/>
          <w:sz w:val="20"/>
        </w:rPr>
      </w:pPr>
    </w:p>
    <w:p w14:paraId="37E5C62B" w14:textId="77777777" w:rsidR="00C44997" w:rsidRDefault="00F12B37">
      <w:pPr>
        <w:spacing w:before="99"/>
        <w:jc w:val="center"/>
        <w:rPr>
          <w:b/>
          <w:sz w:val="28"/>
        </w:rPr>
      </w:pPr>
      <w:r>
        <w:rPr>
          <w:b/>
          <w:color w:val="0B364A"/>
          <w:sz w:val="28"/>
        </w:rPr>
        <w:t>Proposed C-PACE Project: Signature Page</w:t>
      </w:r>
    </w:p>
    <w:p w14:paraId="04F022D6" w14:textId="6E0FE555" w:rsidR="00C44997" w:rsidRDefault="00F12B37">
      <w:pPr>
        <w:pStyle w:val="BodyText"/>
        <w:spacing w:before="296"/>
        <w:ind w:left="759" w:right="755"/>
        <w:jc w:val="both"/>
      </w:pPr>
      <w:r>
        <w:t>By</w:t>
      </w:r>
      <w:r>
        <w:rPr>
          <w:spacing w:val="-9"/>
        </w:rPr>
        <w:t xml:space="preserve"> </w:t>
      </w:r>
      <w:r>
        <w:t>signature</w:t>
      </w:r>
      <w:r>
        <w:rPr>
          <w:spacing w:val="-8"/>
        </w:rPr>
        <w:t xml:space="preserve"> </w:t>
      </w:r>
      <w:r>
        <w:t>below,</w:t>
      </w:r>
      <w:r>
        <w:rPr>
          <w:spacing w:val="-9"/>
        </w:rPr>
        <w:t xml:space="preserve"> </w:t>
      </w:r>
      <w:r>
        <w:t>the</w:t>
      </w:r>
      <w:r>
        <w:rPr>
          <w:spacing w:val="-8"/>
        </w:rPr>
        <w:t xml:space="preserve"> </w:t>
      </w:r>
      <w:r>
        <w:t>applicant</w:t>
      </w:r>
      <w:r>
        <w:rPr>
          <w:spacing w:val="-9"/>
        </w:rPr>
        <w:t xml:space="preserve"> </w:t>
      </w:r>
      <w:r>
        <w:t>affirms</w:t>
      </w:r>
      <w:r>
        <w:rPr>
          <w:spacing w:val="-8"/>
        </w:rPr>
        <w:t xml:space="preserve"> </w:t>
      </w:r>
      <w:r>
        <w:t>that</w:t>
      </w:r>
      <w:r>
        <w:rPr>
          <w:spacing w:val="-9"/>
        </w:rPr>
        <w:t xml:space="preserve"> </w:t>
      </w:r>
      <w:r>
        <w:t>the</w:t>
      </w:r>
      <w:r>
        <w:rPr>
          <w:spacing w:val="-8"/>
        </w:rPr>
        <w:t xml:space="preserve"> </w:t>
      </w:r>
      <w:r>
        <w:t>information</w:t>
      </w:r>
      <w:r>
        <w:rPr>
          <w:spacing w:val="-9"/>
        </w:rPr>
        <w:t xml:space="preserve"> </w:t>
      </w:r>
      <w:r>
        <w:t>and</w:t>
      </w:r>
      <w:r>
        <w:rPr>
          <w:spacing w:val="-8"/>
        </w:rPr>
        <w:t xml:space="preserve"> </w:t>
      </w:r>
      <w:r>
        <w:t>documentation</w:t>
      </w:r>
      <w:r>
        <w:rPr>
          <w:spacing w:val="-8"/>
        </w:rPr>
        <w:t xml:space="preserve"> </w:t>
      </w:r>
      <w:r>
        <w:t>are</w:t>
      </w:r>
      <w:r>
        <w:rPr>
          <w:spacing w:val="-9"/>
        </w:rPr>
        <w:t xml:space="preserve"> </w:t>
      </w:r>
      <w:r>
        <w:t>true</w:t>
      </w:r>
      <w:r>
        <w:rPr>
          <w:spacing w:val="-8"/>
        </w:rPr>
        <w:t xml:space="preserve"> </w:t>
      </w:r>
      <w:r>
        <w:t>and</w:t>
      </w:r>
      <w:r>
        <w:rPr>
          <w:spacing w:val="-9"/>
        </w:rPr>
        <w:t xml:space="preserve"> </w:t>
      </w:r>
      <w:r>
        <w:t>correct</w:t>
      </w:r>
      <w:r>
        <w:rPr>
          <w:spacing w:val="-8"/>
        </w:rPr>
        <w:t xml:space="preserve"> </w:t>
      </w:r>
      <w:r>
        <w:t>to the</w:t>
      </w:r>
      <w:r>
        <w:rPr>
          <w:spacing w:val="-14"/>
        </w:rPr>
        <w:t xml:space="preserve"> </w:t>
      </w:r>
      <w:r>
        <w:t>best</w:t>
      </w:r>
      <w:r>
        <w:rPr>
          <w:spacing w:val="-13"/>
        </w:rPr>
        <w:t xml:space="preserve"> </w:t>
      </w:r>
      <w:r>
        <w:t>of</w:t>
      </w:r>
      <w:r>
        <w:rPr>
          <w:spacing w:val="-13"/>
        </w:rPr>
        <w:t xml:space="preserve"> </w:t>
      </w:r>
      <w:r w:rsidR="006D1A81">
        <w:t>their</w:t>
      </w:r>
      <w:r w:rsidR="006D1A81">
        <w:rPr>
          <w:spacing w:val="-14"/>
        </w:rPr>
        <w:t xml:space="preserve"> </w:t>
      </w:r>
      <w:r>
        <w:t>ability</w:t>
      </w:r>
      <w:r>
        <w:rPr>
          <w:spacing w:val="-13"/>
        </w:rPr>
        <w:t xml:space="preserve"> </w:t>
      </w:r>
      <w:r>
        <w:t>and</w:t>
      </w:r>
      <w:r>
        <w:rPr>
          <w:spacing w:val="-13"/>
        </w:rPr>
        <w:t xml:space="preserve"> </w:t>
      </w:r>
      <w:r>
        <w:t>that</w:t>
      </w:r>
      <w:r>
        <w:rPr>
          <w:spacing w:val="-14"/>
        </w:rPr>
        <w:t xml:space="preserve"> </w:t>
      </w:r>
      <w:r>
        <w:t>they</w:t>
      </w:r>
      <w:r>
        <w:rPr>
          <w:spacing w:val="-13"/>
        </w:rPr>
        <w:t xml:space="preserve"> </w:t>
      </w:r>
      <w:r>
        <w:t>have</w:t>
      </w:r>
      <w:r>
        <w:rPr>
          <w:spacing w:val="-13"/>
        </w:rPr>
        <w:t xml:space="preserve"> </w:t>
      </w:r>
      <w:r>
        <w:t>read</w:t>
      </w:r>
      <w:r>
        <w:rPr>
          <w:spacing w:val="-14"/>
        </w:rPr>
        <w:t xml:space="preserve"> </w:t>
      </w:r>
      <w:r>
        <w:t>the</w:t>
      </w:r>
      <w:r>
        <w:rPr>
          <w:spacing w:val="-13"/>
        </w:rPr>
        <w:t xml:space="preserve"> </w:t>
      </w:r>
      <w:r>
        <w:t>disclosures</w:t>
      </w:r>
      <w:r>
        <w:rPr>
          <w:spacing w:val="-13"/>
        </w:rPr>
        <w:t xml:space="preserve"> </w:t>
      </w:r>
      <w:r>
        <w:t>and</w:t>
      </w:r>
      <w:r>
        <w:rPr>
          <w:spacing w:val="-13"/>
        </w:rPr>
        <w:t xml:space="preserve"> </w:t>
      </w:r>
      <w:r>
        <w:t>disclaimers</w:t>
      </w:r>
      <w:r>
        <w:rPr>
          <w:spacing w:val="-13"/>
        </w:rPr>
        <w:t xml:space="preserve"> </w:t>
      </w:r>
      <w:r>
        <w:t>attached</w:t>
      </w:r>
      <w:r>
        <w:rPr>
          <w:spacing w:val="-13"/>
        </w:rPr>
        <w:t xml:space="preserve"> </w:t>
      </w:r>
      <w:r>
        <w:t>to</w:t>
      </w:r>
      <w:r>
        <w:rPr>
          <w:spacing w:val="-13"/>
        </w:rPr>
        <w:t xml:space="preserve"> </w:t>
      </w:r>
      <w:r>
        <w:t>this</w:t>
      </w:r>
      <w:r>
        <w:rPr>
          <w:spacing w:val="-14"/>
        </w:rPr>
        <w:t xml:space="preserve"> </w:t>
      </w:r>
      <w:r>
        <w:t>application and understand the risks of participating in the O</w:t>
      </w:r>
      <w:r w:rsidR="000C673F">
        <w:t>klahoma County</w:t>
      </w:r>
      <w:r>
        <w:t xml:space="preserve"> C-PACE Program; further, that the applicant affirms that neither the county, its governing body, executives, nor employees are personally liable as a result of exercising any rights or responsibilities granted under this</w:t>
      </w:r>
      <w:r>
        <w:rPr>
          <w:spacing w:val="-12"/>
        </w:rPr>
        <w:t xml:space="preserve"> </w:t>
      </w:r>
      <w:r>
        <w:t>program.</w:t>
      </w:r>
    </w:p>
    <w:p w14:paraId="0B751C99" w14:textId="77777777" w:rsidR="00C44997" w:rsidRDefault="00C44997">
      <w:pPr>
        <w:pStyle w:val="BodyText"/>
        <w:spacing w:before="1"/>
      </w:pPr>
    </w:p>
    <w:p w14:paraId="26D6DD8B" w14:textId="77777777" w:rsidR="00C44997" w:rsidRDefault="00F12B37">
      <w:pPr>
        <w:pStyle w:val="Heading5"/>
        <w:spacing w:before="0"/>
        <w:ind w:left="759"/>
      </w:pPr>
      <w:r>
        <w:t>APPLICATION FORM SIGNED AND DATED</w:t>
      </w:r>
    </w:p>
    <w:p w14:paraId="1BFDEDAC" w14:textId="77777777" w:rsidR="00C44997" w:rsidRDefault="00C44997">
      <w:pPr>
        <w:pStyle w:val="BodyText"/>
        <w:rPr>
          <w:b/>
        </w:rPr>
      </w:pPr>
    </w:p>
    <w:p w14:paraId="7793A098" w14:textId="77777777" w:rsidR="00C44997" w:rsidRDefault="00F12B37">
      <w:pPr>
        <w:pStyle w:val="BodyText"/>
        <w:tabs>
          <w:tab w:val="left" w:pos="5672"/>
          <w:tab w:val="left" w:pos="6391"/>
          <w:tab w:val="left" w:pos="6467"/>
        </w:tabs>
        <w:spacing w:line="477" w:lineRule="auto"/>
        <w:ind w:left="759" w:right="4410"/>
        <w:rPr>
          <w:rFonts w:ascii="Times New Roman"/>
        </w:rPr>
      </w:pPr>
      <w:r>
        <w:t>On behalf of</w:t>
      </w:r>
      <w:r>
        <w:rPr>
          <w:spacing w:val="-11"/>
        </w:rPr>
        <w:t xml:space="preserve"> </w:t>
      </w:r>
      <w:r>
        <w:t>property</w:t>
      </w:r>
      <w:r>
        <w:rPr>
          <w:spacing w:val="-4"/>
        </w:rPr>
        <w:t xml:space="preserve"> </w:t>
      </w:r>
      <w:r>
        <w:t>owner:</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Name</w:t>
      </w:r>
      <w:r>
        <w:rPr>
          <w:spacing w:val="-4"/>
        </w:rPr>
        <w:t xml:space="preserve"> </w:t>
      </w:r>
      <w:r>
        <w:t>and</w:t>
      </w:r>
      <w:r>
        <w:rPr>
          <w:spacing w:val="-4"/>
        </w:rPr>
        <w:t xml:space="preserve"> </w:t>
      </w:r>
      <w:r>
        <w:t xml:space="preserve">title: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Date:</w:t>
      </w:r>
      <w:r>
        <w:rPr>
          <w:spacing w:val="-1"/>
        </w:rPr>
        <w:t xml:space="preserve"> </w:t>
      </w:r>
      <w:r>
        <w:rPr>
          <w:rFonts w:ascii="Times New Roman"/>
          <w:u w:val="single"/>
        </w:rPr>
        <w:t xml:space="preserve"> </w:t>
      </w:r>
      <w:r>
        <w:rPr>
          <w:rFonts w:ascii="Times New Roman"/>
          <w:u w:val="single"/>
        </w:rPr>
        <w:tab/>
      </w:r>
    </w:p>
    <w:p w14:paraId="7584E180" w14:textId="77777777" w:rsidR="00C44997" w:rsidRDefault="00F12B37">
      <w:pPr>
        <w:pStyle w:val="BodyText"/>
        <w:tabs>
          <w:tab w:val="left" w:pos="6546"/>
        </w:tabs>
        <w:spacing w:before="5"/>
        <w:ind w:left="759"/>
        <w:rPr>
          <w:rFonts w:ascii="Times New Roman"/>
        </w:rPr>
      </w:pPr>
      <w:r>
        <w:t>On behalf of capital</w:t>
      </w:r>
      <w:r>
        <w:rPr>
          <w:spacing w:val="-16"/>
        </w:rPr>
        <w:t xml:space="preserve"> </w:t>
      </w:r>
      <w:r>
        <w:t xml:space="preserve">provider: </w:t>
      </w:r>
      <w:r>
        <w:rPr>
          <w:spacing w:val="-2"/>
        </w:rPr>
        <w:t xml:space="preserve"> </w:t>
      </w:r>
      <w:r>
        <w:rPr>
          <w:rFonts w:ascii="Times New Roman"/>
          <w:u w:val="single"/>
        </w:rPr>
        <w:t xml:space="preserve"> </w:t>
      </w:r>
      <w:r>
        <w:rPr>
          <w:rFonts w:ascii="Times New Roman"/>
          <w:u w:val="single"/>
        </w:rPr>
        <w:tab/>
      </w:r>
    </w:p>
    <w:p w14:paraId="05CBD620" w14:textId="77777777" w:rsidR="00C44997" w:rsidRDefault="00C44997">
      <w:pPr>
        <w:pStyle w:val="BodyText"/>
        <w:spacing w:before="4"/>
        <w:rPr>
          <w:rFonts w:ascii="Times New Roman"/>
          <w:sz w:val="23"/>
        </w:rPr>
      </w:pPr>
    </w:p>
    <w:p w14:paraId="77E24F61" w14:textId="77777777" w:rsidR="00C44997" w:rsidRDefault="00F12B37">
      <w:pPr>
        <w:pStyle w:val="BodyText"/>
        <w:tabs>
          <w:tab w:val="left" w:pos="5422"/>
        </w:tabs>
        <w:ind w:left="760"/>
        <w:rPr>
          <w:rFonts w:ascii="Times New Roman"/>
        </w:rPr>
      </w:pPr>
      <w:r>
        <w:t>Name and</w:t>
      </w:r>
      <w:r>
        <w:rPr>
          <w:spacing w:val="-8"/>
        </w:rPr>
        <w:t xml:space="preserve"> </w:t>
      </w:r>
      <w:r>
        <w:t xml:space="preserve">title: </w:t>
      </w:r>
      <w:r>
        <w:rPr>
          <w:spacing w:val="-1"/>
        </w:rPr>
        <w:t xml:space="preserve"> </w:t>
      </w:r>
      <w:r>
        <w:rPr>
          <w:rFonts w:ascii="Times New Roman"/>
          <w:u w:val="single"/>
        </w:rPr>
        <w:t xml:space="preserve"> </w:t>
      </w:r>
      <w:r>
        <w:rPr>
          <w:rFonts w:ascii="Times New Roman"/>
          <w:u w:val="single"/>
        </w:rPr>
        <w:tab/>
      </w:r>
    </w:p>
    <w:p w14:paraId="400C4090" w14:textId="77777777" w:rsidR="00C44997" w:rsidRDefault="00C44997">
      <w:pPr>
        <w:pStyle w:val="BodyText"/>
        <w:spacing w:before="4"/>
        <w:rPr>
          <w:rFonts w:ascii="Times New Roman"/>
          <w:sz w:val="23"/>
        </w:rPr>
      </w:pPr>
    </w:p>
    <w:p w14:paraId="3115A5C3" w14:textId="77777777" w:rsidR="00C44997" w:rsidRDefault="00F12B37">
      <w:pPr>
        <w:pStyle w:val="BodyText"/>
        <w:tabs>
          <w:tab w:val="left" w:pos="5673"/>
        </w:tabs>
        <w:spacing w:before="1"/>
        <w:ind w:left="760"/>
        <w:rPr>
          <w:rFonts w:ascii="Times New Roman"/>
        </w:rPr>
      </w:pPr>
      <w:r>
        <w:t>Date:</w:t>
      </w:r>
      <w:r>
        <w:rPr>
          <w:spacing w:val="-1"/>
        </w:rPr>
        <w:t xml:space="preserve"> </w:t>
      </w:r>
      <w:r>
        <w:rPr>
          <w:rFonts w:ascii="Times New Roman"/>
          <w:u w:val="single"/>
        </w:rPr>
        <w:t xml:space="preserve"> </w:t>
      </w:r>
      <w:r>
        <w:rPr>
          <w:rFonts w:ascii="Times New Roman"/>
          <w:u w:val="single"/>
        </w:rPr>
        <w:tab/>
      </w:r>
    </w:p>
    <w:p w14:paraId="2684EE54" w14:textId="77777777" w:rsidR="00C44997" w:rsidRDefault="00C44997">
      <w:pPr>
        <w:pStyle w:val="BodyText"/>
        <w:rPr>
          <w:rFonts w:ascii="Times New Roman"/>
          <w:sz w:val="20"/>
        </w:rPr>
      </w:pPr>
    </w:p>
    <w:p w14:paraId="54B7C0BD" w14:textId="77777777" w:rsidR="00C44997" w:rsidRDefault="00B22E30">
      <w:pPr>
        <w:pStyle w:val="BodyText"/>
        <w:spacing w:before="4"/>
        <w:rPr>
          <w:rFonts w:ascii="Times New Roman"/>
          <w:sz w:val="21"/>
        </w:rPr>
      </w:pPr>
      <w:r>
        <w:rPr>
          <w:noProof/>
          <w:lang w:bidi="ar-SA"/>
        </w:rPr>
        <mc:AlternateContent>
          <mc:Choice Requires="wps">
            <w:drawing>
              <wp:anchor distT="0" distB="0" distL="0" distR="0" simplePos="0" relativeHeight="251660288" behindDoc="1" locked="0" layoutInCell="1" allowOverlap="1" wp14:anchorId="40C74252" wp14:editId="37482738">
                <wp:simplePos x="0" y="0"/>
                <wp:positionH relativeFrom="page">
                  <wp:posOffset>790575</wp:posOffset>
                </wp:positionH>
                <wp:positionV relativeFrom="paragraph">
                  <wp:posOffset>190500</wp:posOffset>
                </wp:positionV>
                <wp:extent cx="6235700" cy="1270"/>
                <wp:effectExtent l="0" t="0" r="0" b="0"/>
                <wp:wrapTopAndBottom/>
                <wp:docPr id="5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5700" cy="1270"/>
                        </a:xfrm>
                        <a:custGeom>
                          <a:avLst/>
                          <a:gdLst>
                            <a:gd name="T0" fmla="+- 0 1245 1245"/>
                            <a:gd name="T1" fmla="*/ T0 w 9820"/>
                            <a:gd name="T2" fmla="+- 0 11065 1245"/>
                            <a:gd name="T3" fmla="*/ T2 w 9820"/>
                          </a:gdLst>
                          <a:ahLst/>
                          <a:cxnLst>
                            <a:cxn ang="0">
                              <a:pos x="T1" y="0"/>
                            </a:cxn>
                            <a:cxn ang="0">
                              <a:pos x="T3" y="0"/>
                            </a:cxn>
                          </a:cxnLst>
                          <a:rect l="0" t="0" r="r" b="b"/>
                          <a:pathLst>
                            <a:path w="9820">
                              <a:moveTo>
                                <a:pt x="0" y="0"/>
                              </a:moveTo>
                              <a:lnTo>
                                <a:pt x="9820" y="0"/>
                              </a:lnTo>
                            </a:path>
                          </a:pathLst>
                        </a:custGeom>
                        <a:noFill/>
                        <a:ln w="19040">
                          <a:solidFill>
                            <a:srgbClr val="3494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603E" id="Freeform 12" o:spid="_x0000_s1026" style="position:absolute;margin-left:62.25pt;margin-top:15pt;width:49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" path="m,l9820,e" filled="f" strokecolor="#3494ba" strokeweight=".52889mm">
                <v:path arrowok="t" o:connecttype="custom" o:connectlocs="0,0;6235700,0" o:connectangles="0,0"/>
                <w10:wrap type="topAndBottom" anchorx="page"/>
              </v:shape>
            </w:pict>
          </mc:Fallback>
        </mc:AlternateContent>
      </w:r>
    </w:p>
    <w:p w14:paraId="286A03A7" w14:textId="77777777" w:rsidR="00C44997" w:rsidRDefault="00C44997">
      <w:pPr>
        <w:pStyle w:val="BodyText"/>
        <w:spacing w:before="4"/>
        <w:rPr>
          <w:rFonts w:ascii="Times New Roman"/>
          <w:sz w:val="11"/>
        </w:rPr>
      </w:pPr>
    </w:p>
    <w:p w14:paraId="061AF437" w14:textId="77777777" w:rsidR="00C44997" w:rsidRDefault="00F12B37">
      <w:pPr>
        <w:pStyle w:val="Heading5"/>
        <w:spacing w:before="101"/>
        <w:jc w:val="left"/>
      </w:pPr>
      <w:r>
        <w:t>TO BE COMPLETED BY PROGRAM ADMINISTRATOR</w:t>
      </w:r>
    </w:p>
    <w:p w14:paraId="53178D97" w14:textId="77777777" w:rsidR="00C44997" w:rsidRDefault="00C44997">
      <w:pPr>
        <w:pStyle w:val="BodyText"/>
        <w:rPr>
          <w:b/>
        </w:rPr>
      </w:pPr>
    </w:p>
    <w:p w14:paraId="499FA8C1" w14:textId="77777777" w:rsidR="00C44997" w:rsidRDefault="00F12B37">
      <w:pPr>
        <w:tabs>
          <w:tab w:val="left" w:pos="9213"/>
        </w:tabs>
        <w:ind w:left="760"/>
        <w:rPr>
          <w:rFonts w:ascii="Times New Roman"/>
        </w:rPr>
      </w:pPr>
      <w:r>
        <w:t>Application (</w:t>
      </w:r>
      <w:r>
        <w:rPr>
          <w:i/>
        </w:rPr>
        <w:t>approved/conditionally</w:t>
      </w:r>
      <w:r>
        <w:rPr>
          <w:i/>
          <w:spacing w:val="-31"/>
        </w:rPr>
        <w:t xml:space="preserve"> </w:t>
      </w:r>
      <w:r>
        <w:rPr>
          <w:i/>
        </w:rPr>
        <w:t>approved/denied</w:t>
      </w:r>
      <w:r>
        <w:t xml:space="preserve">):  </w:t>
      </w:r>
      <w:r>
        <w:rPr>
          <w:spacing w:val="-3"/>
        </w:rPr>
        <w:t xml:space="preserve"> </w:t>
      </w:r>
      <w:r>
        <w:rPr>
          <w:rFonts w:ascii="Times New Roman"/>
          <w:u w:val="single"/>
        </w:rPr>
        <w:t xml:space="preserve"> </w:t>
      </w:r>
      <w:r>
        <w:rPr>
          <w:rFonts w:ascii="Times New Roman"/>
          <w:u w:val="single"/>
        </w:rPr>
        <w:tab/>
      </w:r>
    </w:p>
    <w:p w14:paraId="0D19D839" w14:textId="77777777" w:rsidR="00C44997" w:rsidRDefault="00C44997">
      <w:pPr>
        <w:pStyle w:val="BodyText"/>
        <w:spacing w:before="9"/>
        <w:rPr>
          <w:rFonts w:ascii="Times New Roman"/>
          <w:sz w:val="14"/>
        </w:rPr>
      </w:pPr>
    </w:p>
    <w:p w14:paraId="3388A999" w14:textId="65BA142E" w:rsidR="00C44997" w:rsidRDefault="00F12B37">
      <w:pPr>
        <w:pStyle w:val="BodyText"/>
        <w:tabs>
          <w:tab w:val="left" w:pos="7132"/>
        </w:tabs>
        <w:spacing w:before="101"/>
        <w:ind w:left="760"/>
        <w:rPr>
          <w:rFonts w:ascii="Times New Roman"/>
        </w:rPr>
      </w:pPr>
      <w:r>
        <w:t xml:space="preserve">On behalf of </w:t>
      </w:r>
      <w:r w:rsidR="00237253">
        <w:t>Program Administrator</w:t>
      </w:r>
      <w:r>
        <w:t>:</w:t>
      </w:r>
      <w:r>
        <w:rPr>
          <w:spacing w:val="-1"/>
        </w:rPr>
        <w:t xml:space="preserve"> </w:t>
      </w:r>
      <w:r>
        <w:rPr>
          <w:rFonts w:ascii="Times New Roman"/>
          <w:u w:val="single"/>
        </w:rPr>
        <w:t xml:space="preserve"> </w:t>
      </w:r>
      <w:r>
        <w:rPr>
          <w:rFonts w:ascii="Times New Roman"/>
          <w:u w:val="single"/>
        </w:rPr>
        <w:tab/>
      </w:r>
    </w:p>
    <w:p w14:paraId="1CDF107A" w14:textId="77777777" w:rsidR="00C44997" w:rsidRDefault="00C44997">
      <w:pPr>
        <w:pStyle w:val="BodyText"/>
        <w:spacing w:before="4"/>
        <w:rPr>
          <w:rFonts w:ascii="Times New Roman"/>
          <w:sz w:val="23"/>
        </w:rPr>
      </w:pPr>
    </w:p>
    <w:p w14:paraId="3487CD25" w14:textId="77777777" w:rsidR="00C44997" w:rsidRDefault="00F12B37">
      <w:pPr>
        <w:pStyle w:val="BodyText"/>
        <w:tabs>
          <w:tab w:val="left" w:pos="6517"/>
        </w:tabs>
        <w:spacing w:before="1"/>
        <w:ind w:left="760"/>
        <w:rPr>
          <w:rFonts w:ascii="Times New Roman"/>
        </w:rPr>
      </w:pPr>
      <w:r>
        <w:t>Name and</w:t>
      </w:r>
      <w:r>
        <w:rPr>
          <w:spacing w:val="-8"/>
        </w:rPr>
        <w:t xml:space="preserve"> </w:t>
      </w:r>
      <w:r>
        <w:t xml:space="preserve">title: </w:t>
      </w:r>
      <w:r>
        <w:rPr>
          <w:spacing w:val="-1"/>
        </w:rPr>
        <w:t xml:space="preserve"> </w:t>
      </w:r>
      <w:r>
        <w:rPr>
          <w:rFonts w:ascii="Times New Roman"/>
          <w:u w:val="single"/>
        </w:rPr>
        <w:t xml:space="preserve"> </w:t>
      </w:r>
      <w:r>
        <w:rPr>
          <w:rFonts w:ascii="Times New Roman"/>
          <w:u w:val="single"/>
        </w:rPr>
        <w:tab/>
      </w:r>
    </w:p>
    <w:p w14:paraId="58D5E074" w14:textId="77777777" w:rsidR="00C44997" w:rsidRDefault="00C44997">
      <w:pPr>
        <w:pStyle w:val="BodyText"/>
        <w:spacing w:before="11"/>
        <w:rPr>
          <w:rFonts w:ascii="Times New Roman"/>
        </w:rPr>
      </w:pPr>
    </w:p>
    <w:p w14:paraId="20109E14" w14:textId="77777777" w:rsidR="00C44997" w:rsidRDefault="00F12B37">
      <w:pPr>
        <w:pStyle w:val="BodyText"/>
        <w:tabs>
          <w:tab w:val="left" w:pos="5673"/>
        </w:tabs>
        <w:ind w:left="760"/>
        <w:rPr>
          <w:rFonts w:ascii="Times New Roman"/>
        </w:rPr>
      </w:pPr>
      <w:r>
        <w:t>Date:</w:t>
      </w:r>
      <w:r>
        <w:rPr>
          <w:spacing w:val="-1"/>
        </w:rPr>
        <w:t xml:space="preserve"> </w:t>
      </w:r>
      <w:r>
        <w:rPr>
          <w:rFonts w:ascii="Times New Roman"/>
          <w:u w:val="single"/>
        </w:rPr>
        <w:t xml:space="preserve"> </w:t>
      </w:r>
      <w:r>
        <w:rPr>
          <w:rFonts w:ascii="Times New Roman"/>
          <w:u w:val="single"/>
        </w:rPr>
        <w:tab/>
      </w:r>
    </w:p>
    <w:p w14:paraId="388D3A3C" w14:textId="77777777" w:rsidR="00C44997" w:rsidRDefault="00C44997">
      <w:pPr>
        <w:rPr>
          <w:rFonts w:ascii="Times New Roman"/>
        </w:rPr>
        <w:sectPr w:rsidR="00C44997">
          <w:headerReference w:type="default" r:id="rId36"/>
          <w:footerReference w:type="default" r:id="rId37"/>
          <w:pgSz w:w="12240" w:h="15840"/>
          <w:pgMar w:top="720" w:right="680" w:bottom="1220" w:left="680" w:header="0" w:footer="1024" w:gutter="0"/>
          <w:pgBorders w:offsetFrom="page">
            <w:top w:val="single" w:sz="24" w:space="24" w:color="0B364A"/>
            <w:left w:val="single" w:sz="24" w:space="24" w:color="0B364A"/>
            <w:bottom w:val="single" w:sz="24" w:space="24" w:color="0B364A"/>
            <w:right w:val="single" w:sz="24" w:space="24" w:color="0B364A"/>
          </w:pgBorders>
          <w:cols w:space="720"/>
        </w:sectPr>
      </w:pPr>
    </w:p>
    <w:p w14:paraId="1CFFE8E4" w14:textId="77777777" w:rsidR="00C46F62" w:rsidRDefault="00C46F62" w:rsidP="00C46F62">
      <w:pPr>
        <w:spacing w:line="223" w:lineRule="exact"/>
        <w:jc w:val="center"/>
        <w:rPr>
          <w:b/>
          <w:sz w:val="20"/>
        </w:rPr>
      </w:pPr>
      <w:r>
        <w:rPr>
          <w:b/>
          <w:color w:val="313D4F"/>
          <w:sz w:val="20"/>
        </w:rPr>
        <w:lastRenderedPageBreak/>
        <w:t>OKLAHOMA COUNTY C-PACE PROGRAM GUIDELINES</w:t>
      </w:r>
    </w:p>
    <w:p w14:paraId="2096252F" w14:textId="77777777" w:rsidR="00C44997" w:rsidRDefault="00C44997">
      <w:pPr>
        <w:pStyle w:val="BodyText"/>
        <w:rPr>
          <w:b/>
          <w:sz w:val="20"/>
        </w:rPr>
      </w:pPr>
    </w:p>
    <w:p w14:paraId="3B1D31F3" w14:textId="77777777" w:rsidR="00C44997" w:rsidRDefault="00C44997">
      <w:pPr>
        <w:pStyle w:val="BodyText"/>
        <w:spacing w:before="1"/>
        <w:rPr>
          <w:b/>
          <w:sz w:val="19"/>
        </w:rPr>
      </w:pPr>
    </w:p>
    <w:p w14:paraId="6A1201C1" w14:textId="77777777" w:rsidR="00C44997" w:rsidRDefault="00F12B37">
      <w:pPr>
        <w:pStyle w:val="Heading1"/>
        <w:spacing w:before="0"/>
      </w:pPr>
      <w:bookmarkStart w:id="24" w:name="_Toc86837685"/>
      <w:r>
        <w:rPr>
          <w:color w:val="2E5395"/>
        </w:rPr>
        <w:t>Exhibit B: Certificate of Eligibility</w:t>
      </w:r>
      <w:bookmarkEnd w:id="24"/>
    </w:p>
    <w:p w14:paraId="4FDA3815" w14:textId="77777777" w:rsidR="00C44997" w:rsidRDefault="00C44997">
      <w:pPr>
        <w:sectPr w:rsidR="00C44997" w:rsidSect="00F55185">
          <w:headerReference w:type="default" r:id="rId38"/>
          <w:footerReference w:type="default" r:id="rId39"/>
          <w:pgSz w:w="12240" w:h="15840"/>
          <w:pgMar w:top="680" w:right="680" w:bottom="520" w:left="680" w:header="0" w:footer="420" w:gutter="0"/>
          <w:cols w:space="720"/>
          <w:docGrid w:linePitch="299"/>
        </w:sectPr>
      </w:pPr>
    </w:p>
    <w:p w14:paraId="01A657D9" w14:textId="77777777" w:rsidR="00C44997" w:rsidRDefault="00F12B37">
      <w:pPr>
        <w:pStyle w:val="BodyText"/>
        <w:ind w:left="3952"/>
        <w:rPr>
          <w:rFonts w:ascii="Calibri Light"/>
          <w:sz w:val="20"/>
        </w:rPr>
      </w:pPr>
      <w:r>
        <w:rPr>
          <w:rFonts w:ascii="Calibri Light"/>
          <w:noProof/>
          <w:sz w:val="20"/>
          <w:lang w:bidi="ar-SA"/>
        </w:rPr>
        <w:lastRenderedPageBreak/>
        <w:drawing>
          <wp:inline distT="0" distB="0" distL="0" distR="0" wp14:anchorId="66156A9B" wp14:editId="5EA79F4A">
            <wp:extent cx="1871503" cy="567122"/>
            <wp:effectExtent l="0" t="0" r="0" b="4445"/>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6584C79E" w14:textId="77777777" w:rsidR="00C44997" w:rsidRDefault="00C44997">
      <w:pPr>
        <w:pStyle w:val="BodyText"/>
        <w:spacing w:before="8"/>
        <w:rPr>
          <w:rFonts w:ascii="Calibri Light"/>
          <w:sz w:val="14"/>
        </w:rPr>
      </w:pPr>
    </w:p>
    <w:p w14:paraId="31EAE38C" w14:textId="77777777" w:rsidR="00C44997" w:rsidRDefault="00F12B37">
      <w:pPr>
        <w:pStyle w:val="Heading2"/>
        <w:ind w:left="0" w:right="1"/>
      </w:pPr>
      <w:bookmarkStart w:id="25" w:name="_Toc86837686"/>
      <w:r>
        <w:rPr>
          <w:color w:val="0B364A"/>
          <w:w w:val="105"/>
        </w:rPr>
        <w:t>Certificate of Eligibility</w:t>
      </w:r>
      <w:bookmarkEnd w:id="25"/>
    </w:p>
    <w:p w14:paraId="1B284D6D" w14:textId="77777777" w:rsidR="00C44997" w:rsidRDefault="00F12B37">
      <w:pPr>
        <w:pStyle w:val="Heading4"/>
        <w:spacing w:before="196" w:line="259" w:lineRule="auto"/>
        <w:ind w:right="755"/>
        <w:jc w:val="both"/>
      </w:pPr>
      <w:r>
        <w:t>I,</w:t>
      </w:r>
      <w:r>
        <w:rPr>
          <w:spacing w:val="-11"/>
        </w:rPr>
        <w:t xml:space="preserve"> </w:t>
      </w:r>
      <w:r>
        <w:t>the</w:t>
      </w:r>
      <w:r>
        <w:rPr>
          <w:spacing w:val="-11"/>
        </w:rPr>
        <w:t xml:space="preserve"> </w:t>
      </w:r>
      <w:r>
        <w:t>undersigned,</w:t>
      </w:r>
      <w:r>
        <w:rPr>
          <w:spacing w:val="-10"/>
        </w:rPr>
        <w:t xml:space="preserve"> </w:t>
      </w:r>
      <w:r>
        <w:t>hereby</w:t>
      </w:r>
      <w:r>
        <w:rPr>
          <w:spacing w:val="-11"/>
        </w:rPr>
        <w:t xml:space="preserve"> </w:t>
      </w:r>
      <w:r>
        <w:t>certify</w:t>
      </w:r>
      <w:r>
        <w:rPr>
          <w:spacing w:val="-11"/>
        </w:rPr>
        <w:t xml:space="preserve"> </w:t>
      </w:r>
      <w:r>
        <w:t>the</w:t>
      </w:r>
      <w:r>
        <w:rPr>
          <w:spacing w:val="-10"/>
        </w:rPr>
        <w:t xml:space="preserve"> </w:t>
      </w:r>
      <w:r>
        <w:t>following</w:t>
      </w:r>
      <w:r>
        <w:rPr>
          <w:spacing w:val="-11"/>
        </w:rPr>
        <w:t xml:space="preserve"> </w:t>
      </w:r>
      <w:r>
        <w:t>facts</w:t>
      </w:r>
      <w:r>
        <w:rPr>
          <w:spacing w:val="-10"/>
        </w:rPr>
        <w:t xml:space="preserve"> </w:t>
      </w:r>
      <w:r>
        <w:t>and</w:t>
      </w:r>
      <w:r>
        <w:rPr>
          <w:spacing w:val="-11"/>
        </w:rPr>
        <w:t xml:space="preserve"> </w:t>
      </w:r>
      <w:r>
        <w:t>make</w:t>
      </w:r>
      <w:r>
        <w:rPr>
          <w:spacing w:val="-11"/>
        </w:rPr>
        <w:t xml:space="preserve"> </w:t>
      </w:r>
      <w:r>
        <w:t>the</w:t>
      </w:r>
      <w:r>
        <w:rPr>
          <w:spacing w:val="-10"/>
        </w:rPr>
        <w:t xml:space="preserve"> </w:t>
      </w:r>
      <w:r>
        <w:t>following</w:t>
      </w:r>
      <w:r>
        <w:rPr>
          <w:spacing w:val="-11"/>
        </w:rPr>
        <w:t xml:space="preserve"> </w:t>
      </w:r>
      <w:r>
        <w:t>certifications</w:t>
      </w:r>
      <w:r>
        <w:rPr>
          <w:spacing w:val="-10"/>
        </w:rPr>
        <w:t xml:space="preserve"> </w:t>
      </w:r>
      <w:r>
        <w:t xml:space="preserve">with respect to the project described in the attached Project Application (the “Project”) under the </w:t>
      </w:r>
      <w:r w:rsidR="00355485">
        <w:t>Oklahoma County C-PACE Program</w:t>
      </w:r>
      <w:r>
        <w:t>:</w:t>
      </w:r>
    </w:p>
    <w:p w14:paraId="742F00B9" w14:textId="77777777" w:rsidR="00C44997" w:rsidRDefault="00F12B37">
      <w:pPr>
        <w:pStyle w:val="ListParagraph"/>
        <w:numPr>
          <w:ilvl w:val="0"/>
          <w:numId w:val="8"/>
        </w:numPr>
        <w:tabs>
          <w:tab w:val="left" w:pos="1840"/>
        </w:tabs>
        <w:spacing w:before="155"/>
        <w:ind w:right="756"/>
        <w:rPr>
          <w:rFonts w:ascii="Franklin Gothic Book" w:hAnsi="Franklin Gothic Book"/>
          <w:sz w:val="24"/>
        </w:rPr>
      </w:pPr>
      <w:r>
        <w:rPr>
          <w:rFonts w:ascii="Franklin Gothic Book" w:hAnsi="Franklin Gothic Book"/>
          <w:sz w:val="24"/>
        </w:rPr>
        <w:t xml:space="preserve">No proceedings are pending in which the property owner may be adjudicated as bankrupt, become the debtor in a bankruptcy proceeding, be discharged from </w:t>
      </w:r>
      <w:proofErr w:type="gramStart"/>
      <w:r>
        <w:rPr>
          <w:rFonts w:ascii="Franklin Gothic Book" w:hAnsi="Franklin Gothic Book"/>
          <w:sz w:val="24"/>
        </w:rPr>
        <w:t>all of</w:t>
      </w:r>
      <w:proofErr w:type="gramEnd"/>
      <w:r>
        <w:rPr>
          <w:rFonts w:ascii="Franklin Gothic Book" w:hAnsi="Franklin Gothic Book"/>
          <w:spacing w:val="-4"/>
          <w:sz w:val="24"/>
        </w:rPr>
        <w:t xml:space="preserve"> </w:t>
      </w:r>
      <w:r>
        <w:rPr>
          <w:rFonts w:ascii="Franklin Gothic Book" w:hAnsi="Franklin Gothic Book"/>
          <w:sz w:val="24"/>
        </w:rPr>
        <w:t>the</w:t>
      </w:r>
      <w:r>
        <w:rPr>
          <w:rFonts w:ascii="Franklin Gothic Book" w:hAnsi="Franklin Gothic Book"/>
          <w:spacing w:val="-4"/>
          <w:sz w:val="24"/>
        </w:rPr>
        <w:t xml:space="preserve"> </w:t>
      </w:r>
      <w:r>
        <w:rPr>
          <w:rFonts w:ascii="Franklin Gothic Book" w:hAnsi="Franklin Gothic Book"/>
          <w:sz w:val="24"/>
        </w:rPr>
        <w:t>property</w:t>
      </w:r>
      <w:r>
        <w:rPr>
          <w:rFonts w:ascii="Franklin Gothic Book" w:hAnsi="Franklin Gothic Book"/>
          <w:spacing w:val="-3"/>
          <w:sz w:val="24"/>
        </w:rPr>
        <w:t xml:space="preserve"> </w:t>
      </w:r>
      <w:r>
        <w:rPr>
          <w:rFonts w:ascii="Franklin Gothic Book" w:hAnsi="Franklin Gothic Book"/>
          <w:sz w:val="24"/>
        </w:rPr>
        <w:t>owner’s</w:t>
      </w:r>
      <w:r>
        <w:rPr>
          <w:rFonts w:ascii="Franklin Gothic Book" w:hAnsi="Franklin Gothic Book"/>
          <w:spacing w:val="-3"/>
          <w:sz w:val="24"/>
        </w:rPr>
        <w:t xml:space="preserve"> </w:t>
      </w:r>
      <w:r>
        <w:rPr>
          <w:rFonts w:ascii="Franklin Gothic Book" w:hAnsi="Franklin Gothic Book"/>
          <w:sz w:val="24"/>
        </w:rPr>
        <w:t>debts</w:t>
      </w:r>
      <w:r>
        <w:rPr>
          <w:rFonts w:ascii="Franklin Gothic Book" w:hAnsi="Franklin Gothic Book"/>
          <w:spacing w:val="-4"/>
          <w:sz w:val="24"/>
        </w:rPr>
        <w:t xml:space="preserve"> </w:t>
      </w:r>
      <w:r>
        <w:rPr>
          <w:rFonts w:ascii="Franklin Gothic Book" w:hAnsi="Franklin Gothic Book"/>
          <w:sz w:val="24"/>
        </w:rPr>
        <w:t>or</w:t>
      </w:r>
      <w:r>
        <w:rPr>
          <w:rFonts w:ascii="Franklin Gothic Book" w:hAnsi="Franklin Gothic Book"/>
          <w:spacing w:val="-3"/>
          <w:sz w:val="24"/>
        </w:rPr>
        <w:t xml:space="preserve"> </w:t>
      </w:r>
      <w:r>
        <w:rPr>
          <w:rFonts w:ascii="Franklin Gothic Book" w:hAnsi="Franklin Gothic Book"/>
          <w:sz w:val="24"/>
        </w:rPr>
        <w:t>obligations,</w:t>
      </w:r>
      <w:r>
        <w:rPr>
          <w:rFonts w:ascii="Franklin Gothic Book" w:hAnsi="Franklin Gothic Book"/>
          <w:spacing w:val="-4"/>
          <w:sz w:val="24"/>
        </w:rPr>
        <w:t xml:space="preserve"> </w:t>
      </w:r>
      <w:r>
        <w:rPr>
          <w:rFonts w:ascii="Franklin Gothic Book" w:hAnsi="Franklin Gothic Book"/>
          <w:sz w:val="24"/>
        </w:rPr>
        <w:t>or</w:t>
      </w:r>
      <w:r>
        <w:rPr>
          <w:rFonts w:ascii="Franklin Gothic Book" w:hAnsi="Franklin Gothic Book"/>
          <w:spacing w:val="-4"/>
          <w:sz w:val="24"/>
        </w:rPr>
        <w:t xml:space="preserve"> </w:t>
      </w:r>
      <w:r>
        <w:rPr>
          <w:rFonts w:ascii="Franklin Gothic Book" w:hAnsi="Franklin Gothic Book"/>
          <w:sz w:val="24"/>
        </w:rPr>
        <w:t>be</w:t>
      </w:r>
      <w:r>
        <w:rPr>
          <w:rFonts w:ascii="Franklin Gothic Book" w:hAnsi="Franklin Gothic Book"/>
          <w:spacing w:val="-4"/>
          <w:sz w:val="24"/>
        </w:rPr>
        <w:t xml:space="preserve"> </w:t>
      </w:r>
      <w:r>
        <w:rPr>
          <w:rFonts w:ascii="Franklin Gothic Book" w:hAnsi="Franklin Gothic Book"/>
          <w:sz w:val="24"/>
        </w:rPr>
        <w:t>subjected</w:t>
      </w:r>
      <w:r>
        <w:rPr>
          <w:rFonts w:ascii="Franklin Gothic Book" w:hAnsi="Franklin Gothic Book"/>
          <w:spacing w:val="-3"/>
          <w:sz w:val="24"/>
        </w:rPr>
        <w:t xml:space="preserve"> </w:t>
      </w:r>
      <w:r>
        <w:rPr>
          <w:rFonts w:ascii="Franklin Gothic Book" w:hAnsi="Franklin Gothic Book"/>
          <w:sz w:val="24"/>
        </w:rPr>
        <w:t>to</w:t>
      </w:r>
      <w:r>
        <w:rPr>
          <w:rFonts w:ascii="Franklin Gothic Book" w:hAnsi="Franklin Gothic Book"/>
          <w:spacing w:val="-4"/>
          <w:sz w:val="24"/>
        </w:rPr>
        <w:t xml:space="preserve"> </w:t>
      </w:r>
      <w:r>
        <w:rPr>
          <w:rFonts w:ascii="Franklin Gothic Book" w:hAnsi="Franklin Gothic Book"/>
          <w:sz w:val="24"/>
        </w:rPr>
        <w:t>a</w:t>
      </w:r>
      <w:r>
        <w:rPr>
          <w:rFonts w:ascii="Franklin Gothic Book" w:hAnsi="Franklin Gothic Book"/>
          <w:spacing w:val="-4"/>
          <w:sz w:val="24"/>
        </w:rPr>
        <w:t xml:space="preserve"> </w:t>
      </w:r>
      <w:r>
        <w:rPr>
          <w:rFonts w:ascii="Franklin Gothic Book" w:hAnsi="Franklin Gothic Book"/>
          <w:sz w:val="24"/>
        </w:rPr>
        <w:t>reorganization</w:t>
      </w:r>
      <w:r>
        <w:rPr>
          <w:rFonts w:ascii="Franklin Gothic Book" w:hAnsi="Franklin Gothic Book"/>
          <w:spacing w:val="-4"/>
          <w:sz w:val="24"/>
        </w:rPr>
        <w:t xml:space="preserve"> </w:t>
      </w:r>
      <w:r>
        <w:rPr>
          <w:rFonts w:ascii="Franklin Gothic Book" w:hAnsi="Franklin Gothic Book"/>
          <w:sz w:val="24"/>
        </w:rPr>
        <w:t>or readjustment of the property owner’s</w:t>
      </w:r>
      <w:r>
        <w:rPr>
          <w:rFonts w:ascii="Franklin Gothic Book" w:hAnsi="Franklin Gothic Book"/>
          <w:spacing w:val="-3"/>
          <w:sz w:val="24"/>
        </w:rPr>
        <w:t xml:space="preserve"> </w:t>
      </w:r>
      <w:r>
        <w:rPr>
          <w:rFonts w:ascii="Franklin Gothic Book" w:hAnsi="Franklin Gothic Book"/>
          <w:sz w:val="24"/>
        </w:rPr>
        <w:t>debts.</w:t>
      </w:r>
    </w:p>
    <w:p w14:paraId="4A3BA6E7" w14:textId="77777777" w:rsidR="00C44997" w:rsidRDefault="00F12B37">
      <w:pPr>
        <w:pStyle w:val="ListParagraph"/>
        <w:numPr>
          <w:ilvl w:val="0"/>
          <w:numId w:val="8"/>
        </w:numPr>
        <w:tabs>
          <w:tab w:val="left" w:pos="1840"/>
        </w:tabs>
        <w:spacing w:before="1"/>
        <w:rPr>
          <w:rFonts w:ascii="Franklin Gothic Book"/>
          <w:sz w:val="24"/>
        </w:rPr>
      </w:pPr>
      <w:r>
        <w:rPr>
          <w:rFonts w:ascii="Franklin Gothic Book"/>
          <w:sz w:val="24"/>
        </w:rPr>
        <w:t>The property owner is not currently undergoing bankruptcy</w:t>
      </w:r>
      <w:r>
        <w:rPr>
          <w:rFonts w:ascii="Franklin Gothic Book"/>
          <w:spacing w:val="-10"/>
          <w:sz w:val="24"/>
        </w:rPr>
        <w:t xml:space="preserve"> </w:t>
      </w:r>
      <w:r>
        <w:rPr>
          <w:rFonts w:ascii="Franklin Gothic Book"/>
          <w:sz w:val="24"/>
        </w:rPr>
        <w:t>proceedings.</w:t>
      </w:r>
    </w:p>
    <w:p w14:paraId="6D7EC2C2" w14:textId="7C24C5F5" w:rsidR="00C44997" w:rsidRDefault="00F12B37">
      <w:pPr>
        <w:pStyle w:val="ListParagraph"/>
        <w:numPr>
          <w:ilvl w:val="0"/>
          <w:numId w:val="8"/>
        </w:numPr>
        <w:tabs>
          <w:tab w:val="left" w:pos="1840"/>
        </w:tabs>
        <w:spacing w:before="1"/>
        <w:ind w:left="1839" w:right="755"/>
        <w:rPr>
          <w:rFonts w:ascii="Franklin Gothic Book" w:hAnsi="Franklin Gothic Book"/>
          <w:sz w:val="24"/>
        </w:rPr>
      </w:pPr>
      <w:r>
        <w:rPr>
          <w:rFonts w:ascii="Franklin Gothic Book" w:hAnsi="Franklin Gothic Book"/>
          <w:sz w:val="24"/>
        </w:rPr>
        <w:t xml:space="preserve">The property owner is not a party to any litigation or administrative proceeding of any nature that, if successful, would challenge or question the validity or enforceability of the C-PACE assessment and financing agreement or any other documents executed by property owner in connection with the property owner’s participation in the </w:t>
      </w:r>
      <w:r w:rsidR="00355485">
        <w:rPr>
          <w:rFonts w:ascii="Franklin Gothic Book" w:hAnsi="Franklin Gothic Book"/>
          <w:sz w:val="24"/>
        </w:rPr>
        <w:t>Oklahoma County C-PACE Program</w:t>
      </w:r>
      <w:r>
        <w:rPr>
          <w:rFonts w:ascii="Franklin Gothic Book" w:hAnsi="Franklin Gothic Book"/>
          <w:sz w:val="24"/>
        </w:rPr>
        <w:t>.</w:t>
      </w:r>
    </w:p>
    <w:p w14:paraId="29CB4F67" w14:textId="01752F45" w:rsidR="00624F90" w:rsidRDefault="00624F90">
      <w:pPr>
        <w:pStyle w:val="ListParagraph"/>
        <w:numPr>
          <w:ilvl w:val="0"/>
          <w:numId w:val="8"/>
        </w:numPr>
        <w:tabs>
          <w:tab w:val="left" w:pos="1840"/>
        </w:tabs>
        <w:spacing w:before="1"/>
        <w:ind w:left="1839" w:right="755"/>
        <w:rPr>
          <w:rFonts w:ascii="Franklin Gothic Book" w:hAnsi="Franklin Gothic Book"/>
          <w:sz w:val="24"/>
        </w:rPr>
      </w:pPr>
      <w:r>
        <w:rPr>
          <w:rFonts w:ascii="Franklin Gothic Book" w:hAnsi="Franklin Gothic Book"/>
          <w:sz w:val="24"/>
        </w:rPr>
        <w:t xml:space="preserve">The property owner is current with all ad valorem taxes and assessments on the property, including special assessments, special </w:t>
      </w:r>
      <w:proofErr w:type="gramStart"/>
      <w:r>
        <w:rPr>
          <w:rFonts w:ascii="Franklin Gothic Book" w:hAnsi="Franklin Gothic Book"/>
          <w:sz w:val="24"/>
        </w:rPr>
        <w:t>taxes</w:t>
      </w:r>
      <w:proofErr w:type="gramEnd"/>
      <w:r>
        <w:rPr>
          <w:rFonts w:ascii="Franklin Gothic Book" w:hAnsi="Franklin Gothic Book"/>
          <w:sz w:val="24"/>
        </w:rPr>
        <w:t xml:space="preserve"> or any other tax liens.</w:t>
      </w:r>
    </w:p>
    <w:p w14:paraId="33027A53" w14:textId="77777777" w:rsidR="00C44997" w:rsidRDefault="00C44997">
      <w:pPr>
        <w:pStyle w:val="BodyText"/>
        <w:spacing w:before="5"/>
        <w:rPr>
          <w:rFonts w:ascii="Franklin Gothic Book"/>
          <w:sz w:val="24"/>
        </w:rPr>
      </w:pPr>
    </w:p>
    <w:p w14:paraId="011B80B9" w14:textId="77777777" w:rsidR="00C44997" w:rsidRDefault="00F12B37">
      <w:pPr>
        <w:ind w:left="760"/>
        <w:rPr>
          <w:rFonts w:ascii="Franklin Gothic Book"/>
          <w:sz w:val="23"/>
        </w:rPr>
      </w:pPr>
      <w:r>
        <w:rPr>
          <w:rFonts w:ascii="Franklin Gothic Book"/>
          <w:w w:val="105"/>
          <w:sz w:val="23"/>
        </w:rPr>
        <w:t>SIGNED AND DATED</w:t>
      </w:r>
    </w:p>
    <w:p w14:paraId="1725E006" w14:textId="77777777" w:rsidR="00C44997" w:rsidRDefault="00F12B37">
      <w:pPr>
        <w:tabs>
          <w:tab w:val="left" w:pos="2199"/>
          <w:tab w:val="left" w:pos="7359"/>
          <w:tab w:val="left" w:pos="10119"/>
        </w:tabs>
        <w:spacing w:before="190" w:line="398" w:lineRule="auto"/>
        <w:ind w:left="760" w:right="759"/>
        <w:rPr>
          <w:rFonts w:ascii="Franklin Gothic Book"/>
          <w:sz w:val="24"/>
        </w:rPr>
      </w:pPr>
      <w:r>
        <w:rPr>
          <w:rFonts w:ascii="Franklin Gothic Book"/>
          <w:sz w:val="24"/>
        </w:rPr>
        <w:t>ON BEHALF OF</w:t>
      </w:r>
      <w:r>
        <w:rPr>
          <w:rFonts w:ascii="Franklin Gothic Book"/>
          <w:spacing w:val="-26"/>
          <w:sz w:val="24"/>
        </w:rPr>
        <w:t xml:space="preserve"> </w:t>
      </w:r>
      <w:r>
        <w:rPr>
          <w:rFonts w:ascii="Franklin Gothic Book"/>
          <w:sz w:val="24"/>
        </w:rPr>
        <w:t>BORROWER/PROPERTY</w:t>
      </w:r>
      <w:r>
        <w:rPr>
          <w:rFonts w:ascii="Franklin Gothic Book"/>
          <w:spacing w:val="-9"/>
          <w:sz w:val="24"/>
        </w:rPr>
        <w:t xml:space="preserve"> </w:t>
      </w:r>
      <w:r>
        <w:rPr>
          <w:rFonts w:ascii="Franklin Gothic Book"/>
          <w:sz w:val="24"/>
        </w:rPr>
        <w:t>OWNER:</w:t>
      </w:r>
      <w:r>
        <w:rPr>
          <w:rFonts w:ascii="Franklin Gothic Book"/>
          <w:spacing w:val="-3"/>
          <w:sz w:val="24"/>
        </w:rPr>
        <w:t xml:space="preserve"> </w:t>
      </w:r>
      <w:r>
        <w:rPr>
          <w:rFonts w:ascii="Franklin Gothic Book"/>
          <w:sz w:val="24"/>
          <w:u w:val="single"/>
        </w:rPr>
        <w:t xml:space="preserve"> </w:t>
      </w:r>
      <w:r>
        <w:rPr>
          <w:rFonts w:ascii="Franklin Gothic Book"/>
          <w:sz w:val="24"/>
          <w:u w:val="single"/>
        </w:rPr>
        <w:tab/>
      </w:r>
      <w:r>
        <w:rPr>
          <w:rFonts w:ascii="Franklin Gothic Book"/>
          <w:sz w:val="24"/>
          <w:u w:val="single"/>
        </w:rPr>
        <w:tab/>
      </w:r>
      <w:r>
        <w:rPr>
          <w:rFonts w:ascii="Franklin Gothic Book"/>
          <w:sz w:val="24"/>
        </w:rPr>
        <w:t xml:space="preserve"> NAME:</w:t>
      </w:r>
      <w:r>
        <w:rPr>
          <w:rFonts w:ascii="Franklin Gothic Book"/>
          <w:sz w:val="24"/>
        </w:rPr>
        <w:tab/>
      </w:r>
      <w:r>
        <w:rPr>
          <w:rFonts w:ascii="Franklin Gothic Book"/>
          <w:sz w:val="24"/>
          <w:u w:val="single"/>
        </w:rPr>
        <w:t xml:space="preserve"> </w:t>
      </w:r>
      <w:r>
        <w:rPr>
          <w:rFonts w:ascii="Franklin Gothic Book"/>
          <w:sz w:val="24"/>
          <w:u w:val="single"/>
        </w:rPr>
        <w:tab/>
      </w:r>
    </w:p>
    <w:p w14:paraId="230FFD1B" w14:textId="77777777" w:rsidR="00C44997" w:rsidRDefault="00F12B37">
      <w:pPr>
        <w:tabs>
          <w:tab w:val="left" w:pos="2199"/>
          <w:tab w:val="left" w:pos="7359"/>
        </w:tabs>
        <w:spacing w:before="4" w:line="398" w:lineRule="auto"/>
        <w:ind w:left="760" w:right="3519"/>
        <w:rPr>
          <w:rFonts w:ascii="Franklin Gothic Book"/>
          <w:sz w:val="24"/>
        </w:rPr>
      </w:pPr>
      <w:r>
        <w:rPr>
          <w:rFonts w:ascii="Franklin Gothic Book"/>
          <w:sz w:val="24"/>
        </w:rPr>
        <w:t>TITLE:</w:t>
      </w:r>
      <w:r>
        <w:rPr>
          <w:rFonts w:ascii="Franklin Gothic Book"/>
          <w:sz w:val="24"/>
        </w:rPr>
        <w:tab/>
      </w:r>
      <w:r>
        <w:rPr>
          <w:rFonts w:ascii="Franklin Gothic Book"/>
          <w:sz w:val="24"/>
          <w:u w:val="single"/>
        </w:rPr>
        <w:tab/>
      </w:r>
      <w:r>
        <w:rPr>
          <w:rFonts w:ascii="Franklin Gothic Book"/>
          <w:sz w:val="24"/>
        </w:rPr>
        <w:t xml:space="preserve"> DATE:</w:t>
      </w:r>
      <w:r>
        <w:rPr>
          <w:rFonts w:ascii="Franklin Gothic Book"/>
          <w:sz w:val="24"/>
        </w:rPr>
        <w:tab/>
      </w:r>
      <w:r>
        <w:rPr>
          <w:rFonts w:ascii="Franklin Gothic Book"/>
          <w:sz w:val="24"/>
          <w:u w:val="single"/>
        </w:rPr>
        <w:t xml:space="preserve"> </w:t>
      </w:r>
      <w:r>
        <w:rPr>
          <w:rFonts w:ascii="Franklin Gothic Book"/>
          <w:sz w:val="24"/>
          <w:u w:val="single"/>
        </w:rPr>
        <w:tab/>
      </w:r>
    </w:p>
    <w:p w14:paraId="376DB942" w14:textId="77777777" w:rsidR="00C44997" w:rsidRDefault="00C44997">
      <w:pPr>
        <w:spacing w:line="398" w:lineRule="auto"/>
        <w:rPr>
          <w:rFonts w:ascii="Franklin Gothic Book"/>
          <w:sz w:val="24"/>
        </w:rPr>
        <w:sectPr w:rsidR="00C44997" w:rsidSect="00F55185">
          <w:headerReference w:type="default" r:id="rId40"/>
          <w:footerReference w:type="default" r:id="rId41"/>
          <w:pgSz w:w="12240" w:h="15840"/>
          <w:pgMar w:top="720" w:right="680" w:bottom="280" w:left="680" w:header="0" w:footer="420" w:gutter="0"/>
          <w:pgBorders w:offsetFrom="page">
            <w:top w:val="single" w:sz="24" w:space="24" w:color="0B364A"/>
            <w:left w:val="single" w:sz="24" w:space="24" w:color="0B364A"/>
            <w:bottom w:val="single" w:sz="24" w:space="24" w:color="0B364A"/>
            <w:right w:val="single" w:sz="24" w:space="24" w:color="0B364A"/>
          </w:pgBorders>
          <w:cols w:space="720"/>
          <w:docGrid w:linePitch="299"/>
        </w:sectPr>
      </w:pPr>
    </w:p>
    <w:p w14:paraId="0768DCE7" w14:textId="77777777" w:rsidR="00754211" w:rsidRDefault="00754211" w:rsidP="00754211">
      <w:pPr>
        <w:spacing w:line="223" w:lineRule="exact"/>
        <w:jc w:val="center"/>
        <w:rPr>
          <w:b/>
          <w:sz w:val="20"/>
        </w:rPr>
      </w:pPr>
      <w:r>
        <w:rPr>
          <w:b/>
          <w:color w:val="313D4F"/>
          <w:sz w:val="20"/>
        </w:rPr>
        <w:lastRenderedPageBreak/>
        <w:t>OKLAHOMA COUNTY C-PACE PROGRAM GUIDELINES</w:t>
      </w:r>
    </w:p>
    <w:p w14:paraId="5CEF4376" w14:textId="77777777" w:rsidR="00C44997" w:rsidRDefault="00C44997">
      <w:pPr>
        <w:pStyle w:val="BodyText"/>
        <w:rPr>
          <w:b/>
          <w:sz w:val="20"/>
        </w:rPr>
      </w:pPr>
    </w:p>
    <w:p w14:paraId="61FBF2E3" w14:textId="77777777" w:rsidR="00C44997" w:rsidRDefault="00C44997">
      <w:pPr>
        <w:pStyle w:val="BodyText"/>
        <w:spacing w:before="1"/>
        <w:rPr>
          <w:b/>
          <w:sz w:val="19"/>
        </w:rPr>
      </w:pPr>
    </w:p>
    <w:p w14:paraId="19A1D352" w14:textId="77777777" w:rsidR="00C44997" w:rsidRDefault="00F12B37">
      <w:pPr>
        <w:pStyle w:val="Heading1"/>
        <w:spacing w:before="0"/>
      </w:pPr>
      <w:bookmarkStart w:id="26" w:name="_Toc86837687"/>
      <w:r>
        <w:rPr>
          <w:color w:val="2E5395"/>
        </w:rPr>
        <w:t>Exhibit C: Disclosure of Risk Affidavit</w:t>
      </w:r>
      <w:bookmarkEnd w:id="26"/>
    </w:p>
    <w:p w14:paraId="7034B6FF" w14:textId="77777777" w:rsidR="00C44997" w:rsidRDefault="00C44997">
      <w:pPr>
        <w:sectPr w:rsidR="00C44997" w:rsidSect="00F55185">
          <w:headerReference w:type="default" r:id="rId42"/>
          <w:footerReference w:type="default" r:id="rId43"/>
          <w:pgSz w:w="12240" w:h="15840"/>
          <w:pgMar w:top="680" w:right="680" w:bottom="520" w:left="680" w:header="0" w:footer="420" w:gutter="0"/>
          <w:cols w:space="720"/>
          <w:docGrid w:linePitch="299"/>
        </w:sectPr>
      </w:pPr>
    </w:p>
    <w:p w14:paraId="315D360B" w14:textId="77777777" w:rsidR="00C44997" w:rsidRDefault="00F12B37">
      <w:pPr>
        <w:pStyle w:val="BodyText"/>
        <w:ind w:left="3952"/>
        <w:rPr>
          <w:rFonts w:ascii="Calibri Light"/>
          <w:sz w:val="20"/>
        </w:rPr>
      </w:pPr>
      <w:r>
        <w:rPr>
          <w:rFonts w:ascii="Calibri Light"/>
          <w:noProof/>
          <w:sz w:val="20"/>
          <w:lang w:bidi="ar-SA"/>
        </w:rPr>
        <w:lastRenderedPageBreak/>
        <w:drawing>
          <wp:inline distT="0" distB="0" distL="0" distR="0" wp14:anchorId="5F96B1B2" wp14:editId="332BF55F">
            <wp:extent cx="1871503" cy="567122"/>
            <wp:effectExtent l="0" t="0" r="0" b="4445"/>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5FEF22EE" w14:textId="77777777" w:rsidR="00C44997" w:rsidRDefault="00C44997">
      <w:pPr>
        <w:pStyle w:val="BodyText"/>
        <w:spacing w:before="8"/>
        <w:rPr>
          <w:rFonts w:ascii="Calibri Light"/>
          <w:sz w:val="14"/>
        </w:rPr>
      </w:pPr>
    </w:p>
    <w:p w14:paraId="741BE39E" w14:textId="77777777" w:rsidR="00527B2C" w:rsidRDefault="00F12B37" w:rsidP="0064184C">
      <w:pPr>
        <w:pStyle w:val="Heading2"/>
      </w:pPr>
      <w:bookmarkStart w:id="27" w:name="_Toc86837688"/>
      <w:r>
        <w:rPr>
          <w:color w:val="0B364A"/>
          <w:w w:val="105"/>
        </w:rPr>
        <w:t>Disclosure of Risk Affidavit</w:t>
      </w:r>
      <w:bookmarkEnd w:id="27"/>
    </w:p>
    <w:p w14:paraId="6CF81876" w14:textId="77777777" w:rsidR="00C44997" w:rsidRPr="0064184C" w:rsidRDefault="00F12B37" w:rsidP="0064184C">
      <w:pPr>
        <w:pStyle w:val="Heading4"/>
        <w:spacing w:before="196"/>
        <w:ind w:left="763" w:right="749"/>
        <w:jc w:val="both"/>
      </w:pPr>
      <w:r w:rsidRPr="00E1440A">
        <w:t>As</w:t>
      </w:r>
      <w:r w:rsidRPr="00E1440A">
        <w:rPr>
          <w:spacing w:val="33"/>
        </w:rPr>
        <w:t xml:space="preserve"> </w:t>
      </w:r>
      <w:r w:rsidRPr="00E1440A">
        <w:t>a</w:t>
      </w:r>
      <w:r w:rsidRPr="00E1440A">
        <w:rPr>
          <w:spacing w:val="33"/>
        </w:rPr>
        <w:t xml:space="preserve"> </w:t>
      </w:r>
      <w:r w:rsidRPr="00E1440A">
        <w:t>property</w:t>
      </w:r>
      <w:r w:rsidRPr="00E1440A">
        <w:rPr>
          <w:spacing w:val="34"/>
        </w:rPr>
        <w:t xml:space="preserve"> </w:t>
      </w:r>
      <w:r w:rsidRPr="00E1440A">
        <w:t>owner</w:t>
      </w:r>
      <w:r w:rsidRPr="00E1440A">
        <w:rPr>
          <w:spacing w:val="34"/>
        </w:rPr>
        <w:t xml:space="preserve"> </w:t>
      </w:r>
      <w:r w:rsidRPr="00E1440A">
        <w:t>participating</w:t>
      </w:r>
      <w:r w:rsidRPr="00E1440A">
        <w:rPr>
          <w:spacing w:val="33"/>
        </w:rPr>
        <w:t xml:space="preserve"> </w:t>
      </w:r>
      <w:r w:rsidRPr="00E1440A">
        <w:t>in</w:t>
      </w:r>
      <w:r w:rsidRPr="00E1440A">
        <w:rPr>
          <w:spacing w:val="33"/>
        </w:rPr>
        <w:t xml:space="preserve"> </w:t>
      </w:r>
      <w:r w:rsidRPr="00E1440A">
        <w:t>the</w:t>
      </w:r>
      <w:r w:rsidRPr="00E1440A">
        <w:rPr>
          <w:spacing w:val="35"/>
        </w:rPr>
        <w:t xml:space="preserve"> </w:t>
      </w:r>
      <w:r w:rsidR="00355485" w:rsidRPr="00E1440A">
        <w:t>Oklahoma County C-PACE Program</w:t>
      </w:r>
      <w:r w:rsidRPr="00E1440A">
        <w:t>,</w:t>
      </w:r>
      <w:r w:rsidRPr="00E1440A">
        <w:rPr>
          <w:spacing w:val="33"/>
        </w:rPr>
        <w:t xml:space="preserve"> </w:t>
      </w:r>
      <w:r w:rsidRPr="00E1440A">
        <w:t>and</w:t>
      </w:r>
      <w:r w:rsidRPr="00E1440A">
        <w:rPr>
          <w:spacing w:val="33"/>
        </w:rPr>
        <w:t xml:space="preserve"> </w:t>
      </w:r>
      <w:r w:rsidRPr="00E1440A">
        <w:t>pursuant</w:t>
      </w:r>
      <w:r w:rsidRPr="00E1440A">
        <w:rPr>
          <w:spacing w:val="33"/>
        </w:rPr>
        <w:t xml:space="preserve"> </w:t>
      </w:r>
      <w:r w:rsidRPr="00E1440A">
        <w:t>to</w:t>
      </w:r>
      <w:r w:rsidRPr="00E1440A">
        <w:rPr>
          <w:spacing w:val="34"/>
        </w:rPr>
        <w:t xml:space="preserve"> </w:t>
      </w:r>
      <w:r w:rsidRPr="00E1440A">
        <w:t>the</w:t>
      </w:r>
      <w:r w:rsidR="00527B2C" w:rsidRPr="00E1440A">
        <w:t xml:space="preserve"> </w:t>
      </w:r>
      <w:r w:rsidRPr="00674D17">
        <w:t>Oklahoma</w:t>
      </w:r>
      <w:r w:rsidR="00527B2C" w:rsidRPr="008426AC">
        <w:t xml:space="preserve"> </w:t>
      </w:r>
      <w:r w:rsidR="000C673F" w:rsidRPr="0064184C">
        <w:t>County</w:t>
      </w:r>
      <w:r w:rsidRPr="0064184C">
        <w:t xml:space="preserve"> C-PACE Program,</w:t>
      </w:r>
      <w:r w:rsidR="00527B2C" w:rsidRPr="0064184C">
        <w:rPr>
          <w:spacing w:val="28"/>
        </w:rPr>
        <w:t xml:space="preserve"> </w:t>
      </w:r>
      <w:r w:rsidR="000C673F" w:rsidRPr="0064184C">
        <w:t>OIA</w:t>
      </w:r>
      <w:r w:rsidR="000C673F" w:rsidRPr="0064184C">
        <w:rPr>
          <w:spacing w:val="10"/>
        </w:rPr>
        <w:t xml:space="preserve"> </w:t>
      </w:r>
      <w:r w:rsidRPr="0064184C">
        <w:t xml:space="preserve">and </w:t>
      </w:r>
      <w:r w:rsidR="000C673F" w:rsidRPr="0064184C">
        <w:t>Oklahoma County</w:t>
      </w:r>
      <w:r w:rsidR="00527B2C" w:rsidRPr="0064184C">
        <w:t xml:space="preserve"> </w:t>
      </w:r>
      <w:r w:rsidRPr="008426AC">
        <w:t>(the</w:t>
      </w:r>
      <w:r w:rsidR="000C673F" w:rsidRPr="0064184C">
        <w:t xml:space="preserve"> </w:t>
      </w:r>
      <w:r w:rsidRPr="0064184C">
        <w:t>“County”) make the following disclosures and set forth potential risks associated with accepting C-PACE financing and the C-PACE assessment on your property as follows:</w:t>
      </w:r>
    </w:p>
    <w:p w14:paraId="04CF4EA6" w14:textId="77777777" w:rsidR="00C44997" w:rsidRPr="0064184C" w:rsidRDefault="00F12B37">
      <w:pPr>
        <w:spacing w:before="161"/>
        <w:ind w:left="760"/>
        <w:rPr>
          <w:rFonts w:ascii="Franklin Gothic Book"/>
          <w:sz w:val="24"/>
          <w:szCs w:val="24"/>
        </w:rPr>
      </w:pPr>
      <w:r w:rsidRPr="0064184C">
        <w:rPr>
          <w:rFonts w:ascii="Franklin Gothic Book"/>
          <w:sz w:val="24"/>
          <w:szCs w:val="24"/>
        </w:rPr>
        <w:t>DISCLOSURES</w:t>
      </w:r>
    </w:p>
    <w:p w14:paraId="2008D973" w14:textId="22456654" w:rsidR="00C44997" w:rsidRPr="0064184C" w:rsidRDefault="00F12B37">
      <w:pPr>
        <w:pStyle w:val="ListParagraph"/>
        <w:numPr>
          <w:ilvl w:val="0"/>
          <w:numId w:val="7"/>
        </w:numPr>
        <w:tabs>
          <w:tab w:val="left" w:pos="1840"/>
        </w:tabs>
        <w:spacing w:before="179" w:line="261" w:lineRule="auto"/>
        <w:ind w:right="757"/>
        <w:rPr>
          <w:rFonts w:ascii="Franklin Gothic Book"/>
          <w:sz w:val="24"/>
          <w:szCs w:val="24"/>
        </w:rPr>
      </w:pPr>
      <w:r w:rsidRPr="0064184C">
        <w:rPr>
          <w:rFonts w:ascii="Franklin Gothic Book"/>
          <w:sz w:val="24"/>
          <w:szCs w:val="24"/>
        </w:rPr>
        <w:t>The C-PACE assessment will be</w:t>
      </w:r>
      <w:r w:rsidR="00527B2C" w:rsidRPr="0064184C">
        <w:rPr>
          <w:rFonts w:ascii="Franklin Gothic Book"/>
          <w:sz w:val="24"/>
          <w:szCs w:val="24"/>
        </w:rPr>
        <w:t xml:space="preserve"> </w:t>
      </w:r>
      <w:r w:rsidRPr="0064184C">
        <w:rPr>
          <w:rFonts w:ascii="Franklin Gothic Book"/>
          <w:sz w:val="24"/>
          <w:szCs w:val="24"/>
        </w:rPr>
        <w:t>paid through a bill issued by the C-PACE capital provider.</w:t>
      </w:r>
    </w:p>
    <w:p w14:paraId="0E8ACB86" w14:textId="281AFFDA" w:rsidR="00C44997" w:rsidRPr="0064184C" w:rsidRDefault="00F12B37">
      <w:pPr>
        <w:pStyle w:val="ListParagraph"/>
        <w:numPr>
          <w:ilvl w:val="0"/>
          <w:numId w:val="7"/>
        </w:numPr>
        <w:tabs>
          <w:tab w:val="left" w:pos="1840"/>
        </w:tabs>
        <w:spacing w:line="259" w:lineRule="auto"/>
        <w:ind w:right="755"/>
        <w:rPr>
          <w:rFonts w:ascii="Franklin Gothic Book"/>
          <w:sz w:val="24"/>
          <w:szCs w:val="24"/>
        </w:rPr>
      </w:pPr>
      <w:r w:rsidRPr="0064184C">
        <w:rPr>
          <w:rFonts w:ascii="Franklin Gothic Book"/>
          <w:sz w:val="24"/>
          <w:szCs w:val="24"/>
        </w:rPr>
        <w:t xml:space="preserve">Assessments are secured by and attached to the real property. </w:t>
      </w:r>
      <w:r w:rsidR="00A849CA">
        <w:rPr>
          <w:rFonts w:ascii="Franklin Gothic Book"/>
          <w:sz w:val="24"/>
          <w:szCs w:val="24"/>
        </w:rPr>
        <w:t xml:space="preserve">The C-PACE </w:t>
      </w:r>
      <w:r w:rsidR="003A3E44">
        <w:rPr>
          <w:rFonts w:ascii="Franklin Gothic Book"/>
          <w:sz w:val="24"/>
          <w:szCs w:val="24"/>
        </w:rPr>
        <w:t xml:space="preserve">assessment survives </w:t>
      </w:r>
      <w:r w:rsidR="007B3F06">
        <w:rPr>
          <w:rFonts w:ascii="Franklin Gothic Book"/>
          <w:sz w:val="24"/>
          <w:szCs w:val="24"/>
        </w:rPr>
        <w:t xml:space="preserve">resale of the property.  </w:t>
      </w:r>
      <w:r w:rsidRPr="0064184C">
        <w:rPr>
          <w:rFonts w:ascii="Franklin Gothic Book"/>
          <w:sz w:val="24"/>
          <w:szCs w:val="24"/>
        </w:rPr>
        <w:t>At resale, the potential purchaser of the property will be responsible for continuing to pay the assessment.</w:t>
      </w:r>
    </w:p>
    <w:p w14:paraId="7DAE96BD" w14:textId="125C251E" w:rsidR="00C44997" w:rsidRPr="0064184C" w:rsidRDefault="00F12B37">
      <w:pPr>
        <w:pStyle w:val="ListParagraph"/>
        <w:numPr>
          <w:ilvl w:val="0"/>
          <w:numId w:val="7"/>
        </w:numPr>
        <w:tabs>
          <w:tab w:val="left" w:pos="1840"/>
        </w:tabs>
        <w:spacing w:line="259" w:lineRule="auto"/>
        <w:ind w:right="757"/>
        <w:rPr>
          <w:rFonts w:ascii="Franklin Gothic Book" w:hAnsi="Franklin Gothic Book"/>
          <w:sz w:val="24"/>
          <w:szCs w:val="24"/>
        </w:rPr>
      </w:pPr>
      <w:r w:rsidRPr="0064184C">
        <w:rPr>
          <w:rFonts w:ascii="Franklin Gothic Book" w:hAnsi="Franklin Gothic Book"/>
          <w:sz w:val="24"/>
          <w:szCs w:val="24"/>
        </w:rPr>
        <w:t xml:space="preserve">The </w:t>
      </w:r>
      <w:r w:rsidR="0098127D">
        <w:rPr>
          <w:rFonts w:ascii="Franklin Gothic Book" w:hAnsi="Franklin Gothic Book"/>
          <w:sz w:val="24"/>
          <w:szCs w:val="24"/>
        </w:rPr>
        <w:t xml:space="preserve">C-PACE </w:t>
      </w:r>
      <w:r w:rsidRPr="0064184C">
        <w:rPr>
          <w:rFonts w:ascii="Franklin Gothic Book" w:hAnsi="Franklin Gothic Book"/>
          <w:sz w:val="24"/>
          <w:szCs w:val="24"/>
        </w:rPr>
        <w:t>assessment will continue as a lien on the property (“C-PACE Lien”) from the date it becomes payable until the assessment, interest, and penalties on the assessment are paid in full, regardless of a change in ownership of the property, whether voluntary or</w:t>
      </w:r>
      <w:r w:rsidRPr="0064184C">
        <w:rPr>
          <w:rFonts w:ascii="Franklin Gothic Book" w:hAnsi="Franklin Gothic Book"/>
          <w:spacing w:val="-1"/>
          <w:sz w:val="24"/>
          <w:szCs w:val="24"/>
        </w:rPr>
        <w:t xml:space="preserve"> </w:t>
      </w:r>
      <w:r w:rsidRPr="0064184C">
        <w:rPr>
          <w:rFonts w:ascii="Franklin Gothic Book" w:hAnsi="Franklin Gothic Book"/>
          <w:sz w:val="24"/>
          <w:szCs w:val="24"/>
        </w:rPr>
        <w:t>involuntary.</w:t>
      </w:r>
    </w:p>
    <w:p w14:paraId="2DD9C04E" w14:textId="77777777" w:rsidR="00C44997" w:rsidRPr="0064184C" w:rsidRDefault="00F12B37">
      <w:pPr>
        <w:pStyle w:val="ListParagraph"/>
        <w:numPr>
          <w:ilvl w:val="0"/>
          <w:numId w:val="7"/>
        </w:numPr>
        <w:tabs>
          <w:tab w:val="left" w:pos="1840"/>
        </w:tabs>
        <w:spacing w:line="259" w:lineRule="auto"/>
        <w:ind w:right="757"/>
        <w:rPr>
          <w:rFonts w:ascii="Franklin Gothic Book"/>
          <w:sz w:val="24"/>
          <w:szCs w:val="24"/>
        </w:rPr>
      </w:pPr>
      <w:r w:rsidRPr="0064184C">
        <w:rPr>
          <w:rFonts w:ascii="Franklin Gothic Book"/>
          <w:sz w:val="24"/>
          <w:szCs w:val="24"/>
        </w:rPr>
        <w:t>The C-PACE Lien constitutes a first lien on the property that has priority over prior or subsequent liens in favor of private</w:t>
      </w:r>
      <w:r w:rsidRPr="0064184C">
        <w:rPr>
          <w:rFonts w:ascii="Franklin Gothic Book"/>
          <w:spacing w:val="-5"/>
          <w:sz w:val="24"/>
          <w:szCs w:val="24"/>
        </w:rPr>
        <w:t xml:space="preserve"> </w:t>
      </w:r>
      <w:r w:rsidRPr="0064184C">
        <w:rPr>
          <w:rFonts w:ascii="Franklin Gothic Book"/>
          <w:sz w:val="24"/>
          <w:szCs w:val="24"/>
        </w:rPr>
        <w:t>parties.</w:t>
      </w:r>
    </w:p>
    <w:p w14:paraId="15B33CB1" w14:textId="77777777" w:rsidR="00C44997" w:rsidRPr="0064184C" w:rsidRDefault="00F12B37">
      <w:pPr>
        <w:pStyle w:val="ListParagraph"/>
        <w:numPr>
          <w:ilvl w:val="0"/>
          <w:numId w:val="7"/>
        </w:numPr>
        <w:tabs>
          <w:tab w:val="left" w:pos="1840"/>
        </w:tabs>
        <w:spacing w:line="259" w:lineRule="auto"/>
        <w:ind w:left="1839" w:right="757"/>
        <w:rPr>
          <w:rFonts w:ascii="Franklin Gothic Book"/>
          <w:sz w:val="24"/>
          <w:szCs w:val="24"/>
        </w:rPr>
      </w:pPr>
      <w:r w:rsidRPr="0064184C">
        <w:rPr>
          <w:rFonts w:ascii="Franklin Gothic Book"/>
          <w:sz w:val="24"/>
          <w:szCs w:val="24"/>
        </w:rPr>
        <w:t xml:space="preserve">If Property Owner fails to pay all or part of any annual assessment when due, the C-PACE Lien shall be enforced in the same manner and with the same priority as the enforcement by a holder of any bond or coupon related to a lien for unpaid assessments, as provided by Oklahoma law, the </w:t>
      </w:r>
      <w:proofErr w:type="gramStart"/>
      <w:r w:rsidRPr="0064184C">
        <w:rPr>
          <w:rFonts w:ascii="Franklin Gothic Book"/>
          <w:sz w:val="24"/>
          <w:szCs w:val="24"/>
        </w:rPr>
        <w:t>Act</w:t>
      </w:r>
      <w:proofErr w:type="gramEnd"/>
      <w:r w:rsidRPr="0064184C">
        <w:rPr>
          <w:rFonts w:ascii="Franklin Gothic Book"/>
          <w:sz w:val="24"/>
          <w:szCs w:val="24"/>
        </w:rPr>
        <w:t xml:space="preserve"> and the Program</w:t>
      </w:r>
      <w:r w:rsidRPr="0064184C">
        <w:rPr>
          <w:rFonts w:ascii="Franklin Gothic Book"/>
          <w:spacing w:val="-23"/>
          <w:sz w:val="24"/>
          <w:szCs w:val="24"/>
        </w:rPr>
        <w:t xml:space="preserve"> </w:t>
      </w:r>
      <w:r w:rsidRPr="0064184C">
        <w:rPr>
          <w:rFonts w:ascii="Franklin Gothic Book"/>
          <w:sz w:val="24"/>
          <w:szCs w:val="24"/>
        </w:rPr>
        <w:t>Resolution.</w:t>
      </w:r>
    </w:p>
    <w:p w14:paraId="182C094D" w14:textId="77777777" w:rsidR="00C44997" w:rsidRPr="0064184C" w:rsidRDefault="00F12B37">
      <w:pPr>
        <w:pStyle w:val="ListParagraph"/>
        <w:numPr>
          <w:ilvl w:val="0"/>
          <w:numId w:val="7"/>
        </w:numPr>
        <w:tabs>
          <w:tab w:val="left" w:pos="1840"/>
        </w:tabs>
        <w:spacing w:line="259" w:lineRule="auto"/>
        <w:ind w:left="1839" w:right="756"/>
        <w:rPr>
          <w:rFonts w:ascii="Franklin Gothic Book"/>
          <w:sz w:val="24"/>
          <w:szCs w:val="24"/>
        </w:rPr>
      </w:pPr>
      <w:r w:rsidRPr="0064184C">
        <w:rPr>
          <w:rFonts w:ascii="Franklin Gothic Book"/>
          <w:sz w:val="24"/>
          <w:szCs w:val="24"/>
        </w:rPr>
        <w:t>The property owner should carefully review the financing agreement and all terms related to the C-PACE assessment financing and should consult with competent legal counsel prior to</w:t>
      </w:r>
      <w:r w:rsidRPr="0064184C">
        <w:rPr>
          <w:rFonts w:ascii="Franklin Gothic Book"/>
          <w:spacing w:val="-3"/>
          <w:sz w:val="24"/>
          <w:szCs w:val="24"/>
        </w:rPr>
        <w:t xml:space="preserve"> </w:t>
      </w:r>
      <w:r w:rsidRPr="0064184C">
        <w:rPr>
          <w:rFonts w:ascii="Franklin Gothic Book"/>
          <w:sz w:val="24"/>
          <w:szCs w:val="24"/>
        </w:rPr>
        <w:t>execution.</w:t>
      </w:r>
    </w:p>
    <w:p w14:paraId="6C6D8EE2" w14:textId="77777777" w:rsidR="00C44997" w:rsidRPr="0064184C" w:rsidRDefault="00F12B37">
      <w:pPr>
        <w:pStyle w:val="ListParagraph"/>
        <w:numPr>
          <w:ilvl w:val="0"/>
          <w:numId w:val="7"/>
        </w:numPr>
        <w:tabs>
          <w:tab w:val="left" w:pos="1840"/>
        </w:tabs>
        <w:spacing w:line="259" w:lineRule="auto"/>
        <w:ind w:right="757"/>
        <w:rPr>
          <w:rFonts w:ascii="Franklin Gothic Book"/>
          <w:sz w:val="24"/>
          <w:szCs w:val="24"/>
        </w:rPr>
      </w:pPr>
      <w:r w:rsidRPr="0064184C">
        <w:rPr>
          <w:rFonts w:ascii="Franklin Gothic Book"/>
          <w:sz w:val="24"/>
          <w:szCs w:val="24"/>
        </w:rPr>
        <w:t xml:space="preserve">Neither </w:t>
      </w:r>
      <w:r w:rsidR="000C673F" w:rsidRPr="0064184C">
        <w:rPr>
          <w:rFonts w:ascii="Franklin Gothic Book"/>
          <w:sz w:val="24"/>
          <w:szCs w:val="24"/>
        </w:rPr>
        <w:t xml:space="preserve">OIA </w:t>
      </w:r>
      <w:r w:rsidRPr="0064184C">
        <w:rPr>
          <w:rFonts w:ascii="Franklin Gothic Book"/>
          <w:sz w:val="24"/>
          <w:szCs w:val="24"/>
        </w:rPr>
        <w:t xml:space="preserve">nor the County have any liability for payment of the C-PACE assessment, nor for its assessment, levy and collection, or any costs associated with the assessment, </w:t>
      </w:r>
      <w:proofErr w:type="gramStart"/>
      <w:r w:rsidRPr="0064184C">
        <w:rPr>
          <w:rFonts w:ascii="Franklin Gothic Book"/>
          <w:sz w:val="24"/>
          <w:szCs w:val="24"/>
        </w:rPr>
        <w:t>levy</w:t>
      </w:r>
      <w:proofErr w:type="gramEnd"/>
      <w:r w:rsidRPr="0064184C">
        <w:rPr>
          <w:rFonts w:ascii="Franklin Gothic Book"/>
          <w:sz w:val="24"/>
          <w:szCs w:val="24"/>
        </w:rPr>
        <w:t xml:space="preserve"> and collection of amounts due under the C-PACE assessment.</w:t>
      </w:r>
    </w:p>
    <w:p w14:paraId="420F71FB" w14:textId="77777777" w:rsidR="00C44997" w:rsidRPr="0064184C" w:rsidRDefault="00F12B37">
      <w:pPr>
        <w:pStyle w:val="ListParagraph"/>
        <w:numPr>
          <w:ilvl w:val="0"/>
          <w:numId w:val="7"/>
        </w:numPr>
        <w:tabs>
          <w:tab w:val="left" w:pos="1840"/>
        </w:tabs>
        <w:spacing w:line="259" w:lineRule="auto"/>
        <w:ind w:right="757"/>
        <w:rPr>
          <w:rFonts w:ascii="Franklin Gothic Book" w:hAnsi="Franklin Gothic Book"/>
          <w:sz w:val="24"/>
          <w:szCs w:val="24"/>
        </w:rPr>
      </w:pPr>
      <w:r w:rsidRPr="0064184C">
        <w:rPr>
          <w:rFonts w:ascii="Franklin Gothic Book" w:hAnsi="Franklin Gothic Book"/>
          <w:sz w:val="24"/>
          <w:szCs w:val="24"/>
        </w:rPr>
        <w:t xml:space="preserve">Neither </w:t>
      </w:r>
      <w:r w:rsidR="000C673F" w:rsidRPr="0064184C">
        <w:rPr>
          <w:rFonts w:ascii="Franklin Gothic Book" w:hAnsi="Franklin Gothic Book"/>
          <w:sz w:val="24"/>
          <w:szCs w:val="24"/>
        </w:rPr>
        <w:t xml:space="preserve">OIA </w:t>
      </w:r>
      <w:r w:rsidRPr="0064184C">
        <w:rPr>
          <w:rFonts w:ascii="Franklin Gothic Book" w:hAnsi="Franklin Gothic Book"/>
          <w:sz w:val="24"/>
          <w:szCs w:val="24"/>
        </w:rPr>
        <w:t xml:space="preserve">nor the County is your capital provider. </w:t>
      </w:r>
      <w:r w:rsidR="000C673F" w:rsidRPr="0064184C">
        <w:rPr>
          <w:rFonts w:ascii="Franklin Gothic Book" w:hAnsi="Franklin Gothic Book"/>
          <w:sz w:val="24"/>
          <w:szCs w:val="24"/>
        </w:rPr>
        <w:t xml:space="preserve">OIA’s </w:t>
      </w:r>
      <w:r w:rsidRPr="0064184C">
        <w:rPr>
          <w:rFonts w:ascii="Franklin Gothic Book" w:hAnsi="Franklin Gothic Book"/>
          <w:sz w:val="24"/>
          <w:szCs w:val="24"/>
        </w:rPr>
        <w:t>role in this transaction</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is</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to</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administer</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the</w:t>
      </w:r>
      <w:r w:rsidRPr="0064184C">
        <w:rPr>
          <w:rFonts w:ascii="Franklin Gothic Book" w:hAnsi="Franklin Gothic Book"/>
          <w:spacing w:val="-15"/>
          <w:sz w:val="24"/>
          <w:szCs w:val="24"/>
        </w:rPr>
        <w:t xml:space="preserve"> </w:t>
      </w:r>
      <w:r w:rsidR="00355485" w:rsidRPr="0064184C">
        <w:rPr>
          <w:rFonts w:ascii="Franklin Gothic Book" w:hAnsi="Franklin Gothic Book"/>
          <w:sz w:val="24"/>
          <w:szCs w:val="24"/>
        </w:rPr>
        <w:t>Oklahoma County C-PACE Program</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and</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meet</w:t>
      </w:r>
      <w:r w:rsidRPr="0064184C">
        <w:rPr>
          <w:rFonts w:ascii="Franklin Gothic Book" w:hAnsi="Franklin Gothic Book"/>
          <w:spacing w:val="-14"/>
          <w:sz w:val="24"/>
          <w:szCs w:val="24"/>
        </w:rPr>
        <w:t xml:space="preserve"> </w:t>
      </w:r>
      <w:proofErr w:type="gramStart"/>
      <w:r w:rsidRPr="0064184C">
        <w:rPr>
          <w:rFonts w:ascii="Franklin Gothic Book" w:hAnsi="Franklin Gothic Book"/>
          <w:sz w:val="24"/>
          <w:szCs w:val="24"/>
        </w:rPr>
        <w:t>all</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of</w:t>
      </w:r>
      <w:proofErr w:type="gramEnd"/>
      <w:r w:rsidRPr="0064184C">
        <w:rPr>
          <w:rFonts w:ascii="Franklin Gothic Book" w:hAnsi="Franklin Gothic Book"/>
          <w:spacing w:val="-14"/>
          <w:sz w:val="24"/>
          <w:szCs w:val="24"/>
        </w:rPr>
        <w:t xml:space="preserve"> </w:t>
      </w:r>
      <w:r w:rsidR="000C673F" w:rsidRPr="0064184C">
        <w:rPr>
          <w:rFonts w:ascii="Franklin Gothic Book" w:hAnsi="Franklin Gothic Book"/>
          <w:sz w:val="24"/>
          <w:szCs w:val="24"/>
        </w:rPr>
        <w:t xml:space="preserve">OIA’s </w:t>
      </w:r>
      <w:r w:rsidRPr="0064184C">
        <w:rPr>
          <w:rFonts w:ascii="Franklin Gothic Book" w:hAnsi="Franklin Gothic Book"/>
          <w:sz w:val="24"/>
          <w:szCs w:val="24"/>
        </w:rPr>
        <w:t xml:space="preserve">statutory obligations. If the proposed </w:t>
      </w:r>
      <w:r w:rsidR="00355485" w:rsidRPr="0064184C">
        <w:rPr>
          <w:rFonts w:ascii="Franklin Gothic Book" w:hAnsi="Franklin Gothic Book"/>
          <w:sz w:val="24"/>
          <w:szCs w:val="24"/>
        </w:rPr>
        <w:t>Oklahoma County C-PACE Program</w:t>
      </w:r>
      <w:r w:rsidRPr="0064184C">
        <w:rPr>
          <w:rFonts w:ascii="Franklin Gothic Book" w:hAnsi="Franklin Gothic Book"/>
          <w:sz w:val="24"/>
          <w:szCs w:val="24"/>
        </w:rPr>
        <w:t xml:space="preserve"> project is approved by both </w:t>
      </w:r>
      <w:r w:rsidR="000C673F" w:rsidRPr="0064184C">
        <w:rPr>
          <w:rFonts w:ascii="Franklin Gothic Book" w:hAnsi="Franklin Gothic Book"/>
          <w:sz w:val="24"/>
          <w:szCs w:val="24"/>
        </w:rPr>
        <w:t xml:space="preserve">OIA </w:t>
      </w:r>
      <w:r w:rsidRPr="0064184C">
        <w:rPr>
          <w:rFonts w:ascii="Franklin Gothic Book" w:hAnsi="Franklin Gothic Book"/>
          <w:sz w:val="24"/>
          <w:szCs w:val="24"/>
        </w:rPr>
        <w:t xml:space="preserve">and the C-PACE capital provider, and the property owner meets </w:t>
      </w:r>
      <w:proofErr w:type="gramStart"/>
      <w:r w:rsidRPr="0064184C">
        <w:rPr>
          <w:rFonts w:ascii="Franklin Gothic Book" w:hAnsi="Franklin Gothic Book"/>
          <w:sz w:val="24"/>
          <w:szCs w:val="24"/>
        </w:rPr>
        <w:t>all of</w:t>
      </w:r>
      <w:proofErr w:type="gramEnd"/>
      <w:r w:rsidRPr="0064184C">
        <w:rPr>
          <w:rFonts w:ascii="Franklin Gothic Book" w:hAnsi="Franklin Gothic Book"/>
          <w:sz w:val="24"/>
          <w:szCs w:val="24"/>
        </w:rPr>
        <w:t xml:space="preserve"> the </w:t>
      </w:r>
      <w:r w:rsidR="00355485" w:rsidRPr="0064184C">
        <w:rPr>
          <w:rFonts w:ascii="Franklin Gothic Book" w:hAnsi="Franklin Gothic Book"/>
          <w:sz w:val="24"/>
          <w:szCs w:val="24"/>
        </w:rPr>
        <w:t>Oklahoma County C-PACE Program</w:t>
      </w:r>
      <w:r w:rsidRPr="0064184C">
        <w:rPr>
          <w:rFonts w:ascii="Franklin Gothic Book" w:hAnsi="Franklin Gothic Book"/>
          <w:sz w:val="24"/>
          <w:szCs w:val="24"/>
        </w:rPr>
        <w:t xml:space="preserve"> and C-PACE capital provider requirements, then the capital provider will finance the C-PACE eligible</w:t>
      </w:r>
      <w:r w:rsidRPr="0064184C">
        <w:rPr>
          <w:rFonts w:ascii="Franklin Gothic Book" w:hAnsi="Franklin Gothic Book"/>
          <w:spacing w:val="-22"/>
          <w:sz w:val="24"/>
          <w:szCs w:val="24"/>
        </w:rPr>
        <w:t xml:space="preserve"> </w:t>
      </w:r>
      <w:r w:rsidRPr="0064184C">
        <w:rPr>
          <w:rFonts w:ascii="Franklin Gothic Book" w:hAnsi="Franklin Gothic Book"/>
          <w:sz w:val="24"/>
          <w:szCs w:val="24"/>
        </w:rPr>
        <w:t>project.</w:t>
      </w:r>
    </w:p>
    <w:p w14:paraId="65948A04" w14:textId="77777777" w:rsidR="00C44997" w:rsidRPr="0064184C" w:rsidRDefault="00F12B37">
      <w:pPr>
        <w:pStyle w:val="ListParagraph"/>
        <w:numPr>
          <w:ilvl w:val="0"/>
          <w:numId w:val="7"/>
        </w:numPr>
        <w:tabs>
          <w:tab w:val="left" w:pos="1841"/>
        </w:tabs>
        <w:spacing w:line="259" w:lineRule="auto"/>
        <w:ind w:right="757"/>
        <w:rPr>
          <w:rFonts w:ascii="Franklin Gothic Book"/>
          <w:sz w:val="24"/>
          <w:szCs w:val="24"/>
        </w:rPr>
      </w:pPr>
      <w:r w:rsidRPr="0064184C">
        <w:rPr>
          <w:rFonts w:ascii="Franklin Gothic Book"/>
          <w:sz w:val="24"/>
          <w:szCs w:val="24"/>
        </w:rPr>
        <w:t>The property owner has been made aware of the effective interest rate on the assessment,</w:t>
      </w:r>
      <w:r w:rsidRPr="0064184C">
        <w:rPr>
          <w:rFonts w:ascii="Franklin Gothic Book"/>
          <w:spacing w:val="-6"/>
          <w:sz w:val="24"/>
          <w:szCs w:val="24"/>
        </w:rPr>
        <w:t xml:space="preserve"> </w:t>
      </w:r>
      <w:r w:rsidRPr="0064184C">
        <w:rPr>
          <w:rFonts w:ascii="Franklin Gothic Book"/>
          <w:sz w:val="24"/>
          <w:szCs w:val="24"/>
        </w:rPr>
        <w:t>including</w:t>
      </w:r>
      <w:r w:rsidRPr="0064184C">
        <w:rPr>
          <w:rFonts w:ascii="Franklin Gothic Book"/>
          <w:spacing w:val="-5"/>
          <w:sz w:val="24"/>
          <w:szCs w:val="24"/>
        </w:rPr>
        <w:t xml:space="preserve"> </w:t>
      </w:r>
      <w:r w:rsidRPr="0064184C">
        <w:rPr>
          <w:rFonts w:ascii="Franklin Gothic Book"/>
          <w:sz w:val="24"/>
          <w:szCs w:val="24"/>
        </w:rPr>
        <w:t>fees</w:t>
      </w:r>
      <w:r w:rsidRPr="0064184C">
        <w:rPr>
          <w:rFonts w:ascii="Franklin Gothic Book"/>
          <w:spacing w:val="-4"/>
          <w:sz w:val="24"/>
          <w:szCs w:val="24"/>
        </w:rPr>
        <w:t xml:space="preserve"> </w:t>
      </w:r>
      <w:r w:rsidRPr="0064184C">
        <w:rPr>
          <w:rFonts w:ascii="Franklin Gothic Book"/>
          <w:sz w:val="24"/>
          <w:szCs w:val="24"/>
        </w:rPr>
        <w:t>charged</w:t>
      </w:r>
      <w:r w:rsidRPr="0064184C">
        <w:rPr>
          <w:rFonts w:ascii="Franklin Gothic Book"/>
          <w:spacing w:val="-5"/>
          <w:sz w:val="24"/>
          <w:szCs w:val="24"/>
        </w:rPr>
        <w:t xml:space="preserve"> </w:t>
      </w:r>
      <w:r w:rsidRPr="0064184C">
        <w:rPr>
          <w:rFonts w:ascii="Franklin Gothic Book"/>
          <w:sz w:val="24"/>
          <w:szCs w:val="24"/>
        </w:rPr>
        <w:t>by</w:t>
      </w:r>
      <w:r w:rsidRPr="0064184C">
        <w:rPr>
          <w:rFonts w:ascii="Franklin Gothic Book"/>
          <w:spacing w:val="-5"/>
          <w:sz w:val="24"/>
          <w:szCs w:val="24"/>
        </w:rPr>
        <w:t xml:space="preserve"> </w:t>
      </w:r>
      <w:r w:rsidR="000C673F" w:rsidRPr="0064184C">
        <w:rPr>
          <w:rFonts w:ascii="Franklin Gothic Book"/>
          <w:sz w:val="24"/>
          <w:szCs w:val="24"/>
        </w:rPr>
        <w:t>OIA</w:t>
      </w:r>
      <w:r w:rsidR="000C673F" w:rsidRPr="0064184C">
        <w:rPr>
          <w:rFonts w:ascii="Franklin Gothic Book"/>
          <w:spacing w:val="-6"/>
          <w:sz w:val="24"/>
          <w:szCs w:val="24"/>
        </w:rPr>
        <w:t xml:space="preserve"> </w:t>
      </w:r>
      <w:r w:rsidRPr="0064184C">
        <w:rPr>
          <w:rFonts w:ascii="Franklin Gothic Book"/>
          <w:sz w:val="24"/>
          <w:szCs w:val="24"/>
        </w:rPr>
        <w:t>to</w:t>
      </w:r>
      <w:r w:rsidRPr="0064184C">
        <w:rPr>
          <w:rFonts w:ascii="Franklin Gothic Book"/>
          <w:spacing w:val="-5"/>
          <w:sz w:val="24"/>
          <w:szCs w:val="24"/>
        </w:rPr>
        <w:t xml:space="preserve"> </w:t>
      </w:r>
      <w:r w:rsidRPr="0064184C">
        <w:rPr>
          <w:rFonts w:ascii="Franklin Gothic Book"/>
          <w:sz w:val="24"/>
          <w:szCs w:val="24"/>
        </w:rPr>
        <w:t>administer</w:t>
      </w:r>
      <w:r w:rsidRPr="0064184C">
        <w:rPr>
          <w:rFonts w:ascii="Franklin Gothic Book"/>
          <w:spacing w:val="-5"/>
          <w:sz w:val="24"/>
          <w:szCs w:val="24"/>
        </w:rPr>
        <w:t xml:space="preserve"> </w:t>
      </w:r>
      <w:r w:rsidRPr="0064184C">
        <w:rPr>
          <w:rFonts w:ascii="Franklin Gothic Book"/>
          <w:sz w:val="24"/>
          <w:szCs w:val="24"/>
        </w:rPr>
        <w:t>the</w:t>
      </w:r>
      <w:r w:rsidRPr="0064184C">
        <w:rPr>
          <w:rFonts w:ascii="Franklin Gothic Book"/>
          <w:spacing w:val="-5"/>
          <w:sz w:val="24"/>
          <w:szCs w:val="24"/>
        </w:rPr>
        <w:t xml:space="preserve"> </w:t>
      </w:r>
      <w:r w:rsidR="00355485" w:rsidRPr="0064184C">
        <w:rPr>
          <w:rFonts w:ascii="Franklin Gothic Book"/>
          <w:sz w:val="24"/>
          <w:szCs w:val="24"/>
        </w:rPr>
        <w:t>Oklahoma County C-PACE Program</w:t>
      </w:r>
      <w:r w:rsidRPr="0064184C">
        <w:rPr>
          <w:rFonts w:ascii="Franklin Gothic Book"/>
          <w:sz w:val="24"/>
          <w:szCs w:val="24"/>
        </w:rPr>
        <w:t>.</w:t>
      </w:r>
    </w:p>
    <w:p w14:paraId="0E7FA182" w14:textId="77777777" w:rsidR="00C44997" w:rsidRPr="0064184C" w:rsidRDefault="00C44997">
      <w:pPr>
        <w:spacing w:line="259" w:lineRule="auto"/>
        <w:jc w:val="both"/>
        <w:rPr>
          <w:rFonts w:ascii="Franklin Gothic Book"/>
          <w:sz w:val="24"/>
          <w:szCs w:val="24"/>
        </w:rPr>
        <w:sectPr w:rsidR="00C44997" w:rsidRPr="0064184C" w:rsidSect="00F55185">
          <w:headerReference w:type="default" r:id="rId44"/>
          <w:footerReference w:type="default" r:id="rId45"/>
          <w:pgSz w:w="12240" w:h="15840"/>
          <w:pgMar w:top="720" w:right="680" w:bottom="280" w:left="680" w:header="0" w:footer="420" w:gutter="0"/>
          <w:pgBorders w:offsetFrom="page">
            <w:top w:val="single" w:sz="24" w:space="24" w:color="0B364A"/>
            <w:left w:val="single" w:sz="24" w:space="24" w:color="0B364A"/>
            <w:bottom w:val="single" w:sz="24" w:space="24" w:color="0B364A"/>
            <w:right w:val="single" w:sz="24" w:space="24" w:color="0B364A"/>
          </w:pgBorders>
          <w:cols w:space="720"/>
          <w:docGrid w:linePitch="299"/>
        </w:sectPr>
      </w:pPr>
    </w:p>
    <w:p w14:paraId="5163BAD6" w14:textId="77777777" w:rsidR="00C44997" w:rsidRPr="0064184C" w:rsidRDefault="00F12B37">
      <w:pPr>
        <w:pStyle w:val="BodyText"/>
        <w:ind w:left="3952"/>
        <w:rPr>
          <w:rFonts w:ascii="Franklin Gothic Book"/>
          <w:sz w:val="24"/>
          <w:szCs w:val="24"/>
        </w:rPr>
      </w:pPr>
      <w:r w:rsidRPr="0064184C">
        <w:rPr>
          <w:rFonts w:ascii="Franklin Gothic Book"/>
          <w:noProof/>
          <w:sz w:val="24"/>
          <w:szCs w:val="24"/>
          <w:lang w:bidi="ar-SA"/>
        </w:rPr>
        <w:lastRenderedPageBreak/>
        <w:drawing>
          <wp:inline distT="0" distB="0" distL="0" distR="0" wp14:anchorId="38711315" wp14:editId="64F5D0BD">
            <wp:extent cx="1871501" cy="567121"/>
            <wp:effectExtent l="0" t="0" r="0" b="4445"/>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29">
                      <a:extLst>
                        <a:ext uri="{28A0092B-C50C-407E-A947-70E740481C1C}">
                          <a14:useLocalDpi xmlns:a14="http://schemas.microsoft.com/office/drawing/2010/main" val="0"/>
                        </a:ext>
                      </a:extLst>
                    </a:blip>
                    <a:stretch>
                      <a:fillRect/>
                    </a:stretch>
                  </pic:blipFill>
                  <pic:spPr>
                    <a:xfrm>
                      <a:off x="0" y="0"/>
                      <a:ext cx="1871501" cy="567121"/>
                    </a:xfrm>
                    <a:prstGeom prst="rect">
                      <a:avLst/>
                    </a:prstGeom>
                  </pic:spPr>
                </pic:pic>
              </a:graphicData>
            </a:graphic>
          </wp:inline>
        </w:drawing>
      </w:r>
    </w:p>
    <w:p w14:paraId="7A038FEF" w14:textId="77777777" w:rsidR="00C44997" w:rsidRPr="0064184C" w:rsidRDefault="00C44997">
      <w:pPr>
        <w:pStyle w:val="BodyText"/>
        <w:spacing w:before="9"/>
        <w:rPr>
          <w:rFonts w:ascii="Franklin Gothic Book"/>
          <w:sz w:val="24"/>
          <w:szCs w:val="24"/>
        </w:rPr>
      </w:pPr>
    </w:p>
    <w:p w14:paraId="75B5CF1D" w14:textId="77777777" w:rsidR="00C44997" w:rsidRPr="008426AC" w:rsidRDefault="00F12B37">
      <w:pPr>
        <w:spacing w:before="100"/>
        <w:ind w:left="760"/>
        <w:rPr>
          <w:rFonts w:ascii="Franklin Gothic Book"/>
          <w:sz w:val="24"/>
          <w:szCs w:val="24"/>
        </w:rPr>
      </w:pPr>
      <w:r w:rsidRPr="00674D17">
        <w:rPr>
          <w:rFonts w:ascii="Franklin Gothic Book"/>
          <w:sz w:val="24"/>
          <w:szCs w:val="24"/>
        </w:rPr>
        <w:t>POTENTIAL RISKS</w:t>
      </w:r>
    </w:p>
    <w:p w14:paraId="5AD77F26" w14:textId="77777777" w:rsidR="00C44997" w:rsidRPr="0064184C" w:rsidRDefault="00F12B37">
      <w:pPr>
        <w:pStyle w:val="ListParagraph"/>
        <w:numPr>
          <w:ilvl w:val="0"/>
          <w:numId w:val="6"/>
        </w:numPr>
        <w:tabs>
          <w:tab w:val="left" w:pos="1840"/>
        </w:tabs>
        <w:spacing w:before="184"/>
        <w:rPr>
          <w:rFonts w:ascii="Franklin Gothic Book"/>
          <w:sz w:val="24"/>
          <w:szCs w:val="24"/>
        </w:rPr>
      </w:pPr>
      <w:r w:rsidRPr="0064184C">
        <w:rPr>
          <w:rFonts w:ascii="Franklin Gothic Book"/>
          <w:sz w:val="24"/>
          <w:szCs w:val="24"/>
        </w:rPr>
        <w:t xml:space="preserve">The capital provider, the County, and </w:t>
      </w:r>
      <w:r w:rsidR="000C673F" w:rsidRPr="0064184C">
        <w:rPr>
          <w:rFonts w:ascii="Franklin Gothic Book"/>
          <w:sz w:val="24"/>
          <w:szCs w:val="24"/>
        </w:rPr>
        <w:t>OIA</w:t>
      </w:r>
      <w:r w:rsidRPr="0064184C">
        <w:rPr>
          <w:rFonts w:ascii="Franklin Gothic Book"/>
          <w:sz w:val="24"/>
          <w:szCs w:val="24"/>
        </w:rPr>
        <w:t xml:space="preserve"> do not guarantee energy</w:t>
      </w:r>
      <w:r w:rsidRPr="0064184C">
        <w:rPr>
          <w:rFonts w:ascii="Franklin Gothic Book"/>
          <w:spacing w:val="-5"/>
          <w:sz w:val="24"/>
          <w:szCs w:val="24"/>
        </w:rPr>
        <w:t xml:space="preserve"> </w:t>
      </w:r>
      <w:r w:rsidRPr="0064184C">
        <w:rPr>
          <w:rFonts w:ascii="Franklin Gothic Book"/>
          <w:sz w:val="24"/>
          <w:szCs w:val="24"/>
        </w:rPr>
        <w:t>savings.</w:t>
      </w:r>
    </w:p>
    <w:p w14:paraId="1835B923" w14:textId="77777777" w:rsidR="00C44997" w:rsidRPr="0064184C" w:rsidRDefault="00F12B37">
      <w:pPr>
        <w:pStyle w:val="ListParagraph"/>
        <w:numPr>
          <w:ilvl w:val="0"/>
          <w:numId w:val="6"/>
        </w:numPr>
        <w:tabs>
          <w:tab w:val="left" w:pos="1840"/>
        </w:tabs>
        <w:spacing w:before="21" w:line="259" w:lineRule="auto"/>
        <w:ind w:right="757"/>
        <w:rPr>
          <w:rFonts w:ascii="Franklin Gothic Book"/>
          <w:sz w:val="24"/>
          <w:szCs w:val="24"/>
        </w:rPr>
      </w:pPr>
      <w:r w:rsidRPr="0064184C">
        <w:rPr>
          <w:rFonts w:ascii="Franklin Gothic Book"/>
          <w:sz w:val="24"/>
          <w:szCs w:val="24"/>
        </w:rPr>
        <w:t xml:space="preserve">The improvements proposed to be installed on the property may not perform to specification. They may break down or underperform due to technical malfunction or improper installation. Project success often depends on third parties who </w:t>
      </w:r>
      <w:proofErr w:type="gramStart"/>
      <w:r w:rsidRPr="0064184C">
        <w:rPr>
          <w:rFonts w:ascii="Franklin Gothic Book"/>
          <w:sz w:val="24"/>
          <w:szCs w:val="24"/>
        </w:rPr>
        <w:t>are capable of installing</w:t>
      </w:r>
      <w:proofErr w:type="gramEnd"/>
      <w:r w:rsidRPr="0064184C">
        <w:rPr>
          <w:rFonts w:ascii="Franklin Gothic Book"/>
          <w:sz w:val="24"/>
          <w:szCs w:val="24"/>
        </w:rPr>
        <w:t xml:space="preserve"> and managing projects and structuring contracts that provide appropriate protection against these construction and operational risks. </w:t>
      </w:r>
      <w:r w:rsidR="000C673F" w:rsidRPr="0064184C">
        <w:rPr>
          <w:rFonts w:ascii="Franklin Gothic Book"/>
          <w:sz w:val="24"/>
          <w:szCs w:val="24"/>
        </w:rPr>
        <w:t>OIA</w:t>
      </w:r>
      <w:r w:rsidRPr="0064184C">
        <w:rPr>
          <w:rFonts w:ascii="Franklin Gothic Book"/>
          <w:sz w:val="24"/>
          <w:szCs w:val="24"/>
        </w:rPr>
        <w:t xml:space="preserve"> recommends borrowers have their installation and servicing contracts reviewed</w:t>
      </w:r>
      <w:r w:rsidRPr="0064184C">
        <w:rPr>
          <w:rFonts w:ascii="Franklin Gothic Book"/>
          <w:spacing w:val="-34"/>
          <w:sz w:val="24"/>
          <w:szCs w:val="24"/>
        </w:rPr>
        <w:t xml:space="preserve"> </w:t>
      </w:r>
      <w:r w:rsidRPr="0064184C">
        <w:rPr>
          <w:rFonts w:ascii="Franklin Gothic Book"/>
          <w:sz w:val="24"/>
          <w:szCs w:val="24"/>
        </w:rPr>
        <w:t xml:space="preserve">by competent legal counsel and engineering consultants prior to execution. Neither </w:t>
      </w:r>
      <w:r w:rsidR="000C673F" w:rsidRPr="0064184C">
        <w:rPr>
          <w:rFonts w:ascii="Franklin Gothic Book"/>
          <w:sz w:val="24"/>
          <w:szCs w:val="24"/>
        </w:rPr>
        <w:t>OIA</w:t>
      </w:r>
      <w:r w:rsidRPr="0064184C">
        <w:rPr>
          <w:rFonts w:ascii="Franklin Gothic Book"/>
          <w:sz w:val="24"/>
          <w:szCs w:val="24"/>
        </w:rPr>
        <w:t xml:space="preserve"> nor the County nor the C-PACE capital provider endorses the workmanship of any contractor nor guarantees, warranties, or in any way represents or</w:t>
      </w:r>
      <w:r w:rsidRPr="0064184C">
        <w:rPr>
          <w:rFonts w:ascii="Franklin Gothic Book"/>
          <w:spacing w:val="-42"/>
          <w:sz w:val="24"/>
          <w:szCs w:val="24"/>
        </w:rPr>
        <w:t xml:space="preserve"> </w:t>
      </w:r>
      <w:r w:rsidRPr="0064184C">
        <w:rPr>
          <w:rFonts w:ascii="Franklin Gothic Book"/>
          <w:sz w:val="24"/>
          <w:szCs w:val="24"/>
        </w:rPr>
        <w:t xml:space="preserve">assumes liability for any work proposed or carried out by a contractor. Additionally, neither </w:t>
      </w:r>
      <w:r w:rsidR="000C673F" w:rsidRPr="0064184C">
        <w:rPr>
          <w:rFonts w:ascii="Franklin Gothic Book"/>
          <w:sz w:val="24"/>
          <w:szCs w:val="24"/>
        </w:rPr>
        <w:t>OIA</w:t>
      </w:r>
      <w:r w:rsidRPr="0064184C">
        <w:rPr>
          <w:rFonts w:ascii="Franklin Gothic Book"/>
          <w:sz w:val="24"/>
          <w:szCs w:val="24"/>
        </w:rPr>
        <w:t xml:space="preserve"> nor the County nor the C-PACE capital provider is responsible for assuring the design, engineering, and construction of the project is proper or complies with any </w:t>
      </w:r>
      <w:proofErr w:type="gramStart"/>
      <w:r w:rsidRPr="0064184C">
        <w:rPr>
          <w:rFonts w:ascii="Franklin Gothic Book"/>
          <w:sz w:val="24"/>
          <w:szCs w:val="24"/>
        </w:rPr>
        <w:t>particular laws</w:t>
      </w:r>
      <w:proofErr w:type="gramEnd"/>
      <w:r w:rsidRPr="0064184C">
        <w:rPr>
          <w:rFonts w:ascii="Franklin Gothic Book"/>
          <w:sz w:val="24"/>
          <w:szCs w:val="24"/>
        </w:rPr>
        <w:t>, regulations, codes, licensing, certification and permit requirements,</w:t>
      </w:r>
      <w:r w:rsidRPr="0064184C">
        <w:rPr>
          <w:rFonts w:ascii="Franklin Gothic Book"/>
          <w:spacing w:val="-7"/>
          <w:sz w:val="24"/>
          <w:szCs w:val="24"/>
        </w:rPr>
        <w:t xml:space="preserve"> </w:t>
      </w:r>
      <w:r w:rsidRPr="0064184C">
        <w:rPr>
          <w:rFonts w:ascii="Franklin Gothic Book"/>
          <w:sz w:val="24"/>
          <w:szCs w:val="24"/>
        </w:rPr>
        <w:t>or</w:t>
      </w:r>
      <w:r w:rsidRPr="0064184C">
        <w:rPr>
          <w:rFonts w:ascii="Franklin Gothic Book"/>
          <w:spacing w:val="-6"/>
          <w:sz w:val="24"/>
          <w:szCs w:val="24"/>
        </w:rPr>
        <w:t xml:space="preserve"> </w:t>
      </w:r>
      <w:r w:rsidRPr="0064184C">
        <w:rPr>
          <w:rFonts w:ascii="Franklin Gothic Book"/>
          <w:sz w:val="24"/>
          <w:szCs w:val="24"/>
        </w:rPr>
        <w:t>industry</w:t>
      </w:r>
      <w:r w:rsidRPr="0064184C">
        <w:rPr>
          <w:rFonts w:ascii="Franklin Gothic Book"/>
          <w:spacing w:val="-6"/>
          <w:sz w:val="24"/>
          <w:szCs w:val="24"/>
        </w:rPr>
        <w:t xml:space="preserve"> </w:t>
      </w:r>
      <w:r w:rsidRPr="0064184C">
        <w:rPr>
          <w:rFonts w:ascii="Franklin Gothic Book"/>
          <w:sz w:val="24"/>
          <w:szCs w:val="24"/>
        </w:rPr>
        <w:t>standards.</w:t>
      </w:r>
      <w:r w:rsidRPr="0064184C">
        <w:rPr>
          <w:rFonts w:ascii="Franklin Gothic Book"/>
          <w:spacing w:val="-6"/>
          <w:sz w:val="24"/>
          <w:szCs w:val="24"/>
        </w:rPr>
        <w:t xml:space="preserve"> </w:t>
      </w:r>
      <w:r w:rsidRPr="0064184C">
        <w:rPr>
          <w:rFonts w:ascii="Franklin Gothic Book"/>
          <w:sz w:val="24"/>
          <w:szCs w:val="24"/>
        </w:rPr>
        <w:t>Neither</w:t>
      </w:r>
      <w:r w:rsidRPr="0064184C">
        <w:rPr>
          <w:rFonts w:ascii="Franklin Gothic Book"/>
          <w:spacing w:val="-5"/>
          <w:sz w:val="24"/>
          <w:szCs w:val="24"/>
        </w:rPr>
        <w:t xml:space="preserve"> </w:t>
      </w:r>
      <w:r w:rsidR="000C673F" w:rsidRPr="0064184C">
        <w:rPr>
          <w:rFonts w:ascii="Franklin Gothic Book"/>
          <w:sz w:val="24"/>
          <w:szCs w:val="24"/>
        </w:rPr>
        <w:t>OIA</w:t>
      </w:r>
      <w:r w:rsidRPr="0064184C">
        <w:rPr>
          <w:rFonts w:ascii="Franklin Gothic Book"/>
          <w:spacing w:val="-6"/>
          <w:sz w:val="24"/>
          <w:szCs w:val="24"/>
        </w:rPr>
        <w:t xml:space="preserve"> </w:t>
      </w:r>
      <w:r w:rsidRPr="0064184C">
        <w:rPr>
          <w:rFonts w:ascii="Franklin Gothic Book"/>
          <w:sz w:val="24"/>
          <w:szCs w:val="24"/>
        </w:rPr>
        <w:t>nor</w:t>
      </w:r>
      <w:r w:rsidRPr="0064184C">
        <w:rPr>
          <w:rFonts w:ascii="Franklin Gothic Book"/>
          <w:spacing w:val="-6"/>
          <w:sz w:val="24"/>
          <w:szCs w:val="24"/>
        </w:rPr>
        <w:t xml:space="preserve"> </w:t>
      </w:r>
      <w:r w:rsidRPr="0064184C">
        <w:rPr>
          <w:rFonts w:ascii="Franklin Gothic Book"/>
          <w:sz w:val="24"/>
          <w:szCs w:val="24"/>
        </w:rPr>
        <w:t>the</w:t>
      </w:r>
      <w:r w:rsidRPr="0064184C">
        <w:rPr>
          <w:rFonts w:ascii="Franklin Gothic Book"/>
          <w:spacing w:val="-6"/>
          <w:sz w:val="24"/>
          <w:szCs w:val="24"/>
        </w:rPr>
        <w:t xml:space="preserve"> </w:t>
      </w:r>
      <w:r w:rsidRPr="0064184C">
        <w:rPr>
          <w:rFonts w:ascii="Franklin Gothic Book"/>
          <w:sz w:val="24"/>
          <w:szCs w:val="24"/>
        </w:rPr>
        <w:t>County</w:t>
      </w:r>
      <w:r w:rsidRPr="0064184C">
        <w:rPr>
          <w:rFonts w:ascii="Franklin Gothic Book"/>
          <w:spacing w:val="-6"/>
          <w:sz w:val="24"/>
          <w:szCs w:val="24"/>
        </w:rPr>
        <w:t xml:space="preserve"> </w:t>
      </w:r>
      <w:r w:rsidRPr="0064184C">
        <w:rPr>
          <w:rFonts w:ascii="Franklin Gothic Book"/>
          <w:sz w:val="24"/>
          <w:szCs w:val="24"/>
        </w:rPr>
        <w:t>nor</w:t>
      </w:r>
      <w:r w:rsidRPr="0064184C">
        <w:rPr>
          <w:rFonts w:ascii="Franklin Gothic Book"/>
          <w:spacing w:val="-6"/>
          <w:sz w:val="24"/>
          <w:szCs w:val="24"/>
        </w:rPr>
        <w:t xml:space="preserve"> </w:t>
      </w:r>
      <w:r w:rsidRPr="0064184C">
        <w:rPr>
          <w:rFonts w:ascii="Franklin Gothic Book"/>
          <w:sz w:val="24"/>
          <w:szCs w:val="24"/>
        </w:rPr>
        <w:t>the</w:t>
      </w:r>
      <w:r w:rsidRPr="0064184C">
        <w:rPr>
          <w:rFonts w:ascii="Franklin Gothic Book"/>
          <w:spacing w:val="-6"/>
          <w:sz w:val="24"/>
          <w:szCs w:val="24"/>
        </w:rPr>
        <w:t xml:space="preserve"> </w:t>
      </w:r>
      <w:r w:rsidRPr="0064184C">
        <w:rPr>
          <w:rFonts w:ascii="Franklin Gothic Book"/>
          <w:sz w:val="24"/>
          <w:szCs w:val="24"/>
        </w:rPr>
        <w:t>C-PACE capital provider makes any representations of any kind regarding the results to be achieved by the project or the adequacy or safety of such</w:t>
      </w:r>
      <w:r w:rsidRPr="0064184C">
        <w:rPr>
          <w:rFonts w:ascii="Franklin Gothic Book"/>
          <w:spacing w:val="-7"/>
          <w:sz w:val="24"/>
          <w:szCs w:val="24"/>
        </w:rPr>
        <w:t xml:space="preserve"> </w:t>
      </w:r>
      <w:r w:rsidRPr="0064184C">
        <w:rPr>
          <w:rFonts w:ascii="Franklin Gothic Book"/>
          <w:sz w:val="24"/>
          <w:szCs w:val="24"/>
        </w:rPr>
        <w:t>measures.</w:t>
      </w:r>
    </w:p>
    <w:p w14:paraId="600C2F82" w14:textId="77777777" w:rsidR="00C44997" w:rsidRPr="0064184C" w:rsidRDefault="00F12B37">
      <w:pPr>
        <w:pStyle w:val="ListParagraph"/>
        <w:numPr>
          <w:ilvl w:val="0"/>
          <w:numId w:val="6"/>
        </w:numPr>
        <w:tabs>
          <w:tab w:val="left" w:pos="1840"/>
        </w:tabs>
        <w:spacing w:line="259" w:lineRule="auto"/>
        <w:ind w:right="757"/>
        <w:rPr>
          <w:rFonts w:ascii="Franklin Gothic Book" w:hAnsi="Franklin Gothic Book"/>
          <w:sz w:val="24"/>
          <w:szCs w:val="24"/>
        </w:rPr>
      </w:pPr>
      <w:r w:rsidRPr="0064184C">
        <w:rPr>
          <w:rFonts w:ascii="Franklin Gothic Book" w:hAnsi="Franklin Gothic Book"/>
          <w:sz w:val="24"/>
          <w:szCs w:val="24"/>
        </w:rPr>
        <w:t>Completed</w:t>
      </w:r>
      <w:r w:rsidRPr="0064184C">
        <w:rPr>
          <w:rFonts w:ascii="Franklin Gothic Book" w:hAnsi="Franklin Gothic Book"/>
          <w:spacing w:val="-16"/>
          <w:sz w:val="24"/>
          <w:szCs w:val="24"/>
        </w:rPr>
        <w:t xml:space="preserve"> </w:t>
      </w:r>
      <w:r w:rsidRPr="0064184C">
        <w:rPr>
          <w:rFonts w:ascii="Franklin Gothic Book" w:hAnsi="Franklin Gothic Book"/>
          <w:sz w:val="24"/>
          <w:szCs w:val="24"/>
        </w:rPr>
        <w:t>projects</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require</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ongoing</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maintenance</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to</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meet</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projected</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energy</w:t>
      </w:r>
      <w:r w:rsidRPr="0064184C">
        <w:rPr>
          <w:rFonts w:ascii="Franklin Gothic Book" w:hAnsi="Franklin Gothic Book"/>
          <w:spacing w:val="-15"/>
          <w:sz w:val="24"/>
          <w:szCs w:val="24"/>
        </w:rPr>
        <w:t xml:space="preserve"> </w:t>
      </w:r>
      <w:r w:rsidRPr="0064184C">
        <w:rPr>
          <w:rFonts w:ascii="Franklin Gothic Book" w:hAnsi="Franklin Gothic Book"/>
          <w:sz w:val="24"/>
          <w:szCs w:val="24"/>
        </w:rPr>
        <w:t>savings and sustain equipment performance. Such maintenance could be complex,</w:t>
      </w:r>
      <w:r w:rsidRPr="0064184C">
        <w:rPr>
          <w:rFonts w:ascii="Franklin Gothic Book" w:hAnsi="Franklin Gothic Book"/>
          <w:spacing w:val="-27"/>
          <w:sz w:val="24"/>
          <w:szCs w:val="24"/>
        </w:rPr>
        <w:t xml:space="preserve"> </w:t>
      </w:r>
      <w:r w:rsidRPr="0064184C">
        <w:rPr>
          <w:rFonts w:ascii="Franklin Gothic Book" w:hAnsi="Franklin Gothic Book"/>
          <w:sz w:val="24"/>
          <w:szCs w:val="24"/>
        </w:rPr>
        <w:t>costly, and/or be beyond the capabilities of “in-house” staff, requiring external expertise or</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specialized</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services</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over</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the</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life</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of</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the</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energy</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conservation</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or</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renewable</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energy measures.</w:t>
      </w:r>
    </w:p>
    <w:p w14:paraId="4E87661E" w14:textId="77777777" w:rsidR="00C44997" w:rsidRPr="0064184C" w:rsidRDefault="00F12B37">
      <w:pPr>
        <w:pStyle w:val="ListParagraph"/>
        <w:numPr>
          <w:ilvl w:val="0"/>
          <w:numId w:val="6"/>
        </w:numPr>
        <w:tabs>
          <w:tab w:val="left" w:pos="1840"/>
        </w:tabs>
        <w:spacing w:line="259" w:lineRule="auto"/>
        <w:ind w:right="757"/>
        <w:rPr>
          <w:rFonts w:ascii="Franklin Gothic Book" w:hAnsi="Franklin Gothic Book"/>
          <w:sz w:val="24"/>
          <w:szCs w:val="24"/>
        </w:rPr>
      </w:pPr>
      <w:r w:rsidRPr="0064184C">
        <w:rPr>
          <w:rFonts w:ascii="Franklin Gothic Book" w:hAnsi="Franklin Gothic Book"/>
          <w:sz w:val="24"/>
          <w:szCs w:val="24"/>
        </w:rPr>
        <w:t>Fluctuations</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in</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energy</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prices</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may</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increase</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or</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decrease</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the</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savings</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associated</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with your</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project.</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Your</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project’s</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estimated</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savings</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are</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based</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on</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assumptions</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about</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the future</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price</w:t>
      </w:r>
      <w:r w:rsidRPr="0064184C">
        <w:rPr>
          <w:rFonts w:ascii="Franklin Gothic Book" w:hAnsi="Franklin Gothic Book"/>
          <w:spacing w:val="-11"/>
          <w:sz w:val="24"/>
          <w:szCs w:val="24"/>
        </w:rPr>
        <w:t xml:space="preserve"> </w:t>
      </w:r>
      <w:r w:rsidRPr="0064184C">
        <w:rPr>
          <w:rFonts w:ascii="Franklin Gothic Book" w:hAnsi="Franklin Gothic Book"/>
          <w:sz w:val="24"/>
          <w:szCs w:val="24"/>
        </w:rPr>
        <w:t>of</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electricity</w:t>
      </w:r>
      <w:r w:rsidRPr="0064184C">
        <w:rPr>
          <w:rFonts w:ascii="Franklin Gothic Book" w:hAnsi="Franklin Gothic Book"/>
          <w:spacing w:val="-11"/>
          <w:sz w:val="24"/>
          <w:szCs w:val="24"/>
        </w:rPr>
        <w:t xml:space="preserve"> </w:t>
      </w:r>
      <w:r w:rsidRPr="0064184C">
        <w:rPr>
          <w:rFonts w:ascii="Franklin Gothic Book" w:hAnsi="Franklin Gothic Book"/>
          <w:sz w:val="24"/>
          <w:szCs w:val="24"/>
        </w:rPr>
        <w:t>and</w:t>
      </w:r>
      <w:r w:rsidRPr="0064184C">
        <w:rPr>
          <w:rFonts w:ascii="Franklin Gothic Book" w:hAnsi="Franklin Gothic Book"/>
          <w:spacing w:val="-11"/>
          <w:sz w:val="24"/>
          <w:szCs w:val="24"/>
        </w:rPr>
        <w:t xml:space="preserve"> </w:t>
      </w:r>
      <w:r w:rsidRPr="0064184C">
        <w:rPr>
          <w:rFonts w:ascii="Franklin Gothic Book" w:hAnsi="Franklin Gothic Book"/>
          <w:sz w:val="24"/>
          <w:szCs w:val="24"/>
        </w:rPr>
        <w:t>fuels.</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To</w:t>
      </w:r>
      <w:r w:rsidRPr="0064184C">
        <w:rPr>
          <w:rFonts w:ascii="Franklin Gothic Book" w:hAnsi="Franklin Gothic Book"/>
          <w:spacing w:val="-11"/>
          <w:sz w:val="24"/>
          <w:szCs w:val="24"/>
        </w:rPr>
        <w:t xml:space="preserve"> </w:t>
      </w:r>
      <w:r w:rsidRPr="0064184C">
        <w:rPr>
          <w:rFonts w:ascii="Franklin Gothic Book" w:hAnsi="Franklin Gothic Book"/>
          <w:sz w:val="24"/>
          <w:szCs w:val="24"/>
        </w:rPr>
        <w:t>the</w:t>
      </w:r>
      <w:r w:rsidRPr="0064184C">
        <w:rPr>
          <w:rFonts w:ascii="Franklin Gothic Book" w:hAnsi="Franklin Gothic Book"/>
          <w:spacing w:val="-11"/>
          <w:sz w:val="24"/>
          <w:szCs w:val="24"/>
        </w:rPr>
        <w:t xml:space="preserve"> </w:t>
      </w:r>
      <w:r w:rsidRPr="0064184C">
        <w:rPr>
          <w:rFonts w:ascii="Franklin Gothic Book" w:hAnsi="Franklin Gothic Book"/>
          <w:sz w:val="24"/>
          <w:szCs w:val="24"/>
        </w:rPr>
        <w:t>extent</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that</w:t>
      </w:r>
      <w:r w:rsidRPr="0064184C">
        <w:rPr>
          <w:rFonts w:ascii="Franklin Gothic Book" w:hAnsi="Franklin Gothic Book"/>
          <w:spacing w:val="-11"/>
          <w:sz w:val="24"/>
          <w:szCs w:val="24"/>
        </w:rPr>
        <w:t xml:space="preserve"> </w:t>
      </w:r>
      <w:r w:rsidRPr="0064184C">
        <w:rPr>
          <w:rFonts w:ascii="Franklin Gothic Book" w:hAnsi="Franklin Gothic Book"/>
          <w:sz w:val="24"/>
          <w:szCs w:val="24"/>
        </w:rPr>
        <w:t>future</w:t>
      </w:r>
      <w:r w:rsidRPr="0064184C">
        <w:rPr>
          <w:rFonts w:ascii="Franklin Gothic Book" w:hAnsi="Franklin Gothic Book"/>
          <w:spacing w:val="-11"/>
          <w:sz w:val="24"/>
          <w:szCs w:val="24"/>
        </w:rPr>
        <w:t xml:space="preserve"> </w:t>
      </w:r>
      <w:r w:rsidRPr="0064184C">
        <w:rPr>
          <w:rFonts w:ascii="Franklin Gothic Book" w:hAnsi="Franklin Gothic Book"/>
          <w:sz w:val="24"/>
          <w:szCs w:val="24"/>
        </w:rPr>
        <w:t>energy</w:t>
      </w:r>
      <w:r w:rsidRPr="0064184C">
        <w:rPr>
          <w:rFonts w:ascii="Franklin Gothic Book" w:hAnsi="Franklin Gothic Book"/>
          <w:spacing w:val="-12"/>
          <w:sz w:val="24"/>
          <w:szCs w:val="24"/>
        </w:rPr>
        <w:t xml:space="preserve"> </w:t>
      </w:r>
      <w:r w:rsidRPr="0064184C">
        <w:rPr>
          <w:rFonts w:ascii="Franklin Gothic Book" w:hAnsi="Franklin Gothic Book"/>
          <w:sz w:val="24"/>
          <w:szCs w:val="24"/>
        </w:rPr>
        <w:t>prices</w:t>
      </w:r>
      <w:r w:rsidRPr="0064184C">
        <w:rPr>
          <w:rFonts w:ascii="Franklin Gothic Book" w:hAnsi="Franklin Gothic Book"/>
          <w:spacing w:val="-11"/>
          <w:sz w:val="24"/>
          <w:szCs w:val="24"/>
        </w:rPr>
        <w:t xml:space="preserve"> </w:t>
      </w:r>
      <w:r w:rsidRPr="0064184C">
        <w:rPr>
          <w:rFonts w:ascii="Franklin Gothic Book" w:hAnsi="Franklin Gothic Book"/>
          <w:sz w:val="24"/>
          <w:szCs w:val="24"/>
        </w:rPr>
        <w:t>are</w:t>
      </w:r>
      <w:r w:rsidRPr="0064184C">
        <w:rPr>
          <w:rFonts w:ascii="Franklin Gothic Book" w:hAnsi="Franklin Gothic Book"/>
          <w:spacing w:val="-11"/>
          <w:sz w:val="24"/>
          <w:szCs w:val="24"/>
        </w:rPr>
        <w:t xml:space="preserve"> </w:t>
      </w:r>
      <w:r w:rsidRPr="0064184C">
        <w:rPr>
          <w:rFonts w:ascii="Franklin Gothic Book" w:hAnsi="Franklin Gothic Book"/>
          <w:sz w:val="24"/>
          <w:szCs w:val="24"/>
        </w:rPr>
        <w:t>lower than those assumed to occur, your future savings will be less than</w:t>
      </w:r>
      <w:r w:rsidRPr="0064184C">
        <w:rPr>
          <w:rFonts w:ascii="Franklin Gothic Book" w:hAnsi="Franklin Gothic Book"/>
          <w:spacing w:val="-4"/>
          <w:sz w:val="24"/>
          <w:szCs w:val="24"/>
        </w:rPr>
        <w:t xml:space="preserve"> </w:t>
      </w:r>
      <w:r w:rsidRPr="0064184C">
        <w:rPr>
          <w:rFonts w:ascii="Franklin Gothic Book" w:hAnsi="Franklin Gothic Book"/>
          <w:sz w:val="24"/>
          <w:szCs w:val="24"/>
        </w:rPr>
        <w:t>projected.</w:t>
      </w:r>
    </w:p>
    <w:p w14:paraId="3B656936" w14:textId="77777777" w:rsidR="00C44997" w:rsidRPr="0064184C" w:rsidRDefault="00F12B37">
      <w:pPr>
        <w:pStyle w:val="ListParagraph"/>
        <w:numPr>
          <w:ilvl w:val="0"/>
          <w:numId w:val="6"/>
        </w:numPr>
        <w:tabs>
          <w:tab w:val="left" w:pos="1840"/>
        </w:tabs>
        <w:spacing w:line="259" w:lineRule="auto"/>
        <w:ind w:right="757"/>
        <w:rPr>
          <w:rFonts w:ascii="Franklin Gothic Book" w:hAnsi="Franklin Gothic Book"/>
          <w:sz w:val="24"/>
          <w:szCs w:val="24"/>
        </w:rPr>
      </w:pPr>
      <w:r w:rsidRPr="0064184C">
        <w:rPr>
          <w:rFonts w:ascii="Franklin Gothic Book" w:hAnsi="Franklin Gothic Book"/>
          <w:sz w:val="24"/>
          <w:szCs w:val="24"/>
        </w:rPr>
        <w:t>Changes in property occupancy may increase or decrease the savings associated with your project. Your project’s estimated savings are based on assumptions about</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the</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future</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occupancy</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and</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uses</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of</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your</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property.</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To</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the</w:t>
      </w:r>
      <w:r w:rsidRPr="0064184C">
        <w:rPr>
          <w:rFonts w:ascii="Franklin Gothic Book" w:hAnsi="Franklin Gothic Book"/>
          <w:spacing w:val="-14"/>
          <w:sz w:val="24"/>
          <w:szCs w:val="24"/>
        </w:rPr>
        <w:t xml:space="preserve"> </w:t>
      </w:r>
      <w:r w:rsidRPr="0064184C">
        <w:rPr>
          <w:rFonts w:ascii="Franklin Gothic Book" w:hAnsi="Franklin Gothic Book"/>
          <w:sz w:val="24"/>
          <w:szCs w:val="24"/>
        </w:rPr>
        <w:t>extent</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that</w:t>
      </w:r>
      <w:r w:rsidRPr="0064184C">
        <w:rPr>
          <w:rFonts w:ascii="Franklin Gothic Book" w:hAnsi="Franklin Gothic Book"/>
          <w:spacing w:val="-13"/>
          <w:sz w:val="24"/>
          <w:szCs w:val="24"/>
        </w:rPr>
        <w:t xml:space="preserve"> </w:t>
      </w:r>
      <w:r w:rsidRPr="0064184C">
        <w:rPr>
          <w:rFonts w:ascii="Franklin Gothic Book" w:hAnsi="Franklin Gothic Book"/>
          <w:sz w:val="24"/>
          <w:szCs w:val="24"/>
        </w:rPr>
        <w:t>occupancy decreases,</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or</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property</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uses</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shift</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in</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a</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manner</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not</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currently</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contemplated</w:t>
      </w:r>
      <w:r w:rsidRPr="0064184C">
        <w:rPr>
          <w:rFonts w:ascii="Franklin Gothic Book" w:hAnsi="Franklin Gothic Book"/>
          <w:spacing w:val="-10"/>
          <w:sz w:val="24"/>
          <w:szCs w:val="24"/>
        </w:rPr>
        <w:t xml:space="preserve"> </w:t>
      </w:r>
      <w:r w:rsidRPr="0064184C">
        <w:rPr>
          <w:rFonts w:ascii="Franklin Gothic Book" w:hAnsi="Franklin Gothic Book"/>
          <w:sz w:val="24"/>
          <w:szCs w:val="24"/>
        </w:rPr>
        <w:t>such</w:t>
      </w:r>
      <w:r w:rsidRPr="0064184C">
        <w:rPr>
          <w:rFonts w:ascii="Franklin Gothic Book" w:hAnsi="Franklin Gothic Book"/>
          <w:spacing w:val="-9"/>
          <w:sz w:val="24"/>
          <w:szCs w:val="24"/>
        </w:rPr>
        <w:t xml:space="preserve"> </w:t>
      </w:r>
      <w:r w:rsidRPr="0064184C">
        <w:rPr>
          <w:rFonts w:ascii="Franklin Gothic Book" w:hAnsi="Franklin Gothic Book"/>
          <w:sz w:val="24"/>
          <w:szCs w:val="24"/>
        </w:rPr>
        <w:t>that less energy will be used than expected, your future savings will be less than projected.</w:t>
      </w:r>
    </w:p>
    <w:p w14:paraId="3C820E11" w14:textId="77777777" w:rsidR="00C44997" w:rsidRPr="0064184C" w:rsidRDefault="00355485">
      <w:pPr>
        <w:pStyle w:val="ListParagraph"/>
        <w:numPr>
          <w:ilvl w:val="0"/>
          <w:numId w:val="6"/>
        </w:numPr>
        <w:tabs>
          <w:tab w:val="left" w:pos="1840"/>
        </w:tabs>
        <w:spacing w:line="259" w:lineRule="auto"/>
        <w:ind w:right="757"/>
        <w:rPr>
          <w:rFonts w:ascii="Franklin Gothic Book"/>
          <w:sz w:val="24"/>
          <w:szCs w:val="24"/>
        </w:rPr>
      </w:pPr>
      <w:r w:rsidRPr="0064184C">
        <w:rPr>
          <w:rFonts w:ascii="Franklin Gothic Book"/>
          <w:sz w:val="24"/>
          <w:szCs w:val="24"/>
        </w:rPr>
        <w:t>Oklahoma County C-PACE Program</w:t>
      </w:r>
      <w:r w:rsidR="00F12B37" w:rsidRPr="0064184C">
        <w:rPr>
          <w:rFonts w:ascii="Franklin Gothic Book"/>
          <w:sz w:val="24"/>
          <w:szCs w:val="24"/>
        </w:rPr>
        <w:t xml:space="preserve"> financing is fixed rate financing. Although you will be able to prepay the remaining principal of your assessment at any time subject to any applicable prepayment penalties as may be contained in the financing agreement,</w:t>
      </w:r>
      <w:r w:rsidR="00F12B37" w:rsidRPr="0064184C">
        <w:rPr>
          <w:rFonts w:ascii="Franklin Gothic Book"/>
          <w:spacing w:val="-6"/>
          <w:sz w:val="24"/>
          <w:szCs w:val="24"/>
        </w:rPr>
        <w:t xml:space="preserve"> </w:t>
      </w:r>
      <w:r w:rsidR="00F12B37" w:rsidRPr="0064184C">
        <w:rPr>
          <w:rFonts w:ascii="Franklin Gothic Book"/>
          <w:sz w:val="24"/>
          <w:szCs w:val="24"/>
        </w:rPr>
        <w:t>you</w:t>
      </w:r>
      <w:r w:rsidR="00F12B37" w:rsidRPr="0064184C">
        <w:rPr>
          <w:rFonts w:ascii="Franklin Gothic Book"/>
          <w:spacing w:val="-6"/>
          <w:sz w:val="24"/>
          <w:szCs w:val="24"/>
        </w:rPr>
        <w:t xml:space="preserve"> </w:t>
      </w:r>
      <w:r w:rsidR="00F12B37" w:rsidRPr="0064184C">
        <w:rPr>
          <w:rFonts w:ascii="Franklin Gothic Book"/>
          <w:sz w:val="24"/>
          <w:szCs w:val="24"/>
        </w:rPr>
        <w:t>will</w:t>
      </w:r>
      <w:r w:rsidR="00F12B37" w:rsidRPr="0064184C">
        <w:rPr>
          <w:rFonts w:ascii="Franklin Gothic Book"/>
          <w:spacing w:val="-6"/>
          <w:sz w:val="24"/>
          <w:szCs w:val="24"/>
        </w:rPr>
        <w:t xml:space="preserve"> </w:t>
      </w:r>
      <w:r w:rsidR="00F12B37" w:rsidRPr="0064184C">
        <w:rPr>
          <w:rFonts w:ascii="Franklin Gothic Book"/>
          <w:sz w:val="24"/>
          <w:szCs w:val="24"/>
        </w:rPr>
        <w:t>not</w:t>
      </w:r>
      <w:r w:rsidR="00F12B37" w:rsidRPr="0064184C">
        <w:rPr>
          <w:rFonts w:ascii="Franklin Gothic Book"/>
          <w:spacing w:val="-5"/>
          <w:sz w:val="24"/>
          <w:szCs w:val="24"/>
        </w:rPr>
        <w:t xml:space="preserve"> </w:t>
      </w:r>
      <w:r w:rsidR="00F12B37" w:rsidRPr="0064184C">
        <w:rPr>
          <w:rFonts w:ascii="Franklin Gothic Book"/>
          <w:sz w:val="24"/>
          <w:szCs w:val="24"/>
        </w:rPr>
        <w:t>be</w:t>
      </w:r>
      <w:r w:rsidR="00F12B37" w:rsidRPr="0064184C">
        <w:rPr>
          <w:rFonts w:ascii="Franklin Gothic Book"/>
          <w:spacing w:val="-6"/>
          <w:sz w:val="24"/>
          <w:szCs w:val="24"/>
        </w:rPr>
        <w:t xml:space="preserve"> </w:t>
      </w:r>
      <w:r w:rsidR="00F12B37" w:rsidRPr="0064184C">
        <w:rPr>
          <w:rFonts w:ascii="Franklin Gothic Book"/>
          <w:sz w:val="24"/>
          <w:szCs w:val="24"/>
        </w:rPr>
        <w:t>able</w:t>
      </w:r>
      <w:r w:rsidR="00F12B37" w:rsidRPr="0064184C">
        <w:rPr>
          <w:rFonts w:ascii="Franklin Gothic Book"/>
          <w:spacing w:val="-7"/>
          <w:sz w:val="24"/>
          <w:szCs w:val="24"/>
        </w:rPr>
        <w:t xml:space="preserve"> </w:t>
      </w:r>
      <w:r w:rsidR="00F12B37" w:rsidRPr="0064184C">
        <w:rPr>
          <w:rFonts w:ascii="Franklin Gothic Book"/>
          <w:sz w:val="24"/>
          <w:szCs w:val="24"/>
        </w:rPr>
        <w:t>to</w:t>
      </w:r>
      <w:r w:rsidR="00F12B37" w:rsidRPr="0064184C">
        <w:rPr>
          <w:rFonts w:ascii="Franklin Gothic Book"/>
          <w:spacing w:val="-5"/>
          <w:sz w:val="24"/>
          <w:szCs w:val="24"/>
        </w:rPr>
        <w:t xml:space="preserve"> </w:t>
      </w:r>
      <w:r w:rsidR="00F12B37" w:rsidRPr="0064184C">
        <w:rPr>
          <w:rFonts w:ascii="Franklin Gothic Book"/>
          <w:sz w:val="24"/>
          <w:szCs w:val="24"/>
        </w:rPr>
        <w:t>refinance</w:t>
      </w:r>
      <w:r w:rsidR="00F12B37" w:rsidRPr="0064184C">
        <w:rPr>
          <w:rFonts w:ascii="Franklin Gothic Book"/>
          <w:spacing w:val="-6"/>
          <w:sz w:val="24"/>
          <w:szCs w:val="24"/>
        </w:rPr>
        <w:t xml:space="preserve"> </w:t>
      </w:r>
      <w:r w:rsidR="00F12B37" w:rsidRPr="0064184C">
        <w:rPr>
          <w:rFonts w:ascii="Franklin Gothic Book"/>
          <w:sz w:val="24"/>
          <w:szCs w:val="24"/>
        </w:rPr>
        <w:t>through</w:t>
      </w:r>
      <w:r w:rsidR="00F12B37" w:rsidRPr="0064184C">
        <w:rPr>
          <w:rFonts w:ascii="Franklin Gothic Book"/>
          <w:spacing w:val="-6"/>
          <w:sz w:val="24"/>
          <w:szCs w:val="24"/>
        </w:rPr>
        <w:t xml:space="preserve"> </w:t>
      </w:r>
      <w:r w:rsidR="00F12B37" w:rsidRPr="0064184C">
        <w:rPr>
          <w:rFonts w:ascii="Franklin Gothic Book"/>
          <w:sz w:val="24"/>
          <w:szCs w:val="24"/>
        </w:rPr>
        <w:t>the</w:t>
      </w:r>
      <w:r w:rsidR="00F12B37" w:rsidRPr="0064184C">
        <w:rPr>
          <w:rFonts w:ascii="Franklin Gothic Book"/>
          <w:spacing w:val="-6"/>
          <w:sz w:val="24"/>
          <w:szCs w:val="24"/>
        </w:rPr>
        <w:t xml:space="preserve"> </w:t>
      </w:r>
      <w:r w:rsidR="00F12B37" w:rsidRPr="0064184C">
        <w:rPr>
          <w:rFonts w:ascii="Franklin Gothic Book"/>
          <w:sz w:val="24"/>
          <w:szCs w:val="24"/>
        </w:rPr>
        <w:t>C-PACE</w:t>
      </w:r>
      <w:r w:rsidR="00F12B37" w:rsidRPr="0064184C">
        <w:rPr>
          <w:rFonts w:ascii="Franklin Gothic Book"/>
          <w:spacing w:val="-6"/>
          <w:sz w:val="24"/>
          <w:szCs w:val="24"/>
        </w:rPr>
        <w:t xml:space="preserve"> </w:t>
      </w:r>
      <w:r w:rsidR="00F12B37" w:rsidRPr="0064184C">
        <w:rPr>
          <w:rFonts w:ascii="Franklin Gothic Book"/>
          <w:sz w:val="24"/>
          <w:szCs w:val="24"/>
        </w:rPr>
        <w:t>capital</w:t>
      </w:r>
      <w:r w:rsidR="00F12B37" w:rsidRPr="0064184C">
        <w:rPr>
          <w:rFonts w:ascii="Franklin Gothic Book"/>
          <w:spacing w:val="-6"/>
          <w:sz w:val="24"/>
          <w:szCs w:val="24"/>
        </w:rPr>
        <w:t xml:space="preserve"> </w:t>
      </w:r>
      <w:r w:rsidR="00F12B37" w:rsidRPr="0064184C">
        <w:rPr>
          <w:rFonts w:ascii="Franklin Gothic Book"/>
          <w:sz w:val="24"/>
          <w:szCs w:val="24"/>
        </w:rPr>
        <w:t>provider</w:t>
      </w:r>
      <w:r w:rsidR="00F12B37" w:rsidRPr="0064184C">
        <w:rPr>
          <w:rFonts w:ascii="Franklin Gothic Book"/>
          <w:spacing w:val="-5"/>
          <w:sz w:val="24"/>
          <w:szCs w:val="24"/>
        </w:rPr>
        <w:t xml:space="preserve"> </w:t>
      </w:r>
      <w:r w:rsidR="00F12B37" w:rsidRPr="0064184C">
        <w:rPr>
          <w:rFonts w:ascii="Franklin Gothic Book"/>
          <w:sz w:val="24"/>
          <w:szCs w:val="24"/>
        </w:rPr>
        <w:t xml:space="preserve">or </w:t>
      </w:r>
      <w:r w:rsidR="000C673F" w:rsidRPr="0064184C">
        <w:rPr>
          <w:rFonts w:ascii="Franklin Gothic Book"/>
          <w:sz w:val="24"/>
          <w:szCs w:val="24"/>
        </w:rPr>
        <w:t>OIA</w:t>
      </w:r>
      <w:r w:rsidR="00F12B37" w:rsidRPr="0064184C">
        <w:rPr>
          <w:rFonts w:ascii="Franklin Gothic Book"/>
          <w:sz w:val="24"/>
          <w:szCs w:val="24"/>
        </w:rPr>
        <w:t xml:space="preserve"> to achieve a lower</w:t>
      </w:r>
      <w:r w:rsidR="00F12B37" w:rsidRPr="0064184C">
        <w:rPr>
          <w:rFonts w:ascii="Franklin Gothic Book"/>
          <w:spacing w:val="-2"/>
          <w:sz w:val="24"/>
          <w:szCs w:val="24"/>
        </w:rPr>
        <w:t xml:space="preserve"> </w:t>
      </w:r>
      <w:r w:rsidR="00F12B37" w:rsidRPr="0064184C">
        <w:rPr>
          <w:rFonts w:ascii="Franklin Gothic Book"/>
          <w:sz w:val="24"/>
          <w:szCs w:val="24"/>
        </w:rPr>
        <w:t>rate.</w:t>
      </w:r>
    </w:p>
    <w:p w14:paraId="646266A9" w14:textId="77777777" w:rsidR="00C44997" w:rsidRPr="0064184C" w:rsidRDefault="00F12B37">
      <w:pPr>
        <w:pStyle w:val="ListParagraph"/>
        <w:numPr>
          <w:ilvl w:val="0"/>
          <w:numId w:val="6"/>
        </w:numPr>
        <w:tabs>
          <w:tab w:val="left" w:pos="1840"/>
        </w:tabs>
        <w:spacing w:line="259" w:lineRule="auto"/>
        <w:ind w:right="757"/>
        <w:rPr>
          <w:rFonts w:ascii="Franklin Gothic Book"/>
          <w:sz w:val="24"/>
          <w:szCs w:val="24"/>
        </w:rPr>
      </w:pPr>
      <w:r w:rsidRPr="0064184C">
        <w:rPr>
          <w:rFonts w:ascii="Franklin Gothic Book"/>
          <w:sz w:val="24"/>
          <w:szCs w:val="24"/>
        </w:rPr>
        <w:t>The</w:t>
      </w:r>
      <w:r w:rsidRPr="0064184C">
        <w:rPr>
          <w:rFonts w:ascii="Franklin Gothic Book"/>
          <w:spacing w:val="-10"/>
          <w:sz w:val="24"/>
          <w:szCs w:val="24"/>
        </w:rPr>
        <w:t xml:space="preserve"> </w:t>
      </w:r>
      <w:r w:rsidRPr="0064184C">
        <w:rPr>
          <w:rFonts w:ascii="Franklin Gothic Book"/>
          <w:sz w:val="24"/>
          <w:szCs w:val="24"/>
        </w:rPr>
        <w:t>success</w:t>
      </w:r>
      <w:r w:rsidRPr="0064184C">
        <w:rPr>
          <w:rFonts w:ascii="Franklin Gothic Book"/>
          <w:spacing w:val="-9"/>
          <w:sz w:val="24"/>
          <w:szCs w:val="24"/>
        </w:rPr>
        <w:t xml:space="preserve"> </w:t>
      </w:r>
      <w:r w:rsidRPr="0064184C">
        <w:rPr>
          <w:rFonts w:ascii="Franklin Gothic Book"/>
          <w:sz w:val="24"/>
          <w:szCs w:val="24"/>
        </w:rPr>
        <w:t>of</w:t>
      </w:r>
      <w:r w:rsidRPr="0064184C">
        <w:rPr>
          <w:rFonts w:ascii="Franklin Gothic Book"/>
          <w:spacing w:val="-9"/>
          <w:sz w:val="24"/>
          <w:szCs w:val="24"/>
        </w:rPr>
        <w:t xml:space="preserve"> </w:t>
      </w:r>
      <w:r w:rsidRPr="0064184C">
        <w:rPr>
          <w:rFonts w:ascii="Franklin Gothic Book"/>
          <w:sz w:val="24"/>
          <w:szCs w:val="24"/>
        </w:rPr>
        <w:t>your</w:t>
      </w:r>
      <w:r w:rsidRPr="0064184C">
        <w:rPr>
          <w:rFonts w:ascii="Franklin Gothic Book"/>
          <w:spacing w:val="-9"/>
          <w:sz w:val="24"/>
          <w:szCs w:val="24"/>
        </w:rPr>
        <w:t xml:space="preserve"> </w:t>
      </w:r>
      <w:r w:rsidRPr="0064184C">
        <w:rPr>
          <w:rFonts w:ascii="Franklin Gothic Book"/>
          <w:sz w:val="24"/>
          <w:szCs w:val="24"/>
        </w:rPr>
        <w:t>project</w:t>
      </w:r>
      <w:r w:rsidRPr="0064184C">
        <w:rPr>
          <w:rFonts w:ascii="Franklin Gothic Book"/>
          <w:spacing w:val="-9"/>
          <w:sz w:val="24"/>
          <w:szCs w:val="24"/>
        </w:rPr>
        <w:t xml:space="preserve"> </w:t>
      </w:r>
      <w:r w:rsidRPr="0064184C">
        <w:rPr>
          <w:rFonts w:ascii="Franklin Gothic Book"/>
          <w:sz w:val="24"/>
          <w:szCs w:val="24"/>
        </w:rPr>
        <w:t>may</w:t>
      </w:r>
      <w:r w:rsidRPr="0064184C">
        <w:rPr>
          <w:rFonts w:ascii="Franklin Gothic Book"/>
          <w:spacing w:val="-9"/>
          <w:sz w:val="24"/>
          <w:szCs w:val="24"/>
        </w:rPr>
        <w:t xml:space="preserve"> </w:t>
      </w:r>
      <w:r w:rsidRPr="0064184C">
        <w:rPr>
          <w:rFonts w:ascii="Franklin Gothic Book"/>
          <w:sz w:val="24"/>
          <w:szCs w:val="24"/>
        </w:rPr>
        <w:t>depend</w:t>
      </w:r>
      <w:r w:rsidRPr="0064184C">
        <w:rPr>
          <w:rFonts w:ascii="Franklin Gothic Book"/>
          <w:spacing w:val="-10"/>
          <w:sz w:val="24"/>
          <w:szCs w:val="24"/>
        </w:rPr>
        <w:t xml:space="preserve"> </w:t>
      </w:r>
      <w:r w:rsidRPr="0064184C">
        <w:rPr>
          <w:rFonts w:ascii="Franklin Gothic Book"/>
          <w:sz w:val="24"/>
          <w:szCs w:val="24"/>
        </w:rPr>
        <w:t>in</w:t>
      </w:r>
      <w:r w:rsidRPr="0064184C">
        <w:rPr>
          <w:rFonts w:ascii="Franklin Gothic Book"/>
          <w:spacing w:val="-9"/>
          <w:sz w:val="24"/>
          <w:szCs w:val="24"/>
        </w:rPr>
        <w:t xml:space="preserve"> </w:t>
      </w:r>
      <w:r w:rsidRPr="0064184C">
        <w:rPr>
          <w:rFonts w:ascii="Franklin Gothic Book"/>
          <w:sz w:val="24"/>
          <w:szCs w:val="24"/>
        </w:rPr>
        <w:t>part</w:t>
      </w:r>
      <w:r w:rsidRPr="0064184C">
        <w:rPr>
          <w:rFonts w:ascii="Franklin Gothic Book"/>
          <w:spacing w:val="-9"/>
          <w:sz w:val="24"/>
          <w:szCs w:val="24"/>
        </w:rPr>
        <w:t xml:space="preserve"> </w:t>
      </w:r>
      <w:r w:rsidRPr="0064184C">
        <w:rPr>
          <w:rFonts w:ascii="Franklin Gothic Book"/>
          <w:sz w:val="24"/>
          <w:szCs w:val="24"/>
        </w:rPr>
        <w:t>on</w:t>
      </w:r>
      <w:r w:rsidRPr="0064184C">
        <w:rPr>
          <w:rFonts w:ascii="Franklin Gothic Book"/>
          <w:spacing w:val="-9"/>
          <w:sz w:val="24"/>
          <w:szCs w:val="24"/>
        </w:rPr>
        <w:t xml:space="preserve"> </w:t>
      </w:r>
      <w:r w:rsidRPr="0064184C">
        <w:rPr>
          <w:rFonts w:ascii="Franklin Gothic Book"/>
          <w:sz w:val="24"/>
          <w:szCs w:val="24"/>
        </w:rPr>
        <w:t>various</w:t>
      </w:r>
      <w:r w:rsidRPr="0064184C">
        <w:rPr>
          <w:rFonts w:ascii="Franklin Gothic Book"/>
          <w:spacing w:val="-8"/>
          <w:sz w:val="24"/>
          <w:szCs w:val="24"/>
        </w:rPr>
        <w:t xml:space="preserve"> </w:t>
      </w:r>
      <w:r w:rsidRPr="0064184C">
        <w:rPr>
          <w:rFonts w:ascii="Franklin Gothic Book"/>
          <w:sz w:val="24"/>
          <w:szCs w:val="24"/>
        </w:rPr>
        <w:t>Federal</w:t>
      </w:r>
      <w:r w:rsidRPr="0064184C">
        <w:rPr>
          <w:rFonts w:ascii="Franklin Gothic Book"/>
          <w:spacing w:val="-9"/>
          <w:sz w:val="24"/>
          <w:szCs w:val="24"/>
        </w:rPr>
        <w:t xml:space="preserve"> </w:t>
      </w:r>
      <w:r w:rsidRPr="0064184C">
        <w:rPr>
          <w:rFonts w:ascii="Franklin Gothic Book"/>
          <w:sz w:val="24"/>
          <w:szCs w:val="24"/>
        </w:rPr>
        <w:t>or</w:t>
      </w:r>
      <w:r w:rsidRPr="0064184C">
        <w:rPr>
          <w:rFonts w:ascii="Franklin Gothic Book"/>
          <w:spacing w:val="-9"/>
          <w:sz w:val="24"/>
          <w:szCs w:val="24"/>
        </w:rPr>
        <w:t xml:space="preserve"> </w:t>
      </w:r>
      <w:r w:rsidRPr="0064184C">
        <w:rPr>
          <w:rFonts w:ascii="Franklin Gothic Book"/>
          <w:sz w:val="24"/>
          <w:szCs w:val="24"/>
        </w:rPr>
        <w:t>State</w:t>
      </w:r>
      <w:r w:rsidRPr="0064184C">
        <w:rPr>
          <w:rFonts w:ascii="Franklin Gothic Book"/>
          <w:spacing w:val="-9"/>
          <w:sz w:val="24"/>
          <w:szCs w:val="24"/>
        </w:rPr>
        <w:t xml:space="preserve"> </w:t>
      </w:r>
      <w:r w:rsidRPr="0064184C">
        <w:rPr>
          <w:rFonts w:ascii="Franklin Gothic Book"/>
          <w:sz w:val="24"/>
          <w:szCs w:val="24"/>
        </w:rPr>
        <w:t>policies and incentives that support or enhance project economic feasibility. Such policies may include governmental initiatives, laws and regulations designed to reduce energy</w:t>
      </w:r>
      <w:r w:rsidRPr="0064184C">
        <w:rPr>
          <w:rFonts w:ascii="Franklin Gothic Book"/>
          <w:spacing w:val="8"/>
          <w:sz w:val="24"/>
          <w:szCs w:val="24"/>
        </w:rPr>
        <w:t xml:space="preserve"> </w:t>
      </w:r>
      <w:r w:rsidRPr="0064184C">
        <w:rPr>
          <w:rFonts w:ascii="Franklin Gothic Book"/>
          <w:sz w:val="24"/>
          <w:szCs w:val="24"/>
        </w:rPr>
        <w:t>usage,</w:t>
      </w:r>
      <w:r w:rsidRPr="0064184C">
        <w:rPr>
          <w:rFonts w:ascii="Franklin Gothic Book"/>
          <w:spacing w:val="9"/>
          <w:sz w:val="24"/>
          <w:szCs w:val="24"/>
        </w:rPr>
        <w:t xml:space="preserve"> </w:t>
      </w:r>
      <w:r w:rsidRPr="0064184C">
        <w:rPr>
          <w:rFonts w:ascii="Franklin Gothic Book"/>
          <w:sz w:val="24"/>
          <w:szCs w:val="24"/>
        </w:rPr>
        <w:t>encourage</w:t>
      </w:r>
      <w:r w:rsidRPr="0064184C">
        <w:rPr>
          <w:rFonts w:ascii="Franklin Gothic Book"/>
          <w:spacing w:val="8"/>
          <w:sz w:val="24"/>
          <w:szCs w:val="24"/>
        </w:rPr>
        <w:t xml:space="preserve"> </w:t>
      </w:r>
      <w:r w:rsidRPr="0064184C">
        <w:rPr>
          <w:rFonts w:ascii="Franklin Gothic Book"/>
          <w:sz w:val="24"/>
          <w:szCs w:val="24"/>
        </w:rPr>
        <w:t>the</w:t>
      </w:r>
      <w:r w:rsidRPr="0064184C">
        <w:rPr>
          <w:rFonts w:ascii="Franklin Gothic Book"/>
          <w:spacing w:val="9"/>
          <w:sz w:val="24"/>
          <w:szCs w:val="24"/>
        </w:rPr>
        <w:t xml:space="preserve"> </w:t>
      </w:r>
      <w:r w:rsidRPr="0064184C">
        <w:rPr>
          <w:rFonts w:ascii="Franklin Gothic Book"/>
          <w:sz w:val="24"/>
          <w:szCs w:val="24"/>
        </w:rPr>
        <w:t>use</w:t>
      </w:r>
      <w:r w:rsidRPr="0064184C">
        <w:rPr>
          <w:rFonts w:ascii="Franklin Gothic Book"/>
          <w:spacing w:val="8"/>
          <w:sz w:val="24"/>
          <w:szCs w:val="24"/>
        </w:rPr>
        <w:t xml:space="preserve"> </w:t>
      </w:r>
      <w:r w:rsidRPr="0064184C">
        <w:rPr>
          <w:rFonts w:ascii="Franklin Gothic Book"/>
          <w:sz w:val="24"/>
          <w:szCs w:val="24"/>
        </w:rPr>
        <w:t>of</w:t>
      </w:r>
      <w:r w:rsidRPr="0064184C">
        <w:rPr>
          <w:rFonts w:ascii="Franklin Gothic Book"/>
          <w:spacing w:val="9"/>
          <w:sz w:val="24"/>
          <w:szCs w:val="24"/>
        </w:rPr>
        <w:t xml:space="preserve"> </w:t>
      </w:r>
      <w:r w:rsidRPr="0064184C">
        <w:rPr>
          <w:rFonts w:ascii="Franklin Gothic Book"/>
          <w:sz w:val="24"/>
          <w:szCs w:val="24"/>
        </w:rPr>
        <w:t>clean</w:t>
      </w:r>
      <w:r w:rsidRPr="0064184C">
        <w:rPr>
          <w:rFonts w:ascii="Franklin Gothic Book"/>
          <w:spacing w:val="8"/>
          <w:sz w:val="24"/>
          <w:szCs w:val="24"/>
        </w:rPr>
        <w:t xml:space="preserve"> </w:t>
      </w:r>
      <w:proofErr w:type="gramStart"/>
      <w:r w:rsidRPr="0064184C">
        <w:rPr>
          <w:rFonts w:ascii="Franklin Gothic Book"/>
          <w:sz w:val="24"/>
          <w:szCs w:val="24"/>
        </w:rPr>
        <w:t>energy</w:t>
      </w:r>
      <w:proofErr w:type="gramEnd"/>
      <w:r w:rsidRPr="0064184C">
        <w:rPr>
          <w:rFonts w:ascii="Franklin Gothic Book"/>
          <w:spacing w:val="9"/>
          <w:sz w:val="24"/>
          <w:szCs w:val="24"/>
        </w:rPr>
        <w:t xml:space="preserve"> </w:t>
      </w:r>
      <w:r w:rsidRPr="0064184C">
        <w:rPr>
          <w:rFonts w:ascii="Franklin Gothic Book"/>
          <w:sz w:val="24"/>
          <w:szCs w:val="24"/>
        </w:rPr>
        <w:t>or</w:t>
      </w:r>
      <w:r w:rsidRPr="0064184C">
        <w:rPr>
          <w:rFonts w:ascii="Franklin Gothic Book"/>
          <w:spacing w:val="8"/>
          <w:sz w:val="24"/>
          <w:szCs w:val="24"/>
        </w:rPr>
        <w:t xml:space="preserve"> </w:t>
      </w:r>
      <w:r w:rsidRPr="0064184C">
        <w:rPr>
          <w:rFonts w:ascii="Franklin Gothic Book"/>
          <w:sz w:val="24"/>
          <w:szCs w:val="24"/>
        </w:rPr>
        <w:t>encourage</w:t>
      </w:r>
      <w:r w:rsidRPr="0064184C">
        <w:rPr>
          <w:rFonts w:ascii="Franklin Gothic Book"/>
          <w:spacing w:val="9"/>
          <w:sz w:val="24"/>
          <w:szCs w:val="24"/>
        </w:rPr>
        <w:t xml:space="preserve"> </w:t>
      </w:r>
      <w:r w:rsidRPr="0064184C">
        <w:rPr>
          <w:rFonts w:ascii="Franklin Gothic Book"/>
          <w:sz w:val="24"/>
          <w:szCs w:val="24"/>
        </w:rPr>
        <w:t>the</w:t>
      </w:r>
      <w:r w:rsidRPr="0064184C">
        <w:rPr>
          <w:rFonts w:ascii="Franklin Gothic Book"/>
          <w:spacing w:val="8"/>
          <w:sz w:val="24"/>
          <w:szCs w:val="24"/>
        </w:rPr>
        <w:t xml:space="preserve"> </w:t>
      </w:r>
      <w:r w:rsidRPr="0064184C">
        <w:rPr>
          <w:rFonts w:ascii="Franklin Gothic Book"/>
          <w:sz w:val="24"/>
          <w:szCs w:val="24"/>
        </w:rPr>
        <w:t>investment</w:t>
      </w:r>
      <w:r w:rsidRPr="0064184C">
        <w:rPr>
          <w:rFonts w:ascii="Franklin Gothic Book"/>
          <w:spacing w:val="9"/>
          <w:sz w:val="24"/>
          <w:szCs w:val="24"/>
        </w:rPr>
        <w:t xml:space="preserve"> </w:t>
      </w:r>
      <w:r w:rsidRPr="0064184C">
        <w:rPr>
          <w:rFonts w:ascii="Franklin Gothic Book"/>
          <w:sz w:val="24"/>
          <w:szCs w:val="24"/>
        </w:rPr>
        <w:t>in</w:t>
      </w:r>
    </w:p>
    <w:p w14:paraId="2E093BFC" w14:textId="77777777" w:rsidR="00C44997" w:rsidRDefault="00C44997">
      <w:pPr>
        <w:spacing w:line="259" w:lineRule="auto"/>
        <w:jc w:val="both"/>
        <w:rPr>
          <w:rFonts w:ascii="Franklin Gothic Book"/>
          <w:sz w:val="24"/>
        </w:rPr>
        <w:sectPr w:rsidR="00C44997" w:rsidSect="00F55185">
          <w:headerReference w:type="default" r:id="rId46"/>
          <w:footerReference w:type="default" r:id="rId47"/>
          <w:pgSz w:w="12240" w:h="15840"/>
          <w:pgMar w:top="720" w:right="680" w:bottom="280" w:left="680" w:header="0" w:footer="420" w:gutter="0"/>
          <w:pgBorders w:offsetFrom="page">
            <w:top w:val="single" w:sz="24" w:space="24" w:color="0B364A"/>
            <w:left w:val="single" w:sz="24" w:space="24" w:color="0B364A"/>
            <w:bottom w:val="single" w:sz="24" w:space="24" w:color="0B364A"/>
            <w:right w:val="single" w:sz="24" w:space="24" w:color="0B364A"/>
          </w:pgBorders>
          <w:cols w:space="720"/>
          <w:docGrid w:linePitch="299"/>
        </w:sectPr>
      </w:pPr>
    </w:p>
    <w:p w14:paraId="334EFD2D" w14:textId="77777777" w:rsidR="00C44997" w:rsidRDefault="00F12B37">
      <w:pPr>
        <w:pStyle w:val="BodyText"/>
        <w:ind w:left="3952"/>
        <w:rPr>
          <w:rFonts w:ascii="Franklin Gothic Book"/>
          <w:sz w:val="20"/>
        </w:rPr>
      </w:pPr>
      <w:r>
        <w:rPr>
          <w:rFonts w:ascii="Franklin Gothic Book"/>
          <w:noProof/>
          <w:sz w:val="20"/>
          <w:lang w:bidi="ar-SA"/>
        </w:rPr>
        <w:lastRenderedPageBreak/>
        <w:drawing>
          <wp:inline distT="0" distB="0" distL="0" distR="0" wp14:anchorId="4555C0C5" wp14:editId="05D124CE">
            <wp:extent cx="1871503" cy="567122"/>
            <wp:effectExtent l="0" t="0" r="0" b="4445"/>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78537DE3" w14:textId="77777777" w:rsidR="00C44997" w:rsidRPr="0064184C" w:rsidRDefault="00C44997">
      <w:pPr>
        <w:pStyle w:val="BodyText"/>
        <w:spacing w:before="9"/>
        <w:rPr>
          <w:rFonts w:ascii="Franklin Gothic Book"/>
        </w:rPr>
      </w:pPr>
    </w:p>
    <w:p w14:paraId="361165CD" w14:textId="77777777" w:rsidR="00C44997" w:rsidRPr="0064184C" w:rsidRDefault="00F12B37">
      <w:pPr>
        <w:spacing w:before="100" w:line="259" w:lineRule="auto"/>
        <w:ind w:left="1840" w:right="753"/>
        <w:jc w:val="both"/>
        <w:rPr>
          <w:rFonts w:ascii="Franklin Gothic Book"/>
          <w:sz w:val="24"/>
          <w:szCs w:val="24"/>
        </w:rPr>
      </w:pPr>
      <w:r w:rsidRPr="00674D17">
        <w:rPr>
          <w:rFonts w:ascii="Franklin Gothic Book"/>
          <w:sz w:val="24"/>
          <w:szCs w:val="24"/>
        </w:rPr>
        <w:t xml:space="preserve">and the use of sustainable infrastructure. Incentives </w:t>
      </w:r>
      <w:r w:rsidRPr="008426AC">
        <w:rPr>
          <w:rFonts w:ascii="Franklin Gothic Book"/>
          <w:sz w:val="24"/>
          <w:szCs w:val="24"/>
        </w:rPr>
        <w:t>provided by the Federal government</w:t>
      </w:r>
      <w:r w:rsidRPr="0064184C">
        <w:rPr>
          <w:rFonts w:ascii="Franklin Gothic Book"/>
          <w:spacing w:val="-7"/>
          <w:sz w:val="24"/>
          <w:szCs w:val="24"/>
        </w:rPr>
        <w:t xml:space="preserve"> </w:t>
      </w:r>
      <w:r w:rsidRPr="0064184C">
        <w:rPr>
          <w:rFonts w:ascii="Franklin Gothic Book"/>
          <w:sz w:val="24"/>
          <w:szCs w:val="24"/>
        </w:rPr>
        <w:t>may</w:t>
      </w:r>
      <w:r w:rsidRPr="0064184C">
        <w:rPr>
          <w:rFonts w:ascii="Franklin Gothic Book"/>
          <w:spacing w:val="-6"/>
          <w:sz w:val="24"/>
          <w:szCs w:val="24"/>
        </w:rPr>
        <w:t xml:space="preserve"> </w:t>
      </w:r>
      <w:r w:rsidRPr="0064184C">
        <w:rPr>
          <w:rFonts w:ascii="Franklin Gothic Book"/>
          <w:sz w:val="24"/>
          <w:szCs w:val="24"/>
        </w:rPr>
        <w:t>include</w:t>
      </w:r>
      <w:r w:rsidRPr="0064184C">
        <w:rPr>
          <w:rFonts w:ascii="Franklin Gothic Book"/>
          <w:spacing w:val="-6"/>
          <w:sz w:val="24"/>
          <w:szCs w:val="24"/>
        </w:rPr>
        <w:t xml:space="preserve"> </w:t>
      </w:r>
      <w:r w:rsidRPr="0064184C">
        <w:rPr>
          <w:rFonts w:ascii="Franklin Gothic Book"/>
          <w:sz w:val="24"/>
          <w:szCs w:val="24"/>
        </w:rPr>
        <w:t>tax</w:t>
      </w:r>
      <w:r w:rsidRPr="0064184C">
        <w:rPr>
          <w:rFonts w:ascii="Franklin Gothic Book"/>
          <w:spacing w:val="-6"/>
          <w:sz w:val="24"/>
          <w:szCs w:val="24"/>
        </w:rPr>
        <w:t xml:space="preserve"> </w:t>
      </w:r>
      <w:r w:rsidRPr="0064184C">
        <w:rPr>
          <w:rFonts w:ascii="Franklin Gothic Book"/>
          <w:sz w:val="24"/>
          <w:szCs w:val="24"/>
        </w:rPr>
        <w:t>credits,</w:t>
      </w:r>
      <w:r w:rsidRPr="0064184C">
        <w:rPr>
          <w:rFonts w:ascii="Franklin Gothic Book"/>
          <w:spacing w:val="-6"/>
          <w:sz w:val="24"/>
          <w:szCs w:val="24"/>
        </w:rPr>
        <w:t xml:space="preserve"> </w:t>
      </w:r>
      <w:r w:rsidRPr="0064184C">
        <w:rPr>
          <w:rFonts w:ascii="Franklin Gothic Book"/>
          <w:sz w:val="24"/>
          <w:szCs w:val="24"/>
        </w:rPr>
        <w:t>tax</w:t>
      </w:r>
      <w:r w:rsidRPr="0064184C">
        <w:rPr>
          <w:rFonts w:ascii="Franklin Gothic Book"/>
          <w:spacing w:val="-6"/>
          <w:sz w:val="24"/>
          <w:szCs w:val="24"/>
        </w:rPr>
        <w:t xml:space="preserve"> </w:t>
      </w:r>
      <w:r w:rsidRPr="0064184C">
        <w:rPr>
          <w:rFonts w:ascii="Franklin Gothic Book"/>
          <w:sz w:val="24"/>
          <w:szCs w:val="24"/>
        </w:rPr>
        <w:t>deductions,</w:t>
      </w:r>
      <w:r w:rsidRPr="0064184C">
        <w:rPr>
          <w:rFonts w:ascii="Franklin Gothic Book"/>
          <w:spacing w:val="-6"/>
          <w:sz w:val="24"/>
          <w:szCs w:val="24"/>
        </w:rPr>
        <w:t xml:space="preserve"> </w:t>
      </w:r>
      <w:r w:rsidRPr="0064184C">
        <w:rPr>
          <w:rFonts w:ascii="Franklin Gothic Book"/>
          <w:sz w:val="24"/>
          <w:szCs w:val="24"/>
        </w:rPr>
        <w:t>bonus</w:t>
      </w:r>
      <w:r w:rsidRPr="0064184C">
        <w:rPr>
          <w:rFonts w:ascii="Franklin Gothic Book"/>
          <w:spacing w:val="-6"/>
          <w:sz w:val="24"/>
          <w:szCs w:val="24"/>
        </w:rPr>
        <w:t xml:space="preserve"> </w:t>
      </w:r>
      <w:r w:rsidRPr="0064184C">
        <w:rPr>
          <w:rFonts w:ascii="Franklin Gothic Book"/>
          <w:sz w:val="24"/>
          <w:szCs w:val="24"/>
        </w:rPr>
        <w:t>depreciation</w:t>
      </w:r>
      <w:r w:rsidRPr="0064184C">
        <w:rPr>
          <w:rFonts w:ascii="Franklin Gothic Book"/>
          <w:spacing w:val="-6"/>
          <w:sz w:val="24"/>
          <w:szCs w:val="24"/>
        </w:rPr>
        <w:t xml:space="preserve"> </w:t>
      </w:r>
      <w:r w:rsidRPr="0064184C">
        <w:rPr>
          <w:rFonts w:ascii="Franklin Gothic Book"/>
          <w:sz w:val="24"/>
          <w:szCs w:val="24"/>
        </w:rPr>
        <w:t>as</w:t>
      </w:r>
      <w:r w:rsidRPr="0064184C">
        <w:rPr>
          <w:rFonts w:ascii="Franklin Gothic Book"/>
          <w:spacing w:val="-6"/>
          <w:sz w:val="24"/>
          <w:szCs w:val="24"/>
        </w:rPr>
        <w:t xml:space="preserve"> </w:t>
      </w:r>
      <w:r w:rsidRPr="0064184C">
        <w:rPr>
          <w:rFonts w:ascii="Franklin Gothic Book"/>
          <w:sz w:val="24"/>
          <w:szCs w:val="24"/>
        </w:rPr>
        <w:t>well</w:t>
      </w:r>
      <w:r w:rsidRPr="0064184C">
        <w:rPr>
          <w:rFonts w:ascii="Franklin Gothic Book"/>
          <w:spacing w:val="-6"/>
          <w:sz w:val="24"/>
          <w:szCs w:val="24"/>
        </w:rPr>
        <w:t xml:space="preserve"> </w:t>
      </w:r>
      <w:r w:rsidRPr="0064184C">
        <w:rPr>
          <w:rFonts w:ascii="Franklin Gothic Book"/>
          <w:sz w:val="24"/>
          <w:szCs w:val="24"/>
        </w:rPr>
        <w:t>as federal grants and loan guarantees. Incentives provided by the State of Oklahoma may include renewable portfolio standards, which specify the portion of the power utilized by local utilities that must be derived from clean energy sources such as renewable energy, renewable energy credits, tariffs, tax incentives and other cash and</w:t>
      </w:r>
      <w:r w:rsidRPr="0064184C">
        <w:rPr>
          <w:rFonts w:ascii="Franklin Gothic Book"/>
          <w:spacing w:val="-6"/>
          <w:sz w:val="24"/>
          <w:szCs w:val="24"/>
        </w:rPr>
        <w:t xml:space="preserve"> </w:t>
      </w:r>
      <w:r w:rsidRPr="0064184C">
        <w:rPr>
          <w:rFonts w:ascii="Franklin Gothic Book"/>
          <w:sz w:val="24"/>
          <w:szCs w:val="24"/>
        </w:rPr>
        <w:t>non-cash</w:t>
      </w:r>
      <w:r w:rsidRPr="0064184C">
        <w:rPr>
          <w:rFonts w:ascii="Franklin Gothic Book"/>
          <w:spacing w:val="-6"/>
          <w:sz w:val="24"/>
          <w:szCs w:val="24"/>
        </w:rPr>
        <w:t xml:space="preserve"> </w:t>
      </w:r>
      <w:r w:rsidRPr="0064184C">
        <w:rPr>
          <w:rFonts w:ascii="Franklin Gothic Book"/>
          <w:sz w:val="24"/>
          <w:szCs w:val="24"/>
        </w:rPr>
        <w:t>payments.</w:t>
      </w:r>
      <w:r w:rsidRPr="0064184C">
        <w:rPr>
          <w:rFonts w:ascii="Franklin Gothic Book"/>
          <w:spacing w:val="-7"/>
          <w:sz w:val="24"/>
          <w:szCs w:val="24"/>
        </w:rPr>
        <w:t xml:space="preserve"> </w:t>
      </w:r>
      <w:r w:rsidRPr="0064184C">
        <w:rPr>
          <w:rFonts w:ascii="Franklin Gothic Book"/>
          <w:sz w:val="24"/>
          <w:szCs w:val="24"/>
        </w:rPr>
        <w:t>In</w:t>
      </w:r>
      <w:r w:rsidRPr="0064184C">
        <w:rPr>
          <w:rFonts w:ascii="Franklin Gothic Book"/>
          <w:spacing w:val="-7"/>
          <w:sz w:val="24"/>
          <w:szCs w:val="24"/>
        </w:rPr>
        <w:t xml:space="preserve"> </w:t>
      </w:r>
      <w:r w:rsidRPr="0064184C">
        <w:rPr>
          <w:rFonts w:ascii="Franklin Gothic Book"/>
          <w:sz w:val="24"/>
          <w:szCs w:val="24"/>
        </w:rPr>
        <w:t>addition,</w:t>
      </w:r>
      <w:r w:rsidRPr="0064184C">
        <w:rPr>
          <w:rFonts w:ascii="Franklin Gothic Book"/>
          <w:spacing w:val="-7"/>
          <w:sz w:val="24"/>
          <w:szCs w:val="24"/>
        </w:rPr>
        <w:t xml:space="preserve"> </w:t>
      </w:r>
      <w:r w:rsidRPr="0064184C">
        <w:rPr>
          <w:rFonts w:ascii="Franklin Gothic Book"/>
          <w:sz w:val="24"/>
          <w:szCs w:val="24"/>
        </w:rPr>
        <w:t>Federal</w:t>
      </w:r>
      <w:r w:rsidRPr="0064184C">
        <w:rPr>
          <w:rFonts w:ascii="Franklin Gothic Book"/>
          <w:spacing w:val="-6"/>
          <w:sz w:val="24"/>
          <w:szCs w:val="24"/>
        </w:rPr>
        <w:t xml:space="preserve"> </w:t>
      </w:r>
      <w:r w:rsidRPr="0064184C">
        <w:rPr>
          <w:rFonts w:ascii="Franklin Gothic Book"/>
          <w:sz w:val="24"/>
          <w:szCs w:val="24"/>
        </w:rPr>
        <w:t>and</w:t>
      </w:r>
      <w:r w:rsidRPr="0064184C">
        <w:rPr>
          <w:rFonts w:ascii="Franklin Gothic Book"/>
          <w:spacing w:val="-6"/>
          <w:sz w:val="24"/>
          <w:szCs w:val="24"/>
        </w:rPr>
        <w:t xml:space="preserve"> </w:t>
      </w:r>
      <w:r w:rsidRPr="0064184C">
        <w:rPr>
          <w:rFonts w:ascii="Franklin Gothic Book"/>
          <w:sz w:val="24"/>
          <w:szCs w:val="24"/>
        </w:rPr>
        <w:t>State</w:t>
      </w:r>
      <w:r w:rsidRPr="0064184C">
        <w:rPr>
          <w:rFonts w:ascii="Franklin Gothic Book"/>
          <w:spacing w:val="-7"/>
          <w:sz w:val="24"/>
          <w:szCs w:val="24"/>
        </w:rPr>
        <w:t xml:space="preserve"> </w:t>
      </w:r>
      <w:r w:rsidRPr="0064184C">
        <w:rPr>
          <w:rFonts w:ascii="Franklin Gothic Book"/>
          <w:sz w:val="24"/>
          <w:szCs w:val="24"/>
        </w:rPr>
        <w:t>may</w:t>
      </w:r>
      <w:r w:rsidRPr="0064184C">
        <w:rPr>
          <w:rFonts w:ascii="Franklin Gothic Book"/>
          <w:spacing w:val="-7"/>
          <w:sz w:val="24"/>
          <w:szCs w:val="24"/>
        </w:rPr>
        <w:t xml:space="preserve"> </w:t>
      </w:r>
      <w:r w:rsidRPr="0064184C">
        <w:rPr>
          <w:rFonts w:ascii="Franklin Gothic Book"/>
          <w:sz w:val="24"/>
          <w:szCs w:val="24"/>
        </w:rPr>
        <w:t>provide</w:t>
      </w:r>
      <w:r w:rsidRPr="0064184C">
        <w:rPr>
          <w:rFonts w:ascii="Franklin Gothic Book"/>
          <w:spacing w:val="-7"/>
          <w:sz w:val="24"/>
          <w:szCs w:val="24"/>
        </w:rPr>
        <w:t xml:space="preserve"> </w:t>
      </w:r>
      <w:r w:rsidRPr="0064184C">
        <w:rPr>
          <w:rFonts w:ascii="Franklin Gothic Book"/>
          <w:sz w:val="24"/>
          <w:szCs w:val="24"/>
        </w:rPr>
        <w:t>regulatory,</w:t>
      </w:r>
      <w:r w:rsidRPr="0064184C">
        <w:rPr>
          <w:rFonts w:ascii="Franklin Gothic Book"/>
          <w:spacing w:val="-6"/>
          <w:sz w:val="24"/>
          <w:szCs w:val="24"/>
        </w:rPr>
        <w:t xml:space="preserve"> </w:t>
      </w:r>
      <w:r w:rsidRPr="0064184C">
        <w:rPr>
          <w:rFonts w:ascii="Franklin Gothic Book"/>
          <w:sz w:val="24"/>
          <w:szCs w:val="24"/>
        </w:rPr>
        <w:t>tax and other incentives to encourage the development and growth of sustainable infrastructure. You may be depending on these policies and incentives to help defray the costs associated with, and to finance, your project. Government regulations</w:t>
      </w:r>
      <w:r w:rsidRPr="0064184C">
        <w:rPr>
          <w:rFonts w:ascii="Franklin Gothic Book"/>
          <w:spacing w:val="-13"/>
          <w:sz w:val="24"/>
          <w:szCs w:val="24"/>
        </w:rPr>
        <w:t xml:space="preserve"> </w:t>
      </w:r>
      <w:r w:rsidRPr="0064184C">
        <w:rPr>
          <w:rFonts w:ascii="Franklin Gothic Book"/>
          <w:sz w:val="24"/>
          <w:szCs w:val="24"/>
        </w:rPr>
        <w:t>also</w:t>
      </w:r>
      <w:r w:rsidRPr="0064184C">
        <w:rPr>
          <w:rFonts w:ascii="Franklin Gothic Book"/>
          <w:spacing w:val="-12"/>
          <w:sz w:val="24"/>
          <w:szCs w:val="24"/>
        </w:rPr>
        <w:t xml:space="preserve"> </w:t>
      </w:r>
      <w:r w:rsidRPr="0064184C">
        <w:rPr>
          <w:rFonts w:ascii="Franklin Gothic Book"/>
          <w:sz w:val="24"/>
          <w:szCs w:val="24"/>
        </w:rPr>
        <w:t>impact</w:t>
      </w:r>
      <w:r w:rsidRPr="0064184C">
        <w:rPr>
          <w:rFonts w:ascii="Franklin Gothic Book"/>
          <w:spacing w:val="-13"/>
          <w:sz w:val="24"/>
          <w:szCs w:val="24"/>
        </w:rPr>
        <w:t xml:space="preserve"> </w:t>
      </w:r>
      <w:r w:rsidRPr="0064184C">
        <w:rPr>
          <w:rFonts w:ascii="Franklin Gothic Book"/>
          <w:sz w:val="24"/>
          <w:szCs w:val="24"/>
        </w:rPr>
        <w:t>the</w:t>
      </w:r>
      <w:r w:rsidRPr="0064184C">
        <w:rPr>
          <w:rFonts w:ascii="Franklin Gothic Book"/>
          <w:spacing w:val="-12"/>
          <w:sz w:val="24"/>
          <w:szCs w:val="24"/>
        </w:rPr>
        <w:t xml:space="preserve"> </w:t>
      </w:r>
      <w:r w:rsidRPr="0064184C">
        <w:rPr>
          <w:rFonts w:ascii="Franklin Gothic Book"/>
          <w:sz w:val="24"/>
          <w:szCs w:val="24"/>
        </w:rPr>
        <w:t>terms</w:t>
      </w:r>
      <w:r w:rsidRPr="0064184C">
        <w:rPr>
          <w:rFonts w:ascii="Franklin Gothic Book"/>
          <w:spacing w:val="-13"/>
          <w:sz w:val="24"/>
          <w:szCs w:val="24"/>
        </w:rPr>
        <w:t xml:space="preserve"> </w:t>
      </w:r>
      <w:r w:rsidRPr="0064184C">
        <w:rPr>
          <w:rFonts w:ascii="Franklin Gothic Book"/>
          <w:sz w:val="24"/>
          <w:szCs w:val="24"/>
        </w:rPr>
        <w:t>of</w:t>
      </w:r>
      <w:r w:rsidRPr="0064184C">
        <w:rPr>
          <w:rFonts w:ascii="Franklin Gothic Book"/>
          <w:spacing w:val="-12"/>
          <w:sz w:val="24"/>
          <w:szCs w:val="24"/>
        </w:rPr>
        <w:t xml:space="preserve"> </w:t>
      </w:r>
      <w:r w:rsidRPr="0064184C">
        <w:rPr>
          <w:rFonts w:ascii="Franklin Gothic Book"/>
          <w:sz w:val="24"/>
          <w:szCs w:val="24"/>
        </w:rPr>
        <w:t>third-party</w:t>
      </w:r>
      <w:r w:rsidRPr="0064184C">
        <w:rPr>
          <w:rFonts w:ascii="Franklin Gothic Book"/>
          <w:spacing w:val="-12"/>
          <w:sz w:val="24"/>
          <w:szCs w:val="24"/>
        </w:rPr>
        <w:t xml:space="preserve"> </w:t>
      </w:r>
      <w:r w:rsidRPr="0064184C">
        <w:rPr>
          <w:rFonts w:ascii="Franklin Gothic Book"/>
          <w:sz w:val="24"/>
          <w:szCs w:val="24"/>
        </w:rPr>
        <w:t>financing</w:t>
      </w:r>
      <w:r w:rsidRPr="0064184C">
        <w:rPr>
          <w:rFonts w:ascii="Franklin Gothic Book"/>
          <w:spacing w:val="-12"/>
          <w:sz w:val="24"/>
          <w:szCs w:val="24"/>
        </w:rPr>
        <w:t xml:space="preserve"> </w:t>
      </w:r>
      <w:r w:rsidRPr="0064184C">
        <w:rPr>
          <w:rFonts w:ascii="Franklin Gothic Book"/>
          <w:sz w:val="24"/>
          <w:szCs w:val="24"/>
        </w:rPr>
        <w:t>provided</w:t>
      </w:r>
      <w:r w:rsidRPr="0064184C">
        <w:rPr>
          <w:rFonts w:ascii="Franklin Gothic Book"/>
          <w:spacing w:val="-12"/>
          <w:sz w:val="24"/>
          <w:szCs w:val="24"/>
        </w:rPr>
        <w:t xml:space="preserve"> </w:t>
      </w:r>
      <w:r w:rsidRPr="0064184C">
        <w:rPr>
          <w:rFonts w:ascii="Franklin Gothic Book"/>
          <w:sz w:val="24"/>
          <w:szCs w:val="24"/>
        </w:rPr>
        <w:t>to</w:t>
      </w:r>
      <w:r w:rsidRPr="0064184C">
        <w:rPr>
          <w:rFonts w:ascii="Franklin Gothic Book"/>
          <w:spacing w:val="-13"/>
          <w:sz w:val="24"/>
          <w:szCs w:val="24"/>
        </w:rPr>
        <w:t xml:space="preserve"> </w:t>
      </w:r>
      <w:r w:rsidRPr="0064184C">
        <w:rPr>
          <w:rFonts w:ascii="Franklin Gothic Book"/>
          <w:sz w:val="24"/>
          <w:szCs w:val="24"/>
        </w:rPr>
        <w:t>support</w:t>
      </w:r>
      <w:r w:rsidRPr="0064184C">
        <w:rPr>
          <w:rFonts w:ascii="Franklin Gothic Book"/>
          <w:spacing w:val="-12"/>
          <w:sz w:val="24"/>
          <w:szCs w:val="24"/>
        </w:rPr>
        <w:t xml:space="preserve"> </w:t>
      </w:r>
      <w:r w:rsidRPr="0064184C">
        <w:rPr>
          <w:rFonts w:ascii="Franklin Gothic Book"/>
          <w:sz w:val="24"/>
          <w:szCs w:val="24"/>
        </w:rPr>
        <w:t xml:space="preserve">these projects. If any of these government policies, incentives or regulations are adversely amended, delayed, eliminated, </w:t>
      </w:r>
      <w:proofErr w:type="gramStart"/>
      <w:r w:rsidRPr="0064184C">
        <w:rPr>
          <w:rFonts w:ascii="Franklin Gothic Book"/>
          <w:sz w:val="24"/>
          <w:szCs w:val="24"/>
        </w:rPr>
        <w:t>reduced</w:t>
      </w:r>
      <w:proofErr w:type="gramEnd"/>
      <w:r w:rsidRPr="0064184C">
        <w:rPr>
          <w:rFonts w:ascii="Franklin Gothic Book"/>
          <w:sz w:val="24"/>
          <w:szCs w:val="24"/>
        </w:rPr>
        <w:t xml:space="preserve"> or not extended beyond their current expiration dates, the economics of your project may be</w:t>
      </w:r>
      <w:r w:rsidRPr="0064184C">
        <w:rPr>
          <w:rFonts w:ascii="Franklin Gothic Book"/>
          <w:spacing w:val="-7"/>
          <w:sz w:val="24"/>
          <w:szCs w:val="24"/>
        </w:rPr>
        <w:t xml:space="preserve"> </w:t>
      </w:r>
      <w:r w:rsidRPr="0064184C">
        <w:rPr>
          <w:rFonts w:ascii="Franklin Gothic Book"/>
          <w:sz w:val="24"/>
          <w:szCs w:val="24"/>
        </w:rPr>
        <w:t>harmed.</w:t>
      </w:r>
    </w:p>
    <w:p w14:paraId="547B3885" w14:textId="77777777" w:rsidR="00C44997" w:rsidRPr="0064184C" w:rsidRDefault="00F12B37">
      <w:pPr>
        <w:spacing w:before="158" w:line="259" w:lineRule="auto"/>
        <w:ind w:left="760" w:right="755"/>
        <w:jc w:val="both"/>
        <w:rPr>
          <w:rFonts w:ascii="Franklin Gothic Book"/>
          <w:sz w:val="24"/>
          <w:szCs w:val="24"/>
        </w:rPr>
      </w:pPr>
      <w:r w:rsidRPr="0064184C">
        <w:rPr>
          <w:rFonts w:ascii="Franklin Gothic Book"/>
          <w:sz w:val="24"/>
          <w:szCs w:val="24"/>
        </w:rPr>
        <w:t xml:space="preserve">The property owner hereby acknowledges the </w:t>
      </w:r>
      <w:proofErr w:type="gramStart"/>
      <w:r w:rsidRPr="0064184C">
        <w:rPr>
          <w:rFonts w:ascii="Franklin Gothic Book"/>
          <w:sz w:val="24"/>
          <w:szCs w:val="24"/>
        </w:rPr>
        <w:t>above described</w:t>
      </w:r>
      <w:proofErr w:type="gramEnd"/>
      <w:r w:rsidRPr="0064184C">
        <w:rPr>
          <w:rFonts w:ascii="Franklin Gothic Book"/>
          <w:sz w:val="24"/>
          <w:szCs w:val="24"/>
        </w:rPr>
        <w:t xml:space="preserve"> </w:t>
      </w:r>
      <w:r w:rsidR="00355485" w:rsidRPr="0064184C">
        <w:rPr>
          <w:rFonts w:ascii="Franklin Gothic Book"/>
          <w:sz w:val="24"/>
          <w:szCs w:val="24"/>
        </w:rPr>
        <w:t>Oklahoma County C-PACE Program</w:t>
      </w:r>
      <w:r w:rsidRPr="0064184C">
        <w:rPr>
          <w:rFonts w:ascii="Franklin Gothic Book"/>
          <w:sz w:val="24"/>
          <w:szCs w:val="24"/>
        </w:rPr>
        <w:t xml:space="preserve"> Disclosures and transaction risks by and through its duly authorized undersigned representative.</w:t>
      </w:r>
    </w:p>
    <w:p w14:paraId="1634385C" w14:textId="77777777" w:rsidR="00C44997" w:rsidRPr="0064184C" w:rsidRDefault="00F12B37">
      <w:pPr>
        <w:spacing w:before="166"/>
        <w:ind w:left="760"/>
        <w:rPr>
          <w:rFonts w:ascii="Franklin Gothic Book"/>
          <w:b/>
          <w:sz w:val="24"/>
          <w:szCs w:val="24"/>
        </w:rPr>
      </w:pPr>
      <w:r w:rsidRPr="0064184C">
        <w:rPr>
          <w:rFonts w:ascii="Franklin Gothic Book"/>
          <w:b/>
          <w:w w:val="105"/>
          <w:sz w:val="24"/>
          <w:szCs w:val="24"/>
        </w:rPr>
        <w:t>SIGNED AND DATED</w:t>
      </w:r>
    </w:p>
    <w:p w14:paraId="6C62E66E" w14:textId="77777777" w:rsidR="00C44997" w:rsidRPr="0064184C" w:rsidRDefault="00F12B37">
      <w:pPr>
        <w:tabs>
          <w:tab w:val="left" w:pos="2199"/>
          <w:tab w:val="left" w:pos="7359"/>
          <w:tab w:val="left" w:pos="10119"/>
        </w:tabs>
        <w:spacing w:before="185" w:line="403" w:lineRule="auto"/>
        <w:ind w:left="760" w:right="759"/>
        <w:rPr>
          <w:rFonts w:ascii="Franklin Gothic Book"/>
          <w:sz w:val="24"/>
          <w:szCs w:val="24"/>
        </w:rPr>
      </w:pPr>
      <w:r w:rsidRPr="00674D17">
        <w:rPr>
          <w:rFonts w:ascii="Franklin Gothic Book"/>
          <w:sz w:val="24"/>
          <w:szCs w:val="24"/>
        </w:rPr>
        <w:t>ON BEHALF OF</w:t>
      </w:r>
      <w:r w:rsidRPr="008426AC">
        <w:rPr>
          <w:rFonts w:ascii="Franklin Gothic Book"/>
          <w:spacing w:val="-26"/>
          <w:sz w:val="24"/>
          <w:szCs w:val="24"/>
        </w:rPr>
        <w:t xml:space="preserve"> </w:t>
      </w:r>
      <w:r w:rsidRPr="0064184C">
        <w:rPr>
          <w:rFonts w:ascii="Franklin Gothic Book"/>
          <w:sz w:val="24"/>
          <w:szCs w:val="24"/>
        </w:rPr>
        <w:t>BORROWER/PROPERTY</w:t>
      </w:r>
      <w:r w:rsidRPr="0064184C">
        <w:rPr>
          <w:rFonts w:ascii="Franklin Gothic Book"/>
          <w:spacing w:val="-9"/>
          <w:sz w:val="24"/>
          <w:szCs w:val="24"/>
        </w:rPr>
        <w:t xml:space="preserve"> </w:t>
      </w:r>
      <w:r w:rsidRPr="0064184C">
        <w:rPr>
          <w:rFonts w:ascii="Franklin Gothic Book"/>
          <w:sz w:val="24"/>
          <w:szCs w:val="24"/>
        </w:rPr>
        <w:t>OWNER:</w:t>
      </w:r>
      <w:r w:rsidRPr="0064184C">
        <w:rPr>
          <w:rFonts w:ascii="Franklin Gothic Book"/>
          <w:spacing w:val="-3"/>
          <w:sz w:val="24"/>
          <w:szCs w:val="24"/>
        </w:rPr>
        <w:t xml:space="preserve"> </w:t>
      </w:r>
      <w:r w:rsidRPr="0064184C">
        <w:rPr>
          <w:rFonts w:ascii="Franklin Gothic Book"/>
          <w:sz w:val="24"/>
          <w:szCs w:val="24"/>
          <w:u w:val="single"/>
        </w:rPr>
        <w:t xml:space="preserve"> </w:t>
      </w:r>
      <w:r w:rsidRPr="0064184C">
        <w:rPr>
          <w:rFonts w:ascii="Franklin Gothic Book"/>
          <w:sz w:val="24"/>
          <w:szCs w:val="24"/>
          <w:u w:val="single"/>
        </w:rPr>
        <w:tab/>
      </w:r>
      <w:r w:rsidRPr="0064184C">
        <w:rPr>
          <w:rFonts w:ascii="Franklin Gothic Book"/>
          <w:sz w:val="24"/>
          <w:szCs w:val="24"/>
          <w:u w:val="single"/>
        </w:rPr>
        <w:tab/>
      </w:r>
      <w:r w:rsidRPr="0064184C">
        <w:rPr>
          <w:rFonts w:ascii="Franklin Gothic Book"/>
          <w:sz w:val="24"/>
          <w:szCs w:val="24"/>
        </w:rPr>
        <w:t xml:space="preserve"> NAME:</w:t>
      </w:r>
      <w:r w:rsidRPr="0064184C">
        <w:rPr>
          <w:rFonts w:ascii="Franklin Gothic Book"/>
          <w:sz w:val="24"/>
          <w:szCs w:val="24"/>
        </w:rPr>
        <w:tab/>
      </w:r>
      <w:r w:rsidRPr="0064184C">
        <w:rPr>
          <w:rFonts w:ascii="Franklin Gothic Book"/>
          <w:sz w:val="24"/>
          <w:szCs w:val="24"/>
          <w:u w:val="single"/>
        </w:rPr>
        <w:t xml:space="preserve"> </w:t>
      </w:r>
      <w:r w:rsidRPr="0064184C">
        <w:rPr>
          <w:rFonts w:ascii="Franklin Gothic Book"/>
          <w:sz w:val="24"/>
          <w:szCs w:val="24"/>
          <w:u w:val="single"/>
        </w:rPr>
        <w:tab/>
      </w:r>
    </w:p>
    <w:p w14:paraId="292EEEF7" w14:textId="77777777" w:rsidR="00C44997" w:rsidRPr="0064184C" w:rsidRDefault="00F12B37">
      <w:pPr>
        <w:tabs>
          <w:tab w:val="left" w:pos="2199"/>
          <w:tab w:val="left" w:pos="7359"/>
        </w:tabs>
        <w:spacing w:line="403" w:lineRule="auto"/>
        <w:ind w:left="760" w:right="3519"/>
        <w:rPr>
          <w:rFonts w:ascii="Franklin Gothic Book"/>
          <w:sz w:val="24"/>
          <w:szCs w:val="24"/>
        </w:rPr>
      </w:pPr>
      <w:r w:rsidRPr="0064184C">
        <w:rPr>
          <w:rFonts w:ascii="Franklin Gothic Book"/>
          <w:sz w:val="24"/>
          <w:szCs w:val="24"/>
        </w:rPr>
        <w:t>TITLE:</w:t>
      </w:r>
      <w:r w:rsidRPr="0064184C">
        <w:rPr>
          <w:rFonts w:ascii="Franklin Gothic Book"/>
          <w:sz w:val="24"/>
          <w:szCs w:val="24"/>
        </w:rPr>
        <w:tab/>
      </w:r>
      <w:r w:rsidRPr="0064184C">
        <w:rPr>
          <w:rFonts w:ascii="Franklin Gothic Book"/>
          <w:sz w:val="24"/>
          <w:szCs w:val="24"/>
          <w:u w:val="single"/>
        </w:rPr>
        <w:tab/>
      </w:r>
      <w:r w:rsidRPr="0064184C">
        <w:rPr>
          <w:rFonts w:ascii="Franklin Gothic Book"/>
          <w:sz w:val="24"/>
          <w:szCs w:val="24"/>
        </w:rPr>
        <w:t xml:space="preserve"> DATE:</w:t>
      </w:r>
      <w:r w:rsidRPr="0064184C">
        <w:rPr>
          <w:rFonts w:ascii="Franklin Gothic Book"/>
          <w:sz w:val="24"/>
          <w:szCs w:val="24"/>
        </w:rPr>
        <w:tab/>
      </w:r>
      <w:r w:rsidRPr="0064184C">
        <w:rPr>
          <w:rFonts w:ascii="Franklin Gothic Book"/>
          <w:sz w:val="24"/>
          <w:szCs w:val="24"/>
          <w:u w:val="single"/>
        </w:rPr>
        <w:t xml:space="preserve"> </w:t>
      </w:r>
      <w:r w:rsidRPr="0064184C">
        <w:rPr>
          <w:rFonts w:ascii="Franklin Gothic Book"/>
          <w:sz w:val="24"/>
          <w:szCs w:val="24"/>
          <w:u w:val="single"/>
        </w:rPr>
        <w:tab/>
      </w:r>
    </w:p>
    <w:p w14:paraId="08924DE1" w14:textId="77777777" w:rsidR="00C44997" w:rsidRDefault="00C44997">
      <w:pPr>
        <w:spacing w:line="403" w:lineRule="auto"/>
        <w:rPr>
          <w:rFonts w:ascii="Franklin Gothic Book"/>
          <w:sz w:val="24"/>
        </w:rPr>
        <w:sectPr w:rsidR="00C44997" w:rsidSect="00F55185">
          <w:headerReference w:type="default" r:id="rId48"/>
          <w:footerReference w:type="default" r:id="rId49"/>
          <w:pgSz w:w="12240" w:h="15840"/>
          <w:pgMar w:top="720" w:right="680" w:bottom="280" w:left="680" w:header="0" w:footer="420" w:gutter="0"/>
          <w:pgBorders w:offsetFrom="page">
            <w:top w:val="single" w:sz="24" w:space="24" w:color="0B364A"/>
            <w:left w:val="single" w:sz="24" w:space="24" w:color="0B364A"/>
            <w:bottom w:val="single" w:sz="24" w:space="24" w:color="0B364A"/>
            <w:right w:val="single" w:sz="24" w:space="24" w:color="0B364A"/>
          </w:pgBorders>
          <w:cols w:space="720"/>
          <w:docGrid w:linePitch="299"/>
        </w:sectPr>
      </w:pPr>
    </w:p>
    <w:p w14:paraId="6FC26389" w14:textId="77777777" w:rsidR="00754211" w:rsidRDefault="00754211" w:rsidP="00754211">
      <w:pPr>
        <w:spacing w:line="223" w:lineRule="exact"/>
        <w:jc w:val="center"/>
        <w:rPr>
          <w:b/>
          <w:sz w:val="20"/>
        </w:rPr>
      </w:pPr>
      <w:r>
        <w:rPr>
          <w:b/>
          <w:color w:val="313D4F"/>
          <w:sz w:val="20"/>
        </w:rPr>
        <w:lastRenderedPageBreak/>
        <w:t>OKLAHOMA COUNTY C-PACE PROGRAM GUIDELINES</w:t>
      </w:r>
    </w:p>
    <w:p w14:paraId="0F7184D2" w14:textId="77777777" w:rsidR="00C44997" w:rsidRDefault="00C44997">
      <w:pPr>
        <w:pStyle w:val="BodyText"/>
        <w:rPr>
          <w:b/>
          <w:sz w:val="20"/>
        </w:rPr>
      </w:pPr>
    </w:p>
    <w:p w14:paraId="11011E1F" w14:textId="77777777" w:rsidR="00C44997" w:rsidRDefault="00C44997">
      <w:pPr>
        <w:pStyle w:val="BodyText"/>
        <w:spacing w:before="1"/>
        <w:rPr>
          <w:b/>
          <w:sz w:val="19"/>
        </w:rPr>
      </w:pPr>
    </w:p>
    <w:p w14:paraId="72ED36B8" w14:textId="77777777" w:rsidR="00C44997" w:rsidRDefault="00F12B37">
      <w:pPr>
        <w:pStyle w:val="Heading1"/>
        <w:spacing w:before="0"/>
      </w:pPr>
      <w:bookmarkStart w:id="28" w:name="_Toc86837689"/>
      <w:r>
        <w:rPr>
          <w:color w:val="2E5395"/>
        </w:rPr>
        <w:t>Exhibit D: Mortgage Holder Consent Form</w:t>
      </w:r>
      <w:bookmarkEnd w:id="28"/>
    </w:p>
    <w:p w14:paraId="1159182C" w14:textId="77777777" w:rsidR="00C44997" w:rsidRDefault="00C44997">
      <w:pPr>
        <w:sectPr w:rsidR="00C44997" w:rsidSect="00F55185">
          <w:headerReference w:type="default" r:id="rId50"/>
          <w:footerReference w:type="default" r:id="rId51"/>
          <w:pgSz w:w="12240" w:h="15840"/>
          <w:pgMar w:top="680" w:right="680" w:bottom="280" w:left="680" w:header="0" w:footer="420" w:gutter="0"/>
          <w:cols w:space="720"/>
          <w:docGrid w:linePitch="299"/>
        </w:sectPr>
      </w:pPr>
    </w:p>
    <w:p w14:paraId="2201160B" w14:textId="77777777" w:rsidR="00C44997" w:rsidRDefault="00F12B37">
      <w:pPr>
        <w:pStyle w:val="BodyText"/>
        <w:ind w:left="3952"/>
        <w:rPr>
          <w:rFonts w:ascii="Calibri Light"/>
          <w:sz w:val="20"/>
        </w:rPr>
      </w:pPr>
      <w:r>
        <w:rPr>
          <w:rFonts w:ascii="Calibri Light"/>
          <w:noProof/>
          <w:sz w:val="20"/>
          <w:lang w:bidi="ar-SA"/>
        </w:rPr>
        <w:lastRenderedPageBreak/>
        <w:drawing>
          <wp:inline distT="0" distB="0" distL="0" distR="0" wp14:anchorId="437DA124" wp14:editId="459BC5A8">
            <wp:extent cx="1871503" cy="567122"/>
            <wp:effectExtent l="0" t="0" r="0" b="4445"/>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1EB77778" w14:textId="77777777" w:rsidR="00C44997" w:rsidRDefault="00C44997">
      <w:pPr>
        <w:pStyle w:val="BodyText"/>
        <w:rPr>
          <w:rFonts w:ascii="Calibri Light"/>
          <w:sz w:val="20"/>
        </w:rPr>
      </w:pPr>
    </w:p>
    <w:p w14:paraId="7F6EF767" w14:textId="77777777" w:rsidR="00C44997" w:rsidRDefault="00C44997">
      <w:pPr>
        <w:pStyle w:val="BodyText"/>
        <w:rPr>
          <w:rFonts w:ascii="Calibri Light"/>
          <w:sz w:val="20"/>
        </w:rPr>
      </w:pPr>
    </w:p>
    <w:p w14:paraId="5F162F30" w14:textId="77777777" w:rsidR="00C44997" w:rsidRDefault="00C44997">
      <w:pPr>
        <w:pStyle w:val="BodyText"/>
        <w:spacing w:before="12"/>
        <w:rPr>
          <w:rFonts w:ascii="Calibri Light"/>
          <w:sz w:val="15"/>
        </w:rPr>
      </w:pPr>
    </w:p>
    <w:p w14:paraId="711D3F8B" w14:textId="77777777" w:rsidR="00C44997" w:rsidRDefault="00F12B37" w:rsidP="008D153B">
      <w:pPr>
        <w:pStyle w:val="Heading2"/>
        <w:spacing w:before="102"/>
        <w:ind w:left="900"/>
      </w:pPr>
      <w:bookmarkStart w:id="29" w:name="_Toc86837690"/>
      <w:r>
        <w:rPr>
          <w:color w:val="0B364A"/>
          <w:w w:val="105"/>
        </w:rPr>
        <w:t>Mortgage Holder Consent Form</w:t>
      </w:r>
      <w:bookmarkEnd w:id="29"/>
    </w:p>
    <w:p w14:paraId="0A1BA20C" w14:textId="77777777" w:rsidR="00C44997" w:rsidRPr="008D153B" w:rsidRDefault="00F12B37" w:rsidP="008D153B">
      <w:pPr>
        <w:spacing w:before="202"/>
        <w:ind w:left="540" w:right="620"/>
        <w:jc w:val="center"/>
        <w:rPr>
          <w:rFonts w:ascii="Franklin Gothic Book"/>
          <w:b/>
          <w:bCs/>
          <w:sz w:val="23"/>
        </w:rPr>
      </w:pPr>
      <w:r w:rsidRPr="008D153B">
        <w:rPr>
          <w:rFonts w:ascii="Franklin Gothic Book"/>
          <w:b/>
          <w:bCs/>
          <w:w w:val="105"/>
          <w:sz w:val="23"/>
          <w:u w:val="single"/>
        </w:rPr>
        <w:t>Notice of Proposed C-PACE Assessment</w:t>
      </w:r>
    </w:p>
    <w:p w14:paraId="251809B3" w14:textId="6724F5DA" w:rsidR="00B1590D" w:rsidRDefault="00B1590D" w:rsidP="008D153B">
      <w:pPr>
        <w:pStyle w:val="BodyText"/>
        <w:spacing w:before="164"/>
        <w:ind w:left="540" w:right="620"/>
        <w:rPr>
          <w:rFonts w:ascii="Franklin Gothic Book"/>
        </w:rPr>
      </w:pPr>
      <w:r>
        <w:rPr>
          <w:rFonts w:ascii="Franklin Gothic Book"/>
        </w:rPr>
        <w:t>Property Owner:</w:t>
      </w:r>
      <w:r>
        <w:rPr>
          <w:rFonts w:ascii="Franklin Gothic Book"/>
        </w:rPr>
        <w:tab/>
      </w:r>
      <w:r>
        <w:rPr>
          <w:rFonts w:ascii="Franklin Gothic Book"/>
        </w:rPr>
        <w:tab/>
      </w:r>
      <w:r w:rsidR="00A322C1">
        <w:rPr>
          <w:rFonts w:ascii="Franklin Gothic Book"/>
        </w:rPr>
        <w:tab/>
      </w:r>
      <w:r>
        <w:rPr>
          <w:rFonts w:ascii="Franklin Gothic Book"/>
        </w:rPr>
        <w:tab/>
        <w:t>___________________________________________________</w:t>
      </w:r>
    </w:p>
    <w:p w14:paraId="0D5F5CAC" w14:textId="07E7EABC" w:rsidR="00B1590D" w:rsidRDefault="00B1590D" w:rsidP="008D153B">
      <w:pPr>
        <w:pStyle w:val="BodyText"/>
        <w:spacing w:before="164"/>
        <w:ind w:left="540" w:right="620"/>
        <w:rPr>
          <w:rFonts w:ascii="Franklin Gothic Book"/>
        </w:rPr>
      </w:pPr>
      <w:r>
        <w:rPr>
          <w:rFonts w:ascii="Franklin Gothic Book"/>
        </w:rPr>
        <w:t>Property Address:</w:t>
      </w:r>
      <w:r>
        <w:rPr>
          <w:rFonts w:ascii="Franklin Gothic Book"/>
        </w:rPr>
        <w:tab/>
      </w:r>
      <w:r>
        <w:rPr>
          <w:rFonts w:ascii="Franklin Gothic Book"/>
        </w:rPr>
        <w:tab/>
      </w:r>
      <w:r w:rsidR="00A322C1">
        <w:rPr>
          <w:rFonts w:ascii="Franklin Gothic Book"/>
        </w:rPr>
        <w:tab/>
      </w:r>
      <w:r>
        <w:rPr>
          <w:rFonts w:ascii="Franklin Gothic Book"/>
        </w:rPr>
        <w:t>___________________________________________________</w:t>
      </w:r>
    </w:p>
    <w:p w14:paraId="295C5489" w14:textId="5863CE23" w:rsidR="00B1590D" w:rsidRDefault="00B1590D" w:rsidP="008D153B">
      <w:pPr>
        <w:pStyle w:val="BodyText"/>
        <w:spacing w:before="164"/>
        <w:ind w:left="540" w:right="620"/>
        <w:rPr>
          <w:rFonts w:ascii="Franklin Gothic Book"/>
        </w:rPr>
      </w:pPr>
      <w:r>
        <w:rPr>
          <w:rFonts w:ascii="Franklin Gothic Book"/>
        </w:rPr>
        <w:t>Property City, State, Zip</w:t>
      </w:r>
      <w:r>
        <w:rPr>
          <w:rFonts w:ascii="Franklin Gothic Book"/>
        </w:rPr>
        <w:tab/>
      </w:r>
      <w:r>
        <w:rPr>
          <w:rFonts w:ascii="Franklin Gothic Book"/>
        </w:rPr>
        <w:tab/>
      </w:r>
      <w:r w:rsidR="00A322C1">
        <w:rPr>
          <w:rFonts w:ascii="Franklin Gothic Book"/>
        </w:rPr>
        <w:tab/>
      </w:r>
      <w:r>
        <w:rPr>
          <w:rFonts w:ascii="Franklin Gothic Book"/>
        </w:rPr>
        <w:t>___________________________________________________</w:t>
      </w:r>
    </w:p>
    <w:p w14:paraId="33BA5339" w14:textId="1769FEE1" w:rsidR="00B1590D" w:rsidRDefault="00B1590D" w:rsidP="008D153B">
      <w:pPr>
        <w:pStyle w:val="BodyText"/>
        <w:spacing w:before="164"/>
        <w:ind w:left="540" w:right="620"/>
        <w:rPr>
          <w:rFonts w:ascii="Franklin Gothic Book"/>
        </w:rPr>
      </w:pPr>
      <w:r>
        <w:rPr>
          <w:rFonts w:ascii="Franklin Gothic Book"/>
        </w:rPr>
        <w:t>Parcel Number:</w:t>
      </w:r>
      <w:r>
        <w:rPr>
          <w:rFonts w:ascii="Franklin Gothic Book"/>
        </w:rPr>
        <w:tab/>
      </w:r>
      <w:r>
        <w:rPr>
          <w:rFonts w:ascii="Franklin Gothic Book"/>
        </w:rPr>
        <w:tab/>
      </w:r>
      <w:r>
        <w:rPr>
          <w:rFonts w:ascii="Franklin Gothic Book"/>
        </w:rPr>
        <w:tab/>
      </w:r>
      <w:r w:rsidR="00A322C1">
        <w:rPr>
          <w:rFonts w:ascii="Franklin Gothic Book"/>
        </w:rPr>
        <w:tab/>
      </w:r>
      <w:r>
        <w:rPr>
          <w:rFonts w:ascii="Franklin Gothic Book"/>
        </w:rPr>
        <w:t>___________________________________________________</w:t>
      </w:r>
    </w:p>
    <w:p w14:paraId="21CF7256" w14:textId="641F14B3" w:rsidR="00B1590D" w:rsidRDefault="00B1590D" w:rsidP="008D153B">
      <w:pPr>
        <w:pStyle w:val="BodyText"/>
        <w:spacing w:before="164"/>
        <w:ind w:left="540" w:right="620"/>
        <w:rPr>
          <w:rFonts w:ascii="Franklin Gothic Book"/>
        </w:rPr>
      </w:pPr>
      <w:r>
        <w:rPr>
          <w:rFonts w:ascii="Franklin Gothic Book"/>
        </w:rPr>
        <w:t>Bank Name:</w:t>
      </w:r>
      <w:r>
        <w:rPr>
          <w:rFonts w:ascii="Franklin Gothic Book"/>
        </w:rPr>
        <w:tab/>
      </w:r>
      <w:r>
        <w:rPr>
          <w:rFonts w:ascii="Franklin Gothic Book"/>
        </w:rPr>
        <w:tab/>
      </w:r>
      <w:r w:rsidR="00A322C1">
        <w:rPr>
          <w:rFonts w:ascii="Franklin Gothic Book"/>
        </w:rPr>
        <w:tab/>
      </w:r>
      <w:r w:rsidR="00A322C1">
        <w:rPr>
          <w:rFonts w:ascii="Franklin Gothic Book"/>
        </w:rPr>
        <w:tab/>
      </w:r>
      <w:r>
        <w:rPr>
          <w:rFonts w:ascii="Franklin Gothic Book"/>
        </w:rPr>
        <w:t>___________________________________________________</w:t>
      </w:r>
    </w:p>
    <w:p w14:paraId="49D0C43A" w14:textId="631CD4DD" w:rsidR="00B1590D" w:rsidRDefault="00B1590D" w:rsidP="008D153B">
      <w:pPr>
        <w:pStyle w:val="BodyText"/>
        <w:spacing w:before="164"/>
        <w:ind w:left="540" w:right="620"/>
        <w:rPr>
          <w:rFonts w:ascii="Franklin Gothic Book"/>
        </w:rPr>
      </w:pPr>
      <w:r>
        <w:rPr>
          <w:rFonts w:ascii="Franklin Gothic Book"/>
        </w:rPr>
        <w:t>Bank Address:</w:t>
      </w:r>
      <w:r>
        <w:rPr>
          <w:rFonts w:ascii="Franklin Gothic Book"/>
        </w:rPr>
        <w:tab/>
      </w:r>
      <w:r>
        <w:rPr>
          <w:rFonts w:ascii="Franklin Gothic Book"/>
        </w:rPr>
        <w:tab/>
      </w:r>
      <w:r>
        <w:rPr>
          <w:rFonts w:ascii="Franklin Gothic Book"/>
        </w:rPr>
        <w:tab/>
      </w:r>
      <w:r w:rsidR="00A322C1">
        <w:rPr>
          <w:rFonts w:ascii="Franklin Gothic Book"/>
        </w:rPr>
        <w:tab/>
      </w:r>
      <w:r>
        <w:rPr>
          <w:rFonts w:ascii="Franklin Gothic Book"/>
        </w:rPr>
        <w:t>___________________________________________________</w:t>
      </w:r>
    </w:p>
    <w:p w14:paraId="543A6948" w14:textId="324D9CEC" w:rsidR="00B1590D" w:rsidRDefault="00B1590D" w:rsidP="008D153B">
      <w:pPr>
        <w:pStyle w:val="BodyText"/>
        <w:spacing w:before="164"/>
        <w:ind w:left="540" w:right="620"/>
        <w:rPr>
          <w:rFonts w:ascii="Franklin Gothic Book"/>
        </w:rPr>
      </w:pPr>
      <w:r>
        <w:rPr>
          <w:rFonts w:ascii="Franklin Gothic Book"/>
        </w:rPr>
        <w:t>Bank City, State, Zip</w:t>
      </w:r>
      <w:r>
        <w:rPr>
          <w:rFonts w:ascii="Franklin Gothic Book"/>
        </w:rPr>
        <w:tab/>
      </w:r>
      <w:r>
        <w:rPr>
          <w:rFonts w:ascii="Franklin Gothic Book"/>
        </w:rPr>
        <w:tab/>
      </w:r>
      <w:r w:rsidR="00A322C1">
        <w:rPr>
          <w:rFonts w:ascii="Franklin Gothic Book"/>
        </w:rPr>
        <w:tab/>
      </w:r>
      <w:r>
        <w:rPr>
          <w:rFonts w:ascii="Franklin Gothic Book"/>
        </w:rPr>
        <w:t>___________________________________________________</w:t>
      </w:r>
    </w:p>
    <w:p w14:paraId="15953FED" w14:textId="2B693C20" w:rsidR="00B1590D" w:rsidRDefault="00B1590D" w:rsidP="008D153B">
      <w:pPr>
        <w:pStyle w:val="BodyText"/>
        <w:spacing w:before="164"/>
        <w:ind w:left="540" w:right="620"/>
        <w:rPr>
          <w:rFonts w:ascii="Franklin Gothic Book"/>
        </w:rPr>
      </w:pPr>
      <w:r>
        <w:rPr>
          <w:rFonts w:ascii="Franklin Gothic Book"/>
        </w:rPr>
        <w:t>Loan Number (if applicable):</w:t>
      </w:r>
      <w:r w:rsidR="002676E5">
        <w:rPr>
          <w:rFonts w:ascii="Franklin Gothic Book"/>
        </w:rPr>
        <w:tab/>
      </w:r>
      <w:r>
        <w:rPr>
          <w:rFonts w:ascii="Franklin Gothic Book"/>
        </w:rPr>
        <w:tab/>
        <w:t>___________________________________________________</w:t>
      </w:r>
    </w:p>
    <w:p w14:paraId="4D5F1E8B" w14:textId="77777777" w:rsidR="00C44997" w:rsidRPr="0064184C" w:rsidRDefault="00C44997" w:rsidP="008D153B">
      <w:pPr>
        <w:pStyle w:val="BodyText"/>
        <w:ind w:left="540" w:right="620"/>
        <w:rPr>
          <w:rFonts w:ascii="Franklin Gothic Book"/>
        </w:rPr>
      </w:pPr>
    </w:p>
    <w:p w14:paraId="55239981" w14:textId="77777777" w:rsidR="00C44997" w:rsidRPr="0064184C" w:rsidRDefault="00C44997" w:rsidP="008D153B">
      <w:pPr>
        <w:pStyle w:val="BodyText"/>
        <w:spacing w:before="6"/>
        <w:ind w:left="540" w:right="620"/>
        <w:rPr>
          <w:rFonts w:ascii="Franklin Gothic Book"/>
        </w:rPr>
      </w:pPr>
    </w:p>
    <w:p w14:paraId="51C4CFFD" w14:textId="77777777" w:rsidR="00C44997" w:rsidRPr="008D153B" w:rsidRDefault="00F12B37" w:rsidP="008D153B">
      <w:pPr>
        <w:pStyle w:val="BodyText"/>
        <w:spacing w:before="101"/>
        <w:ind w:left="540" w:right="620"/>
        <w:rPr>
          <w:rFonts w:ascii="Franklin Gothic Book"/>
          <w:b/>
          <w:bCs/>
        </w:rPr>
      </w:pPr>
      <w:r w:rsidRPr="008D153B">
        <w:rPr>
          <w:rFonts w:ascii="Franklin Gothic Book"/>
          <w:b/>
          <w:bCs/>
          <w:u w:val="single"/>
        </w:rPr>
        <w:t>Why has the bank received this notice</w:t>
      </w:r>
      <w:r w:rsidRPr="008D153B">
        <w:rPr>
          <w:rFonts w:ascii="Franklin Gothic Book"/>
          <w:b/>
          <w:bCs/>
        </w:rPr>
        <w:t>?</w:t>
      </w:r>
    </w:p>
    <w:p w14:paraId="71A51349" w14:textId="77777777" w:rsidR="00A322C1" w:rsidRDefault="00B1590D" w:rsidP="008D153B">
      <w:pPr>
        <w:pStyle w:val="BodyText"/>
        <w:spacing w:before="158"/>
        <w:ind w:left="540" w:right="620"/>
        <w:jc w:val="both"/>
        <w:rPr>
          <w:rFonts w:ascii="Franklin Gothic Book"/>
        </w:rPr>
      </w:pPr>
      <w:r w:rsidRPr="00B1590D">
        <w:rPr>
          <w:rFonts w:ascii="Franklin Gothic Book"/>
        </w:rPr>
        <w:t>The property owner listed above is sending you this notice and request for Mortgage Lender Consent</w:t>
      </w:r>
      <w:r w:rsidR="00A322C1">
        <w:rPr>
          <w:rFonts w:ascii="Franklin Gothic Book"/>
        </w:rPr>
        <w:t xml:space="preserve"> </w:t>
      </w:r>
      <w:r w:rsidRPr="00B1590D">
        <w:rPr>
          <w:rFonts w:ascii="Franklin Gothic Book"/>
        </w:rPr>
        <w:t>(</w:t>
      </w:r>
      <w:r w:rsidRPr="00B1590D">
        <w:rPr>
          <w:rFonts w:ascii="Franklin Gothic Book"/>
        </w:rPr>
        <w:t>“</w:t>
      </w:r>
      <w:r w:rsidRPr="00B1590D">
        <w:rPr>
          <w:rFonts w:ascii="Franklin Gothic Book"/>
        </w:rPr>
        <w:t>Consent</w:t>
      </w:r>
      <w:r w:rsidRPr="00B1590D">
        <w:rPr>
          <w:rFonts w:ascii="Franklin Gothic Book"/>
        </w:rPr>
        <w:t>”</w:t>
      </w:r>
      <w:r w:rsidRPr="00B1590D">
        <w:rPr>
          <w:rFonts w:ascii="Franklin Gothic Book"/>
        </w:rPr>
        <w:t>) with respect to the above-referenced property.</w:t>
      </w:r>
      <w:r>
        <w:rPr>
          <w:rFonts w:ascii="Franklin Gothic Book"/>
        </w:rPr>
        <w:t xml:space="preserve">  </w:t>
      </w:r>
    </w:p>
    <w:p w14:paraId="0901CAB1" w14:textId="784CE1D4" w:rsidR="00B1590D" w:rsidRDefault="00B1590D" w:rsidP="00A322C1">
      <w:pPr>
        <w:pStyle w:val="BodyText"/>
        <w:spacing w:before="158"/>
        <w:ind w:left="540" w:right="620"/>
        <w:jc w:val="both"/>
        <w:rPr>
          <w:rFonts w:ascii="Franklin Gothic Book"/>
        </w:rPr>
      </w:pPr>
      <w:r w:rsidRPr="00B1590D">
        <w:rPr>
          <w:rFonts w:ascii="Franklin Gothic Book"/>
        </w:rPr>
        <w:t>The property owner wishes to finance certain eligible energy improvements to the above-referenced</w:t>
      </w:r>
      <w:r>
        <w:rPr>
          <w:rFonts w:ascii="Franklin Gothic Book"/>
        </w:rPr>
        <w:t xml:space="preserve"> </w:t>
      </w:r>
      <w:r w:rsidRPr="00B1590D">
        <w:rPr>
          <w:rFonts w:ascii="Franklin Gothic Book"/>
        </w:rPr>
        <w:t>property using the Commercial Property Assessed Clean Energy (C-PACE) financing mechanism</w:t>
      </w:r>
      <w:r w:rsidR="00025F33">
        <w:rPr>
          <w:rFonts w:ascii="Franklin Gothic Book"/>
        </w:rPr>
        <w:t xml:space="preserve"> </w:t>
      </w:r>
      <w:r w:rsidRPr="00B1590D">
        <w:rPr>
          <w:rFonts w:ascii="Franklin Gothic Book"/>
        </w:rPr>
        <w:t>established by the State of Oklahoma and seeks your consent to do so.</w:t>
      </w:r>
    </w:p>
    <w:p w14:paraId="38806F09" w14:textId="77777777" w:rsidR="002676E5" w:rsidRPr="00B1590D" w:rsidRDefault="002676E5" w:rsidP="008D153B">
      <w:pPr>
        <w:pStyle w:val="BodyText"/>
        <w:spacing w:before="158"/>
        <w:ind w:left="540" w:right="620"/>
        <w:jc w:val="both"/>
        <w:rPr>
          <w:rFonts w:ascii="Franklin Gothic Book"/>
        </w:rPr>
      </w:pPr>
    </w:p>
    <w:p w14:paraId="6BE44349" w14:textId="24C9AAB0" w:rsidR="00B1590D" w:rsidRPr="008D153B" w:rsidRDefault="00B1590D" w:rsidP="008D153B">
      <w:pPr>
        <w:pStyle w:val="BodyText"/>
        <w:spacing w:before="158" w:line="290" w:lineRule="auto"/>
        <w:ind w:left="540" w:right="620"/>
        <w:jc w:val="center"/>
        <w:rPr>
          <w:rFonts w:ascii="Franklin Gothic Book"/>
          <w:u w:val="single"/>
        </w:rPr>
      </w:pPr>
      <w:r w:rsidRPr="008D153B">
        <w:rPr>
          <w:rFonts w:ascii="Franklin Gothic Book"/>
          <w:u w:val="single"/>
        </w:rPr>
        <w:t>Background on the Oklahoma C-PACE (Oklahoma C-PACE) Program</w:t>
      </w:r>
    </w:p>
    <w:p w14:paraId="6CFD16A6" w14:textId="5B7372F7" w:rsidR="00287B60" w:rsidRDefault="00025F33" w:rsidP="008D153B">
      <w:pPr>
        <w:pStyle w:val="BodyText"/>
        <w:ind w:left="540" w:right="620"/>
        <w:jc w:val="both"/>
        <w:rPr>
          <w:rFonts w:ascii="Franklin Gothic Book"/>
        </w:rPr>
      </w:pPr>
      <w:r w:rsidRPr="00025F33">
        <w:rPr>
          <w:rFonts w:ascii="Franklin Gothic Book"/>
        </w:rPr>
        <w:t xml:space="preserve">Enabled through the Oklahoma Energy Independence Act, 19 O.S. </w:t>
      </w:r>
      <w:r w:rsidRPr="00025F33">
        <w:rPr>
          <w:rFonts w:ascii="Franklin Gothic Book"/>
        </w:rPr>
        <w:t>§§</w:t>
      </w:r>
      <w:r w:rsidRPr="00025F33">
        <w:rPr>
          <w:rFonts w:ascii="Franklin Gothic Book"/>
        </w:rPr>
        <w:t xml:space="preserve"> 460.1 </w:t>
      </w:r>
      <w:r w:rsidRPr="00025F33">
        <w:rPr>
          <w:rFonts w:ascii="Franklin Gothic Book"/>
        </w:rPr>
        <w:t>–</w:t>
      </w:r>
      <w:r w:rsidRPr="00025F33">
        <w:rPr>
          <w:rFonts w:ascii="Franklin Gothic Book"/>
        </w:rPr>
        <w:t xml:space="preserve"> 460.7, specifically,</w:t>
      </w:r>
      <w:r>
        <w:rPr>
          <w:rFonts w:ascii="Franklin Gothic Book"/>
        </w:rPr>
        <w:t xml:space="preserve"> </w:t>
      </w:r>
      <w:r w:rsidRPr="00025F33">
        <w:rPr>
          <w:rFonts w:ascii="Franklin Gothic Book"/>
        </w:rPr>
        <w:t xml:space="preserve">19 O.S. </w:t>
      </w:r>
      <w:r w:rsidRPr="00025F33">
        <w:rPr>
          <w:rFonts w:ascii="Franklin Gothic Book"/>
        </w:rPr>
        <w:t>§</w:t>
      </w:r>
      <w:r w:rsidRPr="00025F33">
        <w:rPr>
          <w:rFonts w:ascii="Franklin Gothic Book"/>
        </w:rPr>
        <w:t xml:space="preserve"> 460.5, counties may establish a C-PACE program within the boundaries of their jurisdiction</w:t>
      </w:r>
      <w:r>
        <w:rPr>
          <w:rFonts w:ascii="Franklin Gothic Book"/>
        </w:rPr>
        <w:t xml:space="preserve"> </w:t>
      </w:r>
      <w:r w:rsidRPr="00025F33">
        <w:rPr>
          <w:rFonts w:ascii="Franklin Gothic Book"/>
        </w:rPr>
        <w:t xml:space="preserve">and allow qualifying property </w:t>
      </w:r>
      <w:r w:rsidR="0074376D" w:rsidRPr="00025F33">
        <w:rPr>
          <w:rFonts w:ascii="Franklin Gothic Book"/>
        </w:rPr>
        <w:t>owners to</w:t>
      </w:r>
      <w:r w:rsidRPr="00025F33">
        <w:rPr>
          <w:rFonts w:ascii="Franklin Gothic Book"/>
        </w:rPr>
        <w:t xml:space="preserve"> voluntarily request that the county impose and levy an</w:t>
      </w:r>
      <w:r>
        <w:rPr>
          <w:rFonts w:ascii="Franklin Gothic Book"/>
        </w:rPr>
        <w:t xml:space="preserve"> </w:t>
      </w:r>
      <w:r w:rsidRPr="00025F33">
        <w:rPr>
          <w:rFonts w:ascii="Franklin Gothic Book"/>
        </w:rPr>
        <w:t>assessment on their property to secure private financing from a private capital provider to fund eligible</w:t>
      </w:r>
      <w:r>
        <w:rPr>
          <w:rFonts w:ascii="Franklin Gothic Book"/>
        </w:rPr>
        <w:t xml:space="preserve"> </w:t>
      </w:r>
      <w:r w:rsidRPr="00025F33">
        <w:rPr>
          <w:rFonts w:ascii="Franklin Gothic Book"/>
        </w:rPr>
        <w:t>improvements. In the C-PACE financial structure, private capital providers provide financing for up to 100% of all hard and soft costs associated with eligible improvements, which include permanently</w:t>
      </w:r>
      <w:r w:rsidR="00287B60">
        <w:rPr>
          <w:rFonts w:ascii="Franklin Gothic Book"/>
        </w:rPr>
        <w:t xml:space="preserve"> </w:t>
      </w:r>
      <w:r w:rsidRPr="00025F33">
        <w:rPr>
          <w:rFonts w:ascii="Franklin Gothic Book"/>
        </w:rPr>
        <w:t>affixed energy sources or energy-efficiency, water conservation, or resiliency improvements made to</w:t>
      </w:r>
      <w:r w:rsidR="00287B60">
        <w:rPr>
          <w:rFonts w:ascii="Franklin Gothic Book"/>
        </w:rPr>
        <w:t xml:space="preserve"> </w:t>
      </w:r>
      <w:r w:rsidRPr="00025F33">
        <w:rPr>
          <w:rFonts w:ascii="Franklin Gothic Book"/>
        </w:rPr>
        <w:t>an eligible property. The financing is repaid as an annual assessment by the property owner over the</w:t>
      </w:r>
      <w:r w:rsidR="00287B60">
        <w:rPr>
          <w:rFonts w:ascii="Franklin Gothic Book"/>
        </w:rPr>
        <w:t xml:space="preserve"> </w:t>
      </w:r>
      <w:r w:rsidRPr="00025F33">
        <w:rPr>
          <w:rFonts w:ascii="Franklin Gothic Book"/>
        </w:rPr>
        <w:t>full useful life of the improvements, typically fifteen years or longer. Like other county assessments, CPACE</w:t>
      </w:r>
      <w:r w:rsidR="00287B60">
        <w:rPr>
          <w:rFonts w:ascii="Franklin Gothic Book"/>
        </w:rPr>
        <w:t xml:space="preserve"> </w:t>
      </w:r>
      <w:r w:rsidRPr="00025F33">
        <w:rPr>
          <w:rFonts w:ascii="Franklin Gothic Book"/>
        </w:rPr>
        <w:t>assessments</w:t>
      </w:r>
      <w:r w:rsidR="00287B60">
        <w:rPr>
          <w:rFonts w:ascii="Franklin Gothic Book"/>
        </w:rPr>
        <w:t xml:space="preserve"> </w:t>
      </w:r>
      <w:r w:rsidRPr="00025F33">
        <w:rPr>
          <w:rFonts w:ascii="Franklin Gothic Book"/>
        </w:rPr>
        <w:t>must</w:t>
      </w:r>
      <w:r w:rsidR="00287B60">
        <w:rPr>
          <w:rFonts w:ascii="Franklin Gothic Book"/>
        </w:rPr>
        <w:t xml:space="preserve"> </w:t>
      </w:r>
      <w:r w:rsidRPr="00025F33">
        <w:rPr>
          <w:rFonts w:ascii="Franklin Gothic Book"/>
        </w:rPr>
        <w:t>be</w:t>
      </w:r>
      <w:r w:rsidR="00287B60">
        <w:rPr>
          <w:rFonts w:ascii="Franklin Gothic Book"/>
        </w:rPr>
        <w:t xml:space="preserve"> </w:t>
      </w:r>
      <w:r w:rsidRPr="00025F33">
        <w:rPr>
          <w:rFonts w:ascii="Franklin Gothic Book"/>
        </w:rPr>
        <w:t>current</w:t>
      </w:r>
      <w:r w:rsidR="00287B60">
        <w:rPr>
          <w:rFonts w:ascii="Franklin Gothic Book"/>
        </w:rPr>
        <w:t xml:space="preserve"> </w:t>
      </w:r>
      <w:r w:rsidRPr="00025F33">
        <w:rPr>
          <w:rFonts w:ascii="Franklin Gothic Book"/>
        </w:rPr>
        <w:t>upon</w:t>
      </w:r>
      <w:r w:rsidR="00287B60">
        <w:rPr>
          <w:rFonts w:ascii="Franklin Gothic Book"/>
        </w:rPr>
        <w:t xml:space="preserve"> </w:t>
      </w:r>
      <w:r w:rsidRPr="00025F33">
        <w:rPr>
          <w:rFonts w:ascii="Franklin Gothic Book"/>
        </w:rPr>
        <w:t>the</w:t>
      </w:r>
      <w:r w:rsidR="00287B60">
        <w:rPr>
          <w:rFonts w:ascii="Franklin Gothic Book"/>
        </w:rPr>
        <w:t xml:space="preserve"> </w:t>
      </w:r>
      <w:r w:rsidRPr="00025F33">
        <w:rPr>
          <w:rFonts w:ascii="Franklin Gothic Book"/>
        </w:rPr>
        <w:t>sale</w:t>
      </w:r>
      <w:r w:rsidR="00287B60">
        <w:rPr>
          <w:rFonts w:ascii="Franklin Gothic Book"/>
        </w:rPr>
        <w:t xml:space="preserve"> </w:t>
      </w:r>
      <w:r w:rsidRPr="00025F33">
        <w:rPr>
          <w:rFonts w:ascii="Franklin Gothic Book"/>
        </w:rPr>
        <w:t>of</w:t>
      </w:r>
      <w:r w:rsidR="00287B60">
        <w:rPr>
          <w:rFonts w:ascii="Franklin Gothic Book"/>
        </w:rPr>
        <w:t xml:space="preserve"> </w:t>
      </w:r>
      <w:r w:rsidRPr="00025F33">
        <w:rPr>
          <w:rFonts w:ascii="Franklin Gothic Book"/>
        </w:rPr>
        <w:t>the</w:t>
      </w:r>
      <w:r w:rsidR="00287B60">
        <w:rPr>
          <w:rFonts w:ascii="Franklin Gothic Book"/>
        </w:rPr>
        <w:t xml:space="preserve"> </w:t>
      </w:r>
      <w:r w:rsidRPr="00025F33">
        <w:rPr>
          <w:rFonts w:ascii="Franklin Gothic Book"/>
        </w:rPr>
        <w:t>property,</w:t>
      </w:r>
      <w:r w:rsidR="00287B60">
        <w:rPr>
          <w:rFonts w:ascii="Franklin Gothic Book"/>
        </w:rPr>
        <w:t xml:space="preserve"> </w:t>
      </w:r>
      <w:r w:rsidRPr="00025F33">
        <w:rPr>
          <w:rFonts w:ascii="Franklin Gothic Book"/>
        </w:rPr>
        <w:t>remain</w:t>
      </w:r>
      <w:r w:rsidR="00287B60">
        <w:rPr>
          <w:rFonts w:ascii="Franklin Gothic Book"/>
        </w:rPr>
        <w:t xml:space="preserve"> </w:t>
      </w:r>
      <w:r w:rsidRPr="00025F33">
        <w:rPr>
          <w:rFonts w:ascii="Franklin Gothic Book"/>
        </w:rPr>
        <w:t>with</w:t>
      </w:r>
      <w:r w:rsidR="00287B60">
        <w:rPr>
          <w:rFonts w:ascii="Franklin Gothic Book"/>
        </w:rPr>
        <w:t xml:space="preserve"> </w:t>
      </w:r>
      <w:r w:rsidRPr="00025F33">
        <w:rPr>
          <w:rFonts w:ascii="Franklin Gothic Book"/>
        </w:rPr>
        <w:t>the</w:t>
      </w:r>
      <w:r w:rsidR="00287B60">
        <w:rPr>
          <w:rFonts w:ascii="Franklin Gothic Book"/>
        </w:rPr>
        <w:t xml:space="preserve"> </w:t>
      </w:r>
      <w:r w:rsidRPr="00025F33">
        <w:rPr>
          <w:rFonts w:ascii="Franklin Gothic Book"/>
        </w:rPr>
        <w:t>property</w:t>
      </w:r>
      <w:r w:rsidR="00287B60">
        <w:rPr>
          <w:rFonts w:ascii="Franklin Gothic Book"/>
        </w:rPr>
        <w:t xml:space="preserve"> </w:t>
      </w:r>
      <w:r w:rsidRPr="00025F33">
        <w:rPr>
          <w:rFonts w:ascii="Franklin Gothic Book"/>
        </w:rPr>
        <w:t>upon</w:t>
      </w:r>
      <w:r w:rsidR="00287B60">
        <w:rPr>
          <w:rFonts w:ascii="Franklin Gothic Book"/>
        </w:rPr>
        <w:t xml:space="preserve"> </w:t>
      </w:r>
      <w:r w:rsidRPr="00025F33">
        <w:rPr>
          <w:rFonts w:ascii="Franklin Gothic Book"/>
        </w:rPr>
        <w:t>sale,</w:t>
      </w:r>
      <w:r w:rsidR="00287B60">
        <w:rPr>
          <w:rFonts w:ascii="Franklin Gothic Book"/>
        </w:rPr>
        <w:t xml:space="preserve"> </w:t>
      </w:r>
      <w:r w:rsidRPr="00025F33">
        <w:rPr>
          <w:rFonts w:ascii="Franklin Gothic Book"/>
        </w:rPr>
        <w:t>and</w:t>
      </w:r>
      <w:r w:rsidR="00287B60">
        <w:rPr>
          <w:rFonts w:ascii="Franklin Gothic Book"/>
        </w:rPr>
        <w:t xml:space="preserve"> </w:t>
      </w:r>
      <w:r w:rsidRPr="00025F33">
        <w:rPr>
          <w:rFonts w:ascii="Franklin Gothic Book"/>
        </w:rPr>
        <w:t>only</w:t>
      </w:r>
      <w:r w:rsidR="00287B60">
        <w:rPr>
          <w:rFonts w:ascii="Franklin Gothic Book"/>
        </w:rPr>
        <w:t xml:space="preserve"> </w:t>
      </w:r>
      <w:r w:rsidRPr="00025F33">
        <w:rPr>
          <w:rFonts w:ascii="Franklin Gothic Book"/>
        </w:rPr>
        <w:t>assessment</w:t>
      </w:r>
      <w:r w:rsidR="00287B60">
        <w:rPr>
          <w:rFonts w:ascii="Franklin Gothic Book"/>
        </w:rPr>
        <w:t xml:space="preserve"> </w:t>
      </w:r>
      <w:r w:rsidRPr="00025F33">
        <w:rPr>
          <w:rFonts w:ascii="Franklin Gothic Book"/>
        </w:rPr>
        <w:t>payments</w:t>
      </w:r>
      <w:r w:rsidR="00287B60">
        <w:rPr>
          <w:rFonts w:ascii="Franklin Gothic Book"/>
        </w:rPr>
        <w:t xml:space="preserve"> </w:t>
      </w:r>
      <w:r w:rsidRPr="00025F33">
        <w:rPr>
          <w:rFonts w:ascii="Franklin Gothic Book"/>
        </w:rPr>
        <w:t>in</w:t>
      </w:r>
      <w:r w:rsidR="00287B60">
        <w:rPr>
          <w:rFonts w:ascii="Franklin Gothic Book"/>
        </w:rPr>
        <w:t xml:space="preserve"> </w:t>
      </w:r>
      <w:r w:rsidRPr="00025F33">
        <w:rPr>
          <w:rFonts w:ascii="Franklin Gothic Book"/>
        </w:rPr>
        <w:t>arrears</w:t>
      </w:r>
      <w:r w:rsidR="00287B60">
        <w:rPr>
          <w:rFonts w:ascii="Franklin Gothic Book"/>
        </w:rPr>
        <w:t xml:space="preserve"> </w:t>
      </w:r>
      <w:r w:rsidRPr="00025F33">
        <w:rPr>
          <w:rFonts w:ascii="Franklin Gothic Book"/>
        </w:rPr>
        <w:t>have a</w:t>
      </w:r>
      <w:r w:rsidR="00287B60">
        <w:rPr>
          <w:rFonts w:ascii="Franklin Gothic Book"/>
        </w:rPr>
        <w:t xml:space="preserve"> </w:t>
      </w:r>
      <w:r w:rsidRPr="00025F33">
        <w:rPr>
          <w:rFonts w:ascii="Franklin Gothic Book"/>
        </w:rPr>
        <w:t>lien</w:t>
      </w:r>
      <w:r w:rsidR="00287B60">
        <w:rPr>
          <w:rFonts w:ascii="Franklin Gothic Book"/>
        </w:rPr>
        <w:t xml:space="preserve"> </w:t>
      </w:r>
      <w:r w:rsidRPr="00025F33">
        <w:rPr>
          <w:rFonts w:ascii="Franklin Gothic Book"/>
        </w:rPr>
        <w:t>status</w:t>
      </w:r>
      <w:r w:rsidR="00287B60">
        <w:rPr>
          <w:rFonts w:ascii="Franklin Gothic Book"/>
        </w:rPr>
        <w:t xml:space="preserve"> </w:t>
      </w:r>
      <w:r w:rsidRPr="00025F33">
        <w:rPr>
          <w:rFonts w:ascii="Franklin Gothic Book"/>
        </w:rPr>
        <w:t>senior</w:t>
      </w:r>
      <w:r w:rsidR="00287B60">
        <w:rPr>
          <w:rFonts w:ascii="Franklin Gothic Book"/>
        </w:rPr>
        <w:t xml:space="preserve"> </w:t>
      </w:r>
      <w:r w:rsidRPr="00025F33">
        <w:rPr>
          <w:rFonts w:ascii="Franklin Gothic Book"/>
        </w:rPr>
        <w:t>to</w:t>
      </w:r>
      <w:r w:rsidR="00287B60">
        <w:rPr>
          <w:rFonts w:ascii="Franklin Gothic Book"/>
        </w:rPr>
        <w:t xml:space="preserve"> </w:t>
      </w:r>
      <w:r w:rsidRPr="00025F33">
        <w:rPr>
          <w:rFonts w:ascii="Franklin Gothic Book"/>
        </w:rPr>
        <w:t>mortgages</w:t>
      </w:r>
      <w:r w:rsidR="00287B60">
        <w:rPr>
          <w:rFonts w:ascii="Franklin Gothic Book"/>
        </w:rPr>
        <w:t xml:space="preserve"> </w:t>
      </w:r>
      <w:r w:rsidRPr="00025F33">
        <w:rPr>
          <w:rFonts w:ascii="Franklin Gothic Book"/>
        </w:rPr>
        <w:t>upon</w:t>
      </w:r>
      <w:r w:rsidR="00287B60">
        <w:rPr>
          <w:rFonts w:ascii="Franklin Gothic Book"/>
        </w:rPr>
        <w:t xml:space="preserve"> </w:t>
      </w:r>
      <w:r w:rsidRPr="00025F33">
        <w:rPr>
          <w:rFonts w:ascii="Franklin Gothic Book"/>
        </w:rPr>
        <w:t>the</w:t>
      </w:r>
      <w:r w:rsidR="00287B60">
        <w:rPr>
          <w:rFonts w:ascii="Franklin Gothic Book"/>
        </w:rPr>
        <w:t xml:space="preserve"> </w:t>
      </w:r>
      <w:r w:rsidRPr="00025F33">
        <w:rPr>
          <w:rFonts w:ascii="Franklin Gothic Book"/>
        </w:rPr>
        <w:t>sale</w:t>
      </w:r>
      <w:r w:rsidR="00287B60">
        <w:rPr>
          <w:rFonts w:ascii="Franklin Gothic Book"/>
        </w:rPr>
        <w:t xml:space="preserve"> </w:t>
      </w:r>
      <w:r w:rsidRPr="00025F33">
        <w:rPr>
          <w:rFonts w:ascii="Franklin Gothic Book"/>
        </w:rPr>
        <w:t>of</w:t>
      </w:r>
      <w:r w:rsidR="00287B60">
        <w:rPr>
          <w:rFonts w:ascii="Franklin Gothic Book"/>
        </w:rPr>
        <w:t xml:space="preserve"> </w:t>
      </w:r>
      <w:r w:rsidRPr="00025F33">
        <w:rPr>
          <w:rFonts w:ascii="Franklin Gothic Book"/>
        </w:rPr>
        <w:t>the</w:t>
      </w:r>
      <w:r w:rsidR="00287B60">
        <w:rPr>
          <w:rFonts w:ascii="Franklin Gothic Book"/>
        </w:rPr>
        <w:t xml:space="preserve"> </w:t>
      </w:r>
      <w:r w:rsidRPr="00025F33">
        <w:rPr>
          <w:rFonts w:ascii="Franklin Gothic Book"/>
        </w:rPr>
        <w:t>property.</w:t>
      </w:r>
    </w:p>
    <w:p w14:paraId="698D7BA2" w14:textId="77777777" w:rsidR="00287B60" w:rsidRPr="00E1440A" w:rsidRDefault="00287B60" w:rsidP="008D153B">
      <w:pPr>
        <w:pStyle w:val="BodyText"/>
        <w:ind w:left="540" w:right="620"/>
        <w:jc w:val="both"/>
        <w:rPr>
          <w:rFonts w:ascii="Franklin Gothic Book"/>
        </w:rPr>
      </w:pPr>
    </w:p>
    <w:p w14:paraId="18087445" w14:textId="0D964C39" w:rsidR="00287B60" w:rsidRPr="00E1440A" w:rsidRDefault="00287B60" w:rsidP="008D153B">
      <w:pPr>
        <w:pStyle w:val="BodyText"/>
        <w:ind w:left="540" w:right="620"/>
        <w:jc w:val="both"/>
        <w:rPr>
          <w:rFonts w:ascii="Franklin Gothic Book"/>
        </w:rPr>
      </w:pPr>
      <w:r w:rsidRPr="008D153B">
        <w:rPr>
          <w:rFonts w:ascii="Franklin Gothic Book"/>
        </w:rPr>
        <w:t xml:space="preserve">The </w:t>
      </w:r>
      <w:r w:rsidR="002676E5">
        <w:rPr>
          <w:rFonts w:ascii="Franklin Gothic Book"/>
        </w:rPr>
        <w:t>Oklahoma Industries Authority</w:t>
      </w:r>
      <w:r w:rsidRPr="008D153B">
        <w:rPr>
          <w:rFonts w:ascii="Franklin Gothic Book"/>
        </w:rPr>
        <w:t xml:space="preserve"> (</w:t>
      </w:r>
      <w:r w:rsidR="002676E5">
        <w:rPr>
          <w:rFonts w:ascii="Franklin Gothic Book"/>
        </w:rPr>
        <w:t>OIA</w:t>
      </w:r>
      <w:r w:rsidRPr="008D153B">
        <w:rPr>
          <w:rFonts w:ascii="Franklin Gothic Book"/>
        </w:rPr>
        <w:t xml:space="preserve">) administers the Oklahoma </w:t>
      </w:r>
      <w:r w:rsidR="002676E5">
        <w:rPr>
          <w:rFonts w:ascii="Franklin Gothic Book"/>
        </w:rPr>
        <w:t xml:space="preserve">County </w:t>
      </w:r>
      <w:r w:rsidRPr="008D153B">
        <w:rPr>
          <w:rFonts w:ascii="Franklin Gothic Book"/>
        </w:rPr>
        <w:t xml:space="preserve">C-PACE Program (the </w:t>
      </w:r>
      <w:r w:rsidRPr="008D153B">
        <w:rPr>
          <w:rFonts w:ascii="Franklin Gothic Book"/>
        </w:rPr>
        <w:t>“</w:t>
      </w:r>
      <w:r w:rsidRPr="008D153B">
        <w:rPr>
          <w:rFonts w:ascii="Franklin Gothic Book"/>
        </w:rPr>
        <w:t>Program</w:t>
      </w:r>
      <w:r w:rsidRPr="008D153B">
        <w:rPr>
          <w:rFonts w:ascii="Franklin Gothic Book"/>
        </w:rPr>
        <w:t>”</w:t>
      </w:r>
      <w:r w:rsidRPr="008D153B">
        <w:rPr>
          <w:rFonts w:ascii="Franklin Gothic Book"/>
        </w:rPr>
        <w:t>). The Program has been designed to meet the needs and concerns of Oklahoma</w:t>
      </w:r>
      <w:r w:rsidRPr="008D153B">
        <w:rPr>
          <w:rFonts w:ascii="Franklin Gothic Book"/>
        </w:rPr>
        <w:t>’</w:t>
      </w:r>
      <w:r w:rsidRPr="008D153B">
        <w:rPr>
          <w:rFonts w:ascii="Franklin Gothic Book"/>
        </w:rPr>
        <w:t>s property</w:t>
      </w:r>
      <w:r>
        <w:rPr>
          <w:rFonts w:ascii="Franklin Gothic Book"/>
        </w:rPr>
        <w:t xml:space="preserve"> </w:t>
      </w:r>
      <w:r w:rsidRPr="008D153B">
        <w:rPr>
          <w:rFonts w:ascii="Franklin Gothic Book"/>
        </w:rPr>
        <w:t>owners and existing mortgage lenders. To qualify, the proposed project must meet the following basic</w:t>
      </w:r>
      <w:r>
        <w:rPr>
          <w:rFonts w:ascii="Franklin Gothic Book"/>
        </w:rPr>
        <w:t xml:space="preserve"> </w:t>
      </w:r>
      <w:r w:rsidRPr="008D153B">
        <w:rPr>
          <w:rFonts w:ascii="Franklin Gothic Book"/>
        </w:rPr>
        <w:t>criteria:</w:t>
      </w:r>
      <w:r w:rsidRPr="00287B60">
        <w:rPr>
          <w:rFonts w:ascii="Franklin Gothic Book"/>
          <w:u w:val="single"/>
        </w:rPr>
        <w:t xml:space="preserve"> </w:t>
      </w:r>
    </w:p>
    <w:p w14:paraId="2D77F97B" w14:textId="6132660F" w:rsidR="00025F33" w:rsidRDefault="00025F33" w:rsidP="008D153B">
      <w:pPr>
        <w:pStyle w:val="BodyText"/>
        <w:tabs>
          <w:tab w:val="left" w:pos="990"/>
        </w:tabs>
        <w:ind w:left="1080" w:right="620"/>
        <w:jc w:val="both"/>
        <w:rPr>
          <w:rFonts w:ascii="Franklin Gothic Book"/>
          <w:u w:val="single"/>
        </w:rPr>
      </w:pPr>
    </w:p>
    <w:p w14:paraId="4E72DC25" w14:textId="0334EA9C" w:rsidR="00287B60" w:rsidRPr="009F34C4" w:rsidRDefault="00287B60" w:rsidP="008D153B">
      <w:pPr>
        <w:pStyle w:val="BodyText"/>
        <w:numPr>
          <w:ilvl w:val="0"/>
          <w:numId w:val="21"/>
        </w:numPr>
        <w:tabs>
          <w:tab w:val="left" w:pos="990"/>
        </w:tabs>
        <w:ind w:right="620"/>
        <w:jc w:val="both"/>
        <w:rPr>
          <w:rFonts w:ascii="Franklin Gothic Book"/>
        </w:rPr>
      </w:pPr>
      <w:r w:rsidRPr="009F34C4">
        <w:rPr>
          <w:rFonts w:ascii="Franklin Gothic Book"/>
        </w:rPr>
        <w:t xml:space="preserve">The property </w:t>
      </w:r>
      <w:proofErr w:type="gramStart"/>
      <w:r w:rsidRPr="009F34C4">
        <w:rPr>
          <w:rFonts w:ascii="Franklin Gothic Book"/>
        </w:rPr>
        <w:t>is located in</w:t>
      </w:r>
      <w:proofErr w:type="gramEnd"/>
      <w:r w:rsidRPr="009F34C4">
        <w:rPr>
          <w:rFonts w:ascii="Franklin Gothic Book"/>
        </w:rPr>
        <w:t xml:space="preserve"> </w:t>
      </w:r>
      <w:r w:rsidR="002676E5">
        <w:rPr>
          <w:rFonts w:ascii="Franklin Gothic Book"/>
        </w:rPr>
        <w:t>Oklahoma County, which</w:t>
      </w:r>
      <w:r w:rsidRPr="009F34C4">
        <w:rPr>
          <w:rFonts w:ascii="Franklin Gothic Book"/>
        </w:rPr>
        <w:t xml:space="preserve"> has passed a resolution enabling C-PACE in its jurisdiction. </w:t>
      </w:r>
    </w:p>
    <w:p w14:paraId="1D578C43" w14:textId="6DA42D83" w:rsidR="00287B60" w:rsidRPr="009F34C4" w:rsidRDefault="00287B60" w:rsidP="008D153B">
      <w:pPr>
        <w:pStyle w:val="BodyText"/>
        <w:numPr>
          <w:ilvl w:val="0"/>
          <w:numId w:val="21"/>
        </w:numPr>
        <w:tabs>
          <w:tab w:val="left" w:pos="990"/>
        </w:tabs>
        <w:ind w:right="620"/>
        <w:jc w:val="both"/>
        <w:rPr>
          <w:rFonts w:ascii="Franklin Gothic Book"/>
        </w:rPr>
      </w:pPr>
      <w:r w:rsidRPr="009F34C4">
        <w:rPr>
          <w:rFonts w:ascii="Franklin Gothic Book"/>
        </w:rPr>
        <w:t xml:space="preserve">The property is not owned by the government and is not a residential home of less than 5 units. </w:t>
      </w:r>
    </w:p>
    <w:p w14:paraId="4CF384F8" w14:textId="77777777" w:rsidR="00287B60" w:rsidRPr="009F34C4" w:rsidRDefault="00287B60" w:rsidP="008D153B">
      <w:pPr>
        <w:pStyle w:val="BodyText"/>
        <w:numPr>
          <w:ilvl w:val="0"/>
          <w:numId w:val="21"/>
        </w:numPr>
        <w:tabs>
          <w:tab w:val="left" w:pos="990"/>
        </w:tabs>
        <w:ind w:right="620"/>
        <w:jc w:val="both"/>
        <w:rPr>
          <w:rFonts w:ascii="Franklin Gothic Book"/>
        </w:rPr>
      </w:pPr>
      <w:r w:rsidRPr="009F34C4">
        <w:rPr>
          <w:rFonts w:ascii="Franklin Gothic Book"/>
        </w:rPr>
        <w:lastRenderedPageBreak/>
        <w:t xml:space="preserve">The proposed measures improve energy or water efficiency and/or increase the production of on-site energy or improve building resiliency. </w:t>
      </w:r>
    </w:p>
    <w:p w14:paraId="020B40B5" w14:textId="77777777" w:rsidR="00287B60" w:rsidRPr="009F34C4" w:rsidRDefault="00287B60" w:rsidP="008D153B">
      <w:pPr>
        <w:pStyle w:val="BodyText"/>
        <w:numPr>
          <w:ilvl w:val="0"/>
          <w:numId w:val="21"/>
        </w:numPr>
        <w:tabs>
          <w:tab w:val="left" w:pos="990"/>
        </w:tabs>
        <w:ind w:right="620"/>
        <w:jc w:val="both"/>
        <w:rPr>
          <w:rFonts w:ascii="Franklin Gothic Book"/>
        </w:rPr>
      </w:pPr>
      <w:r w:rsidRPr="009F34C4">
        <w:rPr>
          <w:rFonts w:ascii="Franklin Gothic Book"/>
        </w:rPr>
        <w:t>The property is current on all property tax and assessment payments.</w:t>
      </w:r>
    </w:p>
    <w:p w14:paraId="65822B2F" w14:textId="59224AA8" w:rsidR="00A322C1" w:rsidRDefault="00287B60" w:rsidP="008D153B">
      <w:pPr>
        <w:pStyle w:val="BodyText"/>
        <w:numPr>
          <w:ilvl w:val="0"/>
          <w:numId w:val="21"/>
        </w:numPr>
        <w:tabs>
          <w:tab w:val="left" w:pos="990"/>
        </w:tabs>
        <w:ind w:right="620"/>
        <w:jc w:val="both"/>
        <w:rPr>
          <w:rFonts w:ascii="Franklin Gothic Book"/>
        </w:rPr>
      </w:pPr>
      <w:r w:rsidRPr="009F34C4">
        <w:rPr>
          <w:rFonts w:ascii="Franklin Gothic Book"/>
        </w:rPr>
        <w:t>The property owner receives consent of the current mortgage holder(s).</w:t>
      </w:r>
    </w:p>
    <w:p w14:paraId="1396FDC7" w14:textId="2292809B" w:rsidR="00A322C1" w:rsidRDefault="00A322C1">
      <w:pPr>
        <w:rPr>
          <w:rFonts w:ascii="Franklin Gothic Book"/>
        </w:rPr>
      </w:pPr>
    </w:p>
    <w:p w14:paraId="2131D9AC" w14:textId="1078679D" w:rsidR="00287B60" w:rsidRDefault="00287B60" w:rsidP="009F34C4">
      <w:pPr>
        <w:pStyle w:val="BodyText"/>
        <w:jc w:val="both"/>
        <w:rPr>
          <w:rFonts w:ascii="Franklin Gothic Book"/>
        </w:rPr>
      </w:pPr>
    </w:p>
    <w:p w14:paraId="556ED0B5" w14:textId="77777777" w:rsidR="00287B60" w:rsidRPr="009F34C4" w:rsidRDefault="00287B60" w:rsidP="009F34C4">
      <w:pPr>
        <w:pStyle w:val="BodyText"/>
        <w:ind w:left="540" w:right="620"/>
        <w:rPr>
          <w:rFonts w:ascii="Franklin Gothic Book"/>
          <w:b/>
          <w:bCs/>
          <w:u w:val="single"/>
        </w:rPr>
      </w:pPr>
      <w:r w:rsidRPr="009F34C4">
        <w:rPr>
          <w:rFonts w:ascii="Franklin Gothic Book"/>
          <w:b/>
          <w:bCs/>
          <w:u w:val="single"/>
        </w:rPr>
        <w:t xml:space="preserve">What should you know? </w:t>
      </w:r>
    </w:p>
    <w:p w14:paraId="3ADA7C4D" w14:textId="5B6BA6E8" w:rsidR="00287B60" w:rsidRDefault="00287B60" w:rsidP="009F34C4">
      <w:pPr>
        <w:pStyle w:val="BodyText"/>
        <w:ind w:left="540" w:right="620"/>
        <w:rPr>
          <w:rFonts w:ascii="Franklin Gothic Book"/>
        </w:rPr>
      </w:pPr>
      <w:r w:rsidRPr="00287B60">
        <w:rPr>
          <w:rFonts w:ascii="Franklin Gothic Book"/>
        </w:rPr>
        <w:t>Pursuant to the Program, the property owner is intending to levy a C-PACE assessment lien (the</w:t>
      </w:r>
      <w:r>
        <w:rPr>
          <w:rFonts w:ascii="Franklin Gothic Book"/>
        </w:rPr>
        <w:t xml:space="preserve"> </w:t>
      </w:r>
      <w:r w:rsidRPr="00287B60">
        <w:rPr>
          <w:rFonts w:ascii="Franklin Gothic Book"/>
        </w:rPr>
        <w:t>“</w:t>
      </w:r>
      <w:r w:rsidRPr="00287B60">
        <w:rPr>
          <w:rFonts w:ascii="Franklin Gothic Book"/>
        </w:rPr>
        <w:t>Assessment</w:t>
      </w:r>
      <w:r w:rsidRPr="00287B60">
        <w:rPr>
          <w:rFonts w:ascii="Franklin Gothic Book"/>
        </w:rPr>
        <w:t>”</w:t>
      </w:r>
      <w:r w:rsidRPr="00287B60">
        <w:rPr>
          <w:rFonts w:ascii="Franklin Gothic Book"/>
        </w:rPr>
        <w:t>) on the property in the form of an assessment contract between the property owner,</w:t>
      </w:r>
      <w:r>
        <w:rPr>
          <w:rFonts w:ascii="Franklin Gothic Book"/>
        </w:rPr>
        <w:t xml:space="preserve"> </w:t>
      </w:r>
      <w:r w:rsidR="0018078D">
        <w:rPr>
          <w:rFonts w:ascii="Franklin Gothic Book"/>
        </w:rPr>
        <w:t>Oklahoma</w:t>
      </w:r>
      <w:r w:rsidRPr="00287B60">
        <w:rPr>
          <w:rFonts w:ascii="Franklin Gothic Book"/>
        </w:rPr>
        <w:t xml:space="preserve"> County, and the funding source for the C-PACE </w:t>
      </w:r>
      <w:r>
        <w:rPr>
          <w:rFonts w:ascii="Franklin Gothic Book"/>
        </w:rPr>
        <w:t xml:space="preserve"> </w:t>
      </w:r>
      <w:r w:rsidRPr="00287B60">
        <w:rPr>
          <w:rFonts w:ascii="Franklin Gothic Book"/>
        </w:rPr>
        <w:t xml:space="preserve">improvements, ______________________________________ (the capital provider), to be recorded on the property in the office of the county clerk. </w:t>
      </w:r>
    </w:p>
    <w:p w14:paraId="18F6AE8E" w14:textId="77777777" w:rsidR="00287B60" w:rsidRDefault="00287B60" w:rsidP="009F34C4">
      <w:pPr>
        <w:pStyle w:val="BodyText"/>
        <w:ind w:left="540" w:right="620"/>
        <w:rPr>
          <w:rFonts w:ascii="Franklin Gothic Book"/>
        </w:rPr>
      </w:pPr>
    </w:p>
    <w:p w14:paraId="0F37DD2C" w14:textId="77777777" w:rsidR="00287B60" w:rsidRPr="009F34C4" w:rsidRDefault="00287B60" w:rsidP="009F34C4">
      <w:pPr>
        <w:pStyle w:val="BodyText"/>
        <w:ind w:left="540" w:right="620"/>
        <w:rPr>
          <w:rFonts w:ascii="Franklin Gothic Book"/>
          <w:b/>
          <w:bCs/>
        </w:rPr>
      </w:pPr>
      <w:r w:rsidRPr="009F34C4">
        <w:rPr>
          <w:rFonts w:ascii="Franklin Gothic Book"/>
          <w:b/>
          <w:bCs/>
        </w:rPr>
        <w:t xml:space="preserve">The related payment terms of the Assessment are proposed to consist of the following: </w:t>
      </w:r>
    </w:p>
    <w:p w14:paraId="6430EE8D" w14:textId="77777777" w:rsidR="00287B60" w:rsidRDefault="00287B60" w:rsidP="009F34C4">
      <w:pPr>
        <w:pStyle w:val="BodyText"/>
        <w:ind w:left="540" w:right="620"/>
        <w:rPr>
          <w:rFonts w:ascii="Franklin Gothic Book"/>
        </w:rPr>
      </w:pPr>
    </w:p>
    <w:p w14:paraId="183DD4FB" w14:textId="10AF2FE0" w:rsidR="00287B60" w:rsidRDefault="007859F2" w:rsidP="00A322C1">
      <w:pPr>
        <w:pStyle w:val="BodyText"/>
        <w:ind w:left="540" w:right="620"/>
        <w:rPr>
          <w:rFonts w:ascii="Franklin Gothic Book"/>
        </w:rPr>
      </w:pPr>
      <w:r>
        <w:rPr>
          <w:rFonts w:ascii="Franklin Gothic Book"/>
        </w:rPr>
        <w:t>Estimated t</w:t>
      </w:r>
      <w:r w:rsidR="00287B60" w:rsidRPr="00287B60">
        <w:rPr>
          <w:rFonts w:ascii="Franklin Gothic Book"/>
        </w:rPr>
        <w:t xml:space="preserve">otal cost of improvements: </w:t>
      </w:r>
      <w:r w:rsidR="00287B60">
        <w:rPr>
          <w:rFonts w:ascii="Franklin Gothic Book"/>
        </w:rPr>
        <w:tab/>
      </w:r>
      <w:r w:rsidR="00287B60">
        <w:rPr>
          <w:rFonts w:ascii="Franklin Gothic Book"/>
        </w:rPr>
        <w:tab/>
      </w:r>
      <w:r w:rsidR="00287B60">
        <w:rPr>
          <w:rFonts w:ascii="Franklin Gothic Book"/>
        </w:rPr>
        <w:tab/>
      </w:r>
      <w:r w:rsidR="00287B60" w:rsidRPr="00287B60">
        <w:rPr>
          <w:rFonts w:ascii="Franklin Gothic Book"/>
        </w:rPr>
        <w:t xml:space="preserve">________________________________ </w:t>
      </w:r>
    </w:p>
    <w:p w14:paraId="1BAC4419" w14:textId="77777777" w:rsidR="0018078D" w:rsidRPr="00287B60" w:rsidRDefault="0018078D" w:rsidP="009F34C4">
      <w:pPr>
        <w:pStyle w:val="BodyText"/>
        <w:ind w:left="540" w:right="620"/>
        <w:rPr>
          <w:rFonts w:ascii="Franklin Gothic Book"/>
        </w:rPr>
      </w:pPr>
    </w:p>
    <w:p w14:paraId="0391CD63" w14:textId="26762215" w:rsidR="00287B60" w:rsidRDefault="00287B60" w:rsidP="00A322C1">
      <w:pPr>
        <w:pStyle w:val="BodyText"/>
        <w:ind w:left="540" w:right="620"/>
        <w:rPr>
          <w:rFonts w:ascii="Franklin Gothic Book"/>
        </w:rPr>
      </w:pPr>
      <w:r w:rsidRPr="00287B60">
        <w:rPr>
          <w:rFonts w:ascii="Franklin Gothic Book"/>
        </w:rPr>
        <w:t xml:space="preserve">Term of repayment period: </w:t>
      </w:r>
      <w:r>
        <w:rPr>
          <w:rFonts w:ascii="Franklin Gothic Book"/>
        </w:rPr>
        <w:tab/>
      </w:r>
      <w:r>
        <w:rPr>
          <w:rFonts w:ascii="Franklin Gothic Book"/>
        </w:rPr>
        <w:tab/>
      </w:r>
      <w:r>
        <w:rPr>
          <w:rFonts w:ascii="Franklin Gothic Book"/>
        </w:rPr>
        <w:tab/>
      </w:r>
      <w:r>
        <w:rPr>
          <w:rFonts w:ascii="Franklin Gothic Book"/>
        </w:rPr>
        <w:tab/>
      </w:r>
      <w:r w:rsidRPr="00287B60">
        <w:rPr>
          <w:rFonts w:ascii="Franklin Gothic Book"/>
        </w:rPr>
        <w:t xml:space="preserve">________________________________ </w:t>
      </w:r>
    </w:p>
    <w:p w14:paraId="1D06356E" w14:textId="77777777" w:rsidR="0018078D" w:rsidRPr="00287B60" w:rsidRDefault="0018078D" w:rsidP="009F34C4">
      <w:pPr>
        <w:pStyle w:val="BodyText"/>
        <w:ind w:left="540" w:right="620"/>
        <w:rPr>
          <w:rFonts w:ascii="Franklin Gothic Book"/>
        </w:rPr>
      </w:pPr>
    </w:p>
    <w:p w14:paraId="1D88F158" w14:textId="68AA4CE7" w:rsidR="00287B60" w:rsidRDefault="00287B60" w:rsidP="00A322C1">
      <w:pPr>
        <w:pStyle w:val="BodyText"/>
        <w:ind w:left="540" w:right="620"/>
        <w:rPr>
          <w:rFonts w:ascii="Franklin Gothic Book"/>
        </w:rPr>
      </w:pPr>
      <w:r w:rsidRPr="00287B60">
        <w:rPr>
          <w:rFonts w:ascii="Franklin Gothic Book"/>
        </w:rPr>
        <w:t xml:space="preserve">Interest rate not to exceed: </w:t>
      </w:r>
      <w:r>
        <w:rPr>
          <w:rFonts w:ascii="Franklin Gothic Book"/>
        </w:rPr>
        <w:tab/>
      </w:r>
      <w:r>
        <w:rPr>
          <w:rFonts w:ascii="Franklin Gothic Book"/>
        </w:rPr>
        <w:tab/>
      </w:r>
      <w:r>
        <w:rPr>
          <w:rFonts w:ascii="Franklin Gothic Book"/>
        </w:rPr>
        <w:tab/>
      </w:r>
      <w:r>
        <w:rPr>
          <w:rFonts w:ascii="Franklin Gothic Book"/>
        </w:rPr>
        <w:tab/>
      </w:r>
      <w:r w:rsidRPr="00287B60">
        <w:rPr>
          <w:rFonts w:ascii="Franklin Gothic Book"/>
        </w:rPr>
        <w:t xml:space="preserve">________________________________ </w:t>
      </w:r>
    </w:p>
    <w:p w14:paraId="685521FE" w14:textId="77777777" w:rsidR="0018078D" w:rsidRPr="00287B60" w:rsidRDefault="0018078D" w:rsidP="009F34C4">
      <w:pPr>
        <w:pStyle w:val="BodyText"/>
        <w:ind w:left="540" w:right="620"/>
        <w:rPr>
          <w:rFonts w:ascii="Franklin Gothic Book"/>
        </w:rPr>
      </w:pPr>
    </w:p>
    <w:p w14:paraId="684D20E4" w14:textId="694D13DC" w:rsidR="00287B60" w:rsidRDefault="00287B60" w:rsidP="00A322C1">
      <w:pPr>
        <w:pStyle w:val="BodyText"/>
        <w:ind w:left="540" w:right="620"/>
        <w:rPr>
          <w:rFonts w:ascii="Franklin Gothic Book"/>
        </w:rPr>
      </w:pPr>
      <w:r w:rsidRPr="00287B60">
        <w:rPr>
          <w:rFonts w:ascii="Franklin Gothic Book"/>
        </w:rPr>
        <w:t xml:space="preserve">Total estimated annual C-PACE installment: </w:t>
      </w:r>
      <w:r>
        <w:rPr>
          <w:rFonts w:ascii="Franklin Gothic Book"/>
        </w:rPr>
        <w:tab/>
      </w:r>
      <w:r>
        <w:rPr>
          <w:rFonts w:ascii="Franklin Gothic Book"/>
        </w:rPr>
        <w:tab/>
      </w:r>
      <w:r w:rsidRPr="00287B60">
        <w:rPr>
          <w:rFonts w:ascii="Franklin Gothic Book"/>
        </w:rPr>
        <w:t xml:space="preserve">________________________________ </w:t>
      </w:r>
    </w:p>
    <w:p w14:paraId="4CFFDAED" w14:textId="77777777" w:rsidR="0018078D" w:rsidRPr="00287B60" w:rsidRDefault="0018078D" w:rsidP="009F34C4">
      <w:pPr>
        <w:pStyle w:val="BodyText"/>
        <w:ind w:left="540" w:right="620"/>
        <w:rPr>
          <w:rFonts w:ascii="Franklin Gothic Book"/>
        </w:rPr>
      </w:pPr>
    </w:p>
    <w:p w14:paraId="2DEF440A" w14:textId="69FBF148" w:rsidR="00287B60" w:rsidRDefault="00287B60" w:rsidP="009F34C4">
      <w:pPr>
        <w:pStyle w:val="BodyText"/>
        <w:ind w:left="540" w:right="620"/>
        <w:rPr>
          <w:rFonts w:ascii="Franklin Gothic Book"/>
        </w:rPr>
      </w:pPr>
      <w:r w:rsidRPr="00287B60">
        <w:rPr>
          <w:rFonts w:ascii="Franklin Gothic Book"/>
        </w:rPr>
        <w:t xml:space="preserve">Total C-PACE financing requested not to exceed: </w:t>
      </w:r>
      <w:r>
        <w:rPr>
          <w:rFonts w:ascii="Franklin Gothic Book"/>
        </w:rPr>
        <w:tab/>
      </w:r>
      <w:r w:rsidRPr="00287B60">
        <w:rPr>
          <w:rFonts w:ascii="Franklin Gothic Book"/>
        </w:rPr>
        <w:t xml:space="preserve">________________________________ </w:t>
      </w:r>
    </w:p>
    <w:p w14:paraId="0164599C" w14:textId="77777777" w:rsidR="00287B60" w:rsidRPr="00287B60" w:rsidRDefault="00287B60" w:rsidP="009F34C4">
      <w:pPr>
        <w:pStyle w:val="BodyText"/>
        <w:ind w:left="540" w:right="620"/>
        <w:rPr>
          <w:rFonts w:ascii="Franklin Gothic Book"/>
        </w:rPr>
      </w:pPr>
    </w:p>
    <w:p w14:paraId="762BBA7D" w14:textId="3D038948" w:rsidR="00287B60" w:rsidRDefault="00287B60" w:rsidP="009F34C4">
      <w:pPr>
        <w:pStyle w:val="BodyText"/>
        <w:ind w:left="540" w:right="620"/>
        <w:rPr>
          <w:rFonts w:ascii="Franklin Gothic Book"/>
        </w:rPr>
      </w:pPr>
      <w:r w:rsidRPr="00287B60">
        <w:rPr>
          <w:rFonts w:ascii="Franklin Gothic Book"/>
        </w:rPr>
        <w:t>Pursuant to the Oklahoma Energy Independence Act and the Assessment, the method of enforcing a</w:t>
      </w:r>
      <w:r>
        <w:rPr>
          <w:rFonts w:ascii="Franklin Gothic Book"/>
        </w:rPr>
        <w:t xml:space="preserve"> </w:t>
      </w:r>
      <w:r w:rsidRPr="00287B60">
        <w:rPr>
          <w:rFonts w:ascii="Franklin Gothic Book"/>
        </w:rPr>
        <w:t>lien for failure to pay a C-PACE assessment shall be in the same manner and with the same priority as</w:t>
      </w:r>
      <w:r>
        <w:rPr>
          <w:rFonts w:ascii="Franklin Gothic Book"/>
        </w:rPr>
        <w:t xml:space="preserve"> </w:t>
      </w:r>
      <w:r w:rsidRPr="00287B60">
        <w:rPr>
          <w:rFonts w:ascii="Franklin Gothic Book"/>
        </w:rPr>
        <w:t>the enforcement by the holder of any bond or coupon related to a lien for unpaid assessments. Unpaid</w:t>
      </w:r>
      <w:r>
        <w:rPr>
          <w:rFonts w:ascii="Franklin Gothic Book"/>
        </w:rPr>
        <w:t xml:space="preserve"> </w:t>
      </w:r>
      <w:r w:rsidRPr="00287B60">
        <w:rPr>
          <w:rFonts w:ascii="Franklin Gothic Book"/>
        </w:rPr>
        <w:t>assessments accrue statutory delinquent interest at the same rate as a late payment penalty for</w:t>
      </w:r>
      <w:r>
        <w:rPr>
          <w:rFonts w:ascii="Franklin Gothic Book"/>
        </w:rPr>
        <w:t xml:space="preserve"> </w:t>
      </w:r>
      <w:r w:rsidRPr="00287B60">
        <w:rPr>
          <w:rFonts w:ascii="Franklin Gothic Book"/>
        </w:rPr>
        <w:t>delinquent ad valorem taxes. If any C-PACE assessment remains unpaid for six months, C-PACE capital</w:t>
      </w:r>
      <w:r>
        <w:rPr>
          <w:rFonts w:ascii="Franklin Gothic Book"/>
        </w:rPr>
        <w:t xml:space="preserve"> </w:t>
      </w:r>
      <w:r w:rsidRPr="00287B60">
        <w:rPr>
          <w:rFonts w:ascii="Franklin Gothic Book"/>
        </w:rPr>
        <w:t>providers may file an action in district court to foreclose the lien of the assessment, statutory</w:t>
      </w:r>
      <w:r>
        <w:rPr>
          <w:rFonts w:ascii="Franklin Gothic Book"/>
        </w:rPr>
        <w:t xml:space="preserve"> </w:t>
      </w:r>
      <w:r w:rsidRPr="00287B60">
        <w:rPr>
          <w:rFonts w:ascii="Franklin Gothic Book"/>
        </w:rPr>
        <w:t>delinquent interest, and reasonable legal fees. Judgement in an action to enforce the lien shall order</w:t>
      </w:r>
      <w:r>
        <w:rPr>
          <w:rFonts w:ascii="Franklin Gothic Book"/>
        </w:rPr>
        <w:t xml:space="preserve"> </w:t>
      </w:r>
      <w:r w:rsidRPr="00287B60">
        <w:rPr>
          <w:rFonts w:ascii="Franklin Gothic Book"/>
        </w:rPr>
        <w:t>the property to be sold in the same manner and form as foreclosure of mortgages on real estate. The</w:t>
      </w:r>
      <w:r>
        <w:rPr>
          <w:rFonts w:ascii="Franklin Gothic Book"/>
        </w:rPr>
        <w:t xml:space="preserve"> </w:t>
      </w:r>
      <w:r w:rsidRPr="00287B60">
        <w:rPr>
          <w:rFonts w:ascii="Franklin Gothic Book"/>
        </w:rPr>
        <w:t>unpaid balance of the assessment will never be accelerated on account of a payment default or for any other reason. Any proceeding to enforce the lien shall be limited to the collection of the amount</w:t>
      </w:r>
      <w:r>
        <w:rPr>
          <w:rFonts w:ascii="Franklin Gothic Book"/>
        </w:rPr>
        <w:t xml:space="preserve"> </w:t>
      </w:r>
      <w:r w:rsidRPr="00287B60">
        <w:rPr>
          <w:rFonts w:ascii="Franklin Gothic Book"/>
        </w:rPr>
        <w:t>past due with respect to the assessment. Annual assessments shall continue to be levied until the</w:t>
      </w:r>
      <w:r>
        <w:rPr>
          <w:rFonts w:ascii="Franklin Gothic Book"/>
        </w:rPr>
        <w:t xml:space="preserve"> </w:t>
      </w:r>
      <w:r w:rsidRPr="00287B60">
        <w:rPr>
          <w:rFonts w:ascii="Franklin Gothic Book"/>
        </w:rPr>
        <w:t>financing amount is paid in full.</w:t>
      </w:r>
    </w:p>
    <w:p w14:paraId="4BB66A58" w14:textId="301A8DFB" w:rsidR="00BB3DA9" w:rsidRDefault="00BB3DA9" w:rsidP="009F34C4">
      <w:pPr>
        <w:pStyle w:val="BodyText"/>
        <w:ind w:left="540" w:right="620"/>
        <w:rPr>
          <w:rFonts w:ascii="Franklin Gothic Book"/>
        </w:rPr>
      </w:pPr>
    </w:p>
    <w:p w14:paraId="05C5B220" w14:textId="7B4852AC" w:rsidR="00BB3DA9" w:rsidRDefault="00BB3DA9" w:rsidP="009F34C4">
      <w:pPr>
        <w:pStyle w:val="BodyText"/>
        <w:ind w:left="540" w:right="620"/>
        <w:rPr>
          <w:rFonts w:ascii="Franklin Gothic Book"/>
        </w:rPr>
      </w:pPr>
      <w:r w:rsidRPr="009F34C4">
        <w:rPr>
          <w:rFonts w:ascii="Franklin Gothic Book"/>
          <w:b/>
          <w:bCs/>
          <w:u w:val="single"/>
        </w:rPr>
        <w:t>Execution and Return of Consent.</w:t>
      </w:r>
      <w:r w:rsidRPr="00BB3DA9">
        <w:rPr>
          <w:rFonts w:ascii="Franklin Gothic Book"/>
        </w:rPr>
        <w:t xml:space="preserve"> Please execute the Mortgage Lender Consent to C-PACE</w:t>
      </w:r>
      <w:r>
        <w:rPr>
          <w:rFonts w:ascii="Franklin Gothic Book"/>
        </w:rPr>
        <w:t xml:space="preserve"> </w:t>
      </w:r>
      <w:r w:rsidRPr="00BB3DA9">
        <w:rPr>
          <w:rFonts w:ascii="Franklin Gothic Book"/>
        </w:rPr>
        <w:t>Assessment on the following page and return it at your earliest convenience.</w:t>
      </w:r>
    </w:p>
    <w:p w14:paraId="20988AC5" w14:textId="17106BD4" w:rsidR="00BB3DA9" w:rsidRDefault="00BB3DA9" w:rsidP="00BB3DA9">
      <w:pPr>
        <w:pStyle w:val="BodyText"/>
        <w:rPr>
          <w:rFonts w:ascii="Franklin Gothic Book"/>
        </w:rPr>
      </w:pPr>
    </w:p>
    <w:p w14:paraId="0B763356" w14:textId="77777777" w:rsidR="00BB3DA9" w:rsidRDefault="00BB3DA9">
      <w:pPr>
        <w:rPr>
          <w:rFonts w:ascii="Franklin Gothic Book"/>
        </w:rPr>
      </w:pPr>
      <w:r>
        <w:rPr>
          <w:rFonts w:ascii="Franklin Gothic Book"/>
        </w:rPr>
        <w:br w:type="page"/>
      </w:r>
    </w:p>
    <w:p w14:paraId="2EF2EA39" w14:textId="1000D0F2" w:rsidR="00A322C1" w:rsidRDefault="00A322C1" w:rsidP="00BB3DA9">
      <w:pPr>
        <w:pStyle w:val="BodyText"/>
        <w:jc w:val="center"/>
        <w:rPr>
          <w:rFonts w:ascii="Franklin Gothic Book"/>
          <w:b/>
          <w:bCs/>
          <w:u w:val="single"/>
        </w:rPr>
      </w:pPr>
      <w:r>
        <w:rPr>
          <w:rFonts w:ascii="Calibri Light"/>
          <w:noProof/>
          <w:sz w:val="20"/>
          <w:lang w:bidi="ar-SA"/>
        </w:rPr>
        <w:lastRenderedPageBreak/>
        <w:drawing>
          <wp:inline distT="0" distB="0" distL="0" distR="0" wp14:anchorId="0A5C80BA" wp14:editId="19C30483">
            <wp:extent cx="1871503" cy="567122"/>
            <wp:effectExtent l="0" t="0" r="0" b="4445"/>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64EDC08D" w14:textId="77777777" w:rsidR="00A322C1" w:rsidRDefault="00A322C1" w:rsidP="00BB3DA9">
      <w:pPr>
        <w:pStyle w:val="BodyText"/>
        <w:jc w:val="center"/>
        <w:rPr>
          <w:rFonts w:ascii="Franklin Gothic Book"/>
          <w:b/>
          <w:bCs/>
          <w:u w:val="single"/>
        </w:rPr>
      </w:pPr>
    </w:p>
    <w:p w14:paraId="4A4430A9" w14:textId="38105085" w:rsidR="00BB3DA9" w:rsidRPr="009F34C4" w:rsidRDefault="00BB3DA9" w:rsidP="00065C13">
      <w:pPr>
        <w:pStyle w:val="BodyText"/>
        <w:jc w:val="center"/>
        <w:rPr>
          <w:rFonts w:ascii="Franklin Gothic Book"/>
          <w:b/>
          <w:bCs/>
          <w:u w:val="single"/>
        </w:rPr>
      </w:pPr>
      <w:r w:rsidRPr="009F34C4">
        <w:rPr>
          <w:rFonts w:ascii="Franklin Gothic Book"/>
          <w:b/>
          <w:bCs/>
          <w:u w:val="single"/>
        </w:rPr>
        <w:t>Mortgage Lender Consent to C-PACE Assessment</w:t>
      </w:r>
    </w:p>
    <w:p w14:paraId="350BA720" w14:textId="77777777" w:rsidR="00BB3DA9" w:rsidRPr="00BB3DA9" w:rsidRDefault="00BB3DA9" w:rsidP="00BB3DA9">
      <w:pPr>
        <w:pStyle w:val="BodyText"/>
        <w:rPr>
          <w:rFonts w:ascii="Franklin Gothic Book"/>
        </w:rPr>
      </w:pPr>
    </w:p>
    <w:p w14:paraId="2BDA6638" w14:textId="77777777" w:rsidR="00A322C1" w:rsidRDefault="00BB3DA9" w:rsidP="00BB3DA9">
      <w:pPr>
        <w:pStyle w:val="BodyText"/>
        <w:ind w:left="900" w:right="800"/>
        <w:rPr>
          <w:rFonts w:ascii="Franklin Gothic Book"/>
        </w:rPr>
      </w:pPr>
      <w:r w:rsidRPr="00BB3DA9">
        <w:rPr>
          <w:rFonts w:ascii="Franklin Gothic Book"/>
        </w:rPr>
        <w:t>This Mortgage Lender Consent to C-PACE Assessment (this "</w:t>
      </w:r>
      <w:r w:rsidRPr="009F34C4">
        <w:rPr>
          <w:rFonts w:ascii="Franklin Gothic Book"/>
          <w:u w:val="single"/>
        </w:rPr>
        <w:t>Consent</w:t>
      </w:r>
      <w:r w:rsidRPr="00BB3DA9">
        <w:rPr>
          <w:rFonts w:ascii="Franklin Gothic Book"/>
        </w:rPr>
        <w:t>") is given by the undersigned</w:t>
      </w:r>
      <w:r>
        <w:rPr>
          <w:rFonts w:ascii="Franklin Gothic Book"/>
        </w:rPr>
        <w:t xml:space="preserve"> </w:t>
      </w:r>
      <w:r w:rsidRPr="00BB3DA9">
        <w:rPr>
          <w:rFonts w:ascii="Franklin Gothic Book"/>
        </w:rPr>
        <w:t xml:space="preserve">entity (the </w:t>
      </w:r>
      <w:r w:rsidRPr="00BB3DA9">
        <w:rPr>
          <w:rFonts w:ascii="Franklin Gothic Book"/>
        </w:rPr>
        <w:t>“</w:t>
      </w:r>
      <w:r w:rsidRPr="00BB3DA9">
        <w:rPr>
          <w:rFonts w:ascii="Franklin Gothic Book"/>
        </w:rPr>
        <w:t>Lender</w:t>
      </w:r>
      <w:r w:rsidRPr="00BB3DA9">
        <w:rPr>
          <w:rFonts w:ascii="Franklin Gothic Book"/>
        </w:rPr>
        <w:t>”</w:t>
      </w:r>
      <w:r w:rsidRPr="00BB3DA9">
        <w:rPr>
          <w:rFonts w:ascii="Franklin Gothic Book"/>
        </w:rPr>
        <w:t xml:space="preserve">) with respect to the above-referenced assessment (the </w:t>
      </w:r>
      <w:r w:rsidRPr="00BB3DA9">
        <w:rPr>
          <w:rFonts w:ascii="Franklin Gothic Book"/>
        </w:rPr>
        <w:t>“</w:t>
      </w:r>
      <w:r w:rsidRPr="009F34C4">
        <w:rPr>
          <w:rFonts w:ascii="Franklin Gothic Book"/>
          <w:u w:val="single"/>
        </w:rPr>
        <w:t>Assessment</w:t>
      </w:r>
      <w:r w:rsidRPr="00BB3DA9">
        <w:rPr>
          <w:rFonts w:ascii="Franklin Gothic Book"/>
        </w:rPr>
        <w:t>”</w:t>
      </w:r>
      <w:r w:rsidRPr="00BB3DA9">
        <w:rPr>
          <w:rFonts w:ascii="Franklin Gothic Book"/>
        </w:rPr>
        <w:t>) and the</w:t>
      </w:r>
      <w:r>
        <w:rPr>
          <w:rFonts w:ascii="Franklin Gothic Book"/>
        </w:rPr>
        <w:t xml:space="preserve"> </w:t>
      </w:r>
      <w:r w:rsidRPr="00BB3DA9">
        <w:rPr>
          <w:rFonts w:ascii="Franklin Gothic Book"/>
        </w:rPr>
        <w:t xml:space="preserve">above-referenced property (the </w:t>
      </w:r>
      <w:r w:rsidRPr="00BB3DA9">
        <w:rPr>
          <w:rFonts w:ascii="Franklin Gothic Book"/>
        </w:rPr>
        <w:t>“</w:t>
      </w:r>
      <w:r w:rsidRPr="009F34C4">
        <w:rPr>
          <w:rFonts w:ascii="Franklin Gothic Book"/>
          <w:u w:val="single"/>
        </w:rPr>
        <w:t>Property</w:t>
      </w:r>
      <w:r w:rsidRPr="00BB3DA9">
        <w:rPr>
          <w:rFonts w:ascii="Franklin Gothic Book"/>
        </w:rPr>
        <w:t>”</w:t>
      </w:r>
      <w:r w:rsidRPr="00BB3DA9">
        <w:rPr>
          <w:rFonts w:ascii="Franklin Gothic Book"/>
        </w:rPr>
        <w:t>).</w:t>
      </w:r>
      <w:r>
        <w:rPr>
          <w:rFonts w:ascii="Franklin Gothic Book"/>
        </w:rPr>
        <w:t xml:space="preserve">  </w:t>
      </w:r>
    </w:p>
    <w:p w14:paraId="5B8B9DFE" w14:textId="77777777" w:rsidR="00A322C1" w:rsidRDefault="00A322C1" w:rsidP="00BB3DA9">
      <w:pPr>
        <w:pStyle w:val="BodyText"/>
        <w:ind w:left="900" w:right="800"/>
        <w:rPr>
          <w:rFonts w:ascii="Franklin Gothic Book"/>
        </w:rPr>
      </w:pPr>
    </w:p>
    <w:p w14:paraId="60483544" w14:textId="7490369A" w:rsidR="00A322C1" w:rsidRDefault="00BB3DA9" w:rsidP="00BB3DA9">
      <w:pPr>
        <w:pStyle w:val="BodyText"/>
        <w:ind w:left="900" w:right="800"/>
        <w:rPr>
          <w:rFonts w:ascii="Franklin Gothic Book"/>
        </w:rPr>
      </w:pPr>
      <w:r w:rsidRPr="00BB3DA9">
        <w:rPr>
          <w:rFonts w:ascii="Franklin Gothic Book"/>
        </w:rPr>
        <w:t>The undersigned hereby represents that it is authorized to execute this Consent on behalf of the</w:t>
      </w:r>
      <w:r>
        <w:rPr>
          <w:rFonts w:ascii="Franklin Gothic Book"/>
        </w:rPr>
        <w:t xml:space="preserve"> </w:t>
      </w:r>
      <w:r w:rsidRPr="00BB3DA9">
        <w:rPr>
          <w:rFonts w:ascii="Franklin Gothic Book"/>
        </w:rPr>
        <w:t xml:space="preserve">Lender. </w:t>
      </w:r>
    </w:p>
    <w:p w14:paraId="5491D9D8" w14:textId="77777777" w:rsidR="00A322C1" w:rsidRDefault="00A322C1" w:rsidP="00BB3DA9">
      <w:pPr>
        <w:pStyle w:val="BodyText"/>
        <w:ind w:left="900" w:right="800"/>
        <w:rPr>
          <w:rFonts w:ascii="Franklin Gothic Book"/>
        </w:rPr>
      </w:pPr>
    </w:p>
    <w:p w14:paraId="183863BB" w14:textId="7A5F0D61" w:rsidR="00BB3DA9" w:rsidRDefault="00BB3DA9" w:rsidP="00BB3DA9">
      <w:pPr>
        <w:pStyle w:val="BodyText"/>
        <w:ind w:left="900" w:right="800"/>
        <w:rPr>
          <w:rFonts w:ascii="Franklin Gothic Book"/>
          <w:b/>
          <w:bCs/>
        </w:rPr>
      </w:pPr>
      <w:r w:rsidRPr="009F34C4">
        <w:rPr>
          <w:rFonts w:ascii="Franklin Gothic Book"/>
          <w:b/>
          <w:bCs/>
        </w:rPr>
        <w:t xml:space="preserve">The Lender hereby consents and confirms: </w:t>
      </w:r>
    </w:p>
    <w:p w14:paraId="2B91413E" w14:textId="77777777" w:rsidR="00A322C1" w:rsidRPr="009F34C4" w:rsidRDefault="00A322C1" w:rsidP="00065C13">
      <w:pPr>
        <w:pStyle w:val="BodyText"/>
        <w:ind w:left="900" w:right="800"/>
        <w:rPr>
          <w:rFonts w:ascii="Franklin Gothic Book"/>
          <w:b/>
          <w:bCs/>
        </w:rPr>
      </w:pPr>
    </w:p>
    <w:p w14:paraId="54A83723" w14:textId="00ED3381" w:rsidR="00BB3DA9" w:rsidRPr="00BB3DA9" w:rsidRDefault="00BB3DA9" w:rsidP="009F34C4">
      <w:pPr>
        <w:pStyle w:val="BodyText"/>
        <w:numPr>
          <w:ilvl w:val="0"/>
          <w:numId w:val="22"/>
        </w:numPr>
        <w:ind w:right="800"/>
        <w:rPr>
          <w:rFonts w:ascii="Franklin Gothic Book"/>
        </w:rPr>
      </w:pPr>
      <w:r w:rsidRPr="00BB3DA9">
        <w:rPr>
          <w:rFonts w:ascii="Franklin Gothic Book"/>
        </w:rPr>
        <w:t xml:space="preserve">Lender is in receipt of written notice from the above-referenced owner of the Property (the </w:t>
      </w:r>
      <w:r w:rsidRPr="00BB3DA9">
        <w:rPr>
          <w:rFonts w:ascii="Franklin Gothic Book"/>
        </w:rPr>
        <w:t>“</w:t>
      </w:r>
      <w:r w:rsidRPr="00BB3DA9">
        <w:rPr>
          <w:rFonts w:ascii="Franklin Gothic Book"/>
        </w:rPr>
        <w:t>Property Owner</w:t>
      </w:r>
      <w:r w:rsidRPr="00BB3DA9">
        <w:rPr>
          <w:rFonts w:ascii="Franklin Gothic Book"/>
        </w:rPr>
        <w:t>”</w:t>
      </w:r>
      <w:r w:rsidRPr="00BB3DA9">
        <w:rPr>
          <w:rFonts w:ascii="Franklin Gothic Book"/>
        </w:rPr>
        <w:t>) intending to finance certain energy efficiency and/or energy source and/or</w:t>
      </w:r>
      <w:r>
        <w:rPr>
          <w:rFonts w:ascii="Franklin Gothic Book"/>
        </w:rPr>
        <w:t xml:space="preserve"> </w:t>
      </w:r>
      <w:r w:rsidRPr="00BB3DA9">
        <w:rPr>
          <w:rFonts w:ascii="Franklin Gothic Book"/>
        </w:rPr>
        <w:t>resiliency and/or water conservation improvements that will be permanently fixed to the Property by</w:t>
      </w:r>
      <w:r>
        <w:rPr>
          <w:rFonts w:ascii="Franklin Gothic Book"/>
        </w:rPr>
        <w:t xml:space="preserve"> </w:t>
      </w:r>
      <w:r w:rsidRPr="00BB3DA9">
        <w:rPr>
          <w:rFonts w:ascii="Franklin Gothic Book"/>
        </w:rPr>
        <w:t xml:space="preserve">participating in the Commercial Property Assessed Clean Energy financing program (the </w:t>
      </w:r>
      <w:r w:rsidRPr="00BB3DA9">
        <w:rPr>
          <w:rFonts w:ascii="Franklin Gothic Book"/>
        </w:rPr>
        <w:t>“</w:t>
      </w:r>
      <w:r w:rsidRPr="00BB3DA9">
        <w:rPr>
          <w:rFonts w:ascii="Franklin Gothic Book"/>
        </w:rPr>
        <w:t>Program</w:t>
      </w:r>
      <w:r w:rsidRPr="00BB3DA9">
        <w:rPr>
          <w:rFonts w:ascii="Franklin Gothic Book"/>
        </w:rPr>
        <w:t>”</w:t>
      </w:r>
      <w:r w:rsidRPr="00BB3DA9">
        <w:rPr>
          <w:rFonts w:ascii="Franklin Gothic Book"/>
        </w:rPr>
        <w:t>),</w:t>
      </w:r>
      <w:r>
        <w:rPr>
          <w:rFonts w:ascii="Franklin Gothic Book"/>
        </w:rPr>
        <w:t xml:space="preserve"> </w:t>
      </w:r>
      <w:r w:rsidRPr="00BB3DA9">
        <w:rPr>
          <w:rFonts w:ascii="Franklin Gothic Book"/>
        </w:rPr>
        <w:t xml:space="preserve">sponsored by the County. </w:t>
      </w:r>
    </w:p>
    <w:p w14:paraId="7B27D459" w14:textId="57F706FD" w:rsidR="00BB3DA9" w:rsidRPr="00BB3DA9" w:rsidRDefault="00BB3DA9" w:rsidP="009F34C4">
      <w:pPr>
        <w:pStyle w:val="BodyText"/>
        <w:numPr>
          <w:ilvl w:val="0"/>
          <w:numId w:val="22"/>
        </w:numPr>
        <w:ind w:right="800"/>
        <w:rPr>
          <w:rFonts w:ascii="Franklin Gothic Book"/>
        </w:rPr>
      </w:pPr>
      <w:r w:rsidRPr="00BB3DA9">
        <w:rPr>
          <w:rFonts w:ascii="Franklin Gothic Book"/>
        </w:rPr>
        <w:t>Lender understands that the Assessment described in the notice will be recorded on the Property in the office of the county clerk and that the Assessment will be collected in installments</w:t>
      </w:r>
      <w:r>
        <w:rPr>
          <w:rFonts w:ascii="Franklin Gothic Book"/>
        </w:rPr>
        <w:t xml:space="preserve"> </w:t>
      </w:r>
      <w:r w:rsidRPr="00BB3DA9">
        <w:rPr>
          <w:rFonts w:ascii="Franklin Gothic Book"/>
        </w:rPr>
        <w:t xml:space="preserve">and shall have the same priority and status as a lien for unpaid ad valorem property taxes. </w:t>
      </w:r>
    </w:p>
    <w:p w14:paraId="2DD0FD42" w14:textId="3AD3EBAE" w:rsidR="00BB3DA9" w:rsidRPr="00BB3DA9" w:rsidRDefault="00BB3DA9" w:rsidP="009F34C4">
      <w:pPr>
        <w:pStyle w:val="BodyText"/>
        <w:numPr>
          <w:ilvl w:val="0"/>
          <w:numId w:val="22"/>
        </w:numPr>
        <w:ind w:right="800"/>
        <w:rPr>
          <w:rFonts w:ascii="Franklin Gothic Book"/>
        </w:rPr>
      </w:pPr>
      <w:r w:rsidRPr="00BB3DA9">
        <w:rPr>
          <w:rFonts w:ascii="Franklin Gothic Book"/>
        </w:rPr>
        <w:t>Lender understands that the method of enforcing a lien for failure to pay the Assessment shall be by the private capital provider in the same manner and with the same priority as the</w:t>
      </w:r>
      <w:r>
        <w:rPr>
          <w:rFonts w:ascii="Franklin Gothic Book"/>
        </w:rPr>
        <w:t xml:space="preserve"> </w:t>
      </w:r>
      <w:r w:rsidRPr="00BB3DA9">
        <w:rPr>
          <w:rFonts w:ascii="Franklin Gothic Book"/>
        </w:rPr>
        <w:t>enforcement by the holder of any bond or coupon related to a lien for unpaid assessments.</w:t>
      </w:r>
    </w:p>
    <w:p w14:paraId="3573EA2A" w14:textId="6F054EE5" w:rsidR="00BB3DA9" w:rsidRPr="00BB3DA9" w:rsidRDefault="00BB3DA9" w:rsidP="009F34C4">
      <w:pPr>
        <w:pStyle w:val="BodyText"/>
        <w:numPr>
          <w:ilvl w:val="0"/>
          <w:numId w:val="22"/>
        </w:numPr>
        <w:ind w:right="800"/>
        <w:rPr>
          <w:rFonts w:ascii="Franklin Gothic Book"/>
        </w:rPr>
      </w:pPr>
      <w:r w:rsidRPr="00BB3DA9">
        <w:rPr>
          <w:rFonts w:ascii="Franklin Gothic Book"/>
        </w:rPr>
        <w:t>Lender agrees that the levy of the Assessment will not constitute an event of default or trigger the exercise of any remedies under the loan documents.</w:t>
      </w:r>
    </w:p>
    <w:p w14:paraId="559D5E76" w14:textId="2218023B" w:rsidR="00BB3DA9" w:rsidRPr="00BB3DA9" w:rsidRDefault="00BB3DA9" w:rsidP="009F34C4">
      <w:pPr>
        <w:pStyle w:val="BodyText"/>
        <w:numPr>
          <w:ilvl w:val="0"/>
          <w:numId w:val="22"/>
        </w:numPr>
        <w:ind w:right="800"/>
        <w:rPr>
          <w:rFonts w:ascii="Franklin Gothic Book"/>
        </w:rPr>
      </w:pPr>
      <w:r w:rsidRPr="00BB3DA9">
        <w:rPr>
          <w:rFonts w:ascii="Franklin Gothic Book"/>
        </w:rPr>
        <w:t xml:space="preserve">Lender hereby acknowledges that the Property Owner, County, </w:t>
      </w:r>
      <w:r w:rsidR="00576F35">
        <w:rPr>
          <w:rFonts w:ascii="Franklin Gothic Book"/>
        </w:rPr>
        <w:t xml:space="preserve">Capital Provider, </w:t>
      </w:r>
      <w:r w:rsidRPr="00BB3DA9">
        <w:rPr>
          <w:rFonts w:ascii="Franklin Gothic Book"/>
        </w:rPr>
        <w:t xml:space="preserve">and </w:t>
      </w:r>
      <w:r w:rsidR="00576F35">
        <w:rPr>
          <w:rFonts w:ascii="Franklin Gothic Book"/>
        </w:rPr>
        <w:t>OIA</w:t>
      </w:r>
      <w:r w:rsidRPr="00BB3DA9">
        <w:rPr>
          <w:rFonts w:ascii="Franklin Gothic Book"/>
        </w:rPr>
        <w:t xml:space="preserve"> will rely on the representation and Consent of the Lender set forth in this Consent.</w:t>
      </w:r>
    </w:p>
    <w:p w14:paraId="113DAF89" w14:textId="77777777" w:rsidR="00BB3DA9" w:rsidRPr="00BB3DA9" w:rsidRDefault="00BB3DA9" w:rsidP="00065C13">
      <w:pPr>
        <w:pStyle w:val="BodyText"/>
        <w:ind w:left="900" w:right="800"/>
        <w:rPr>
          <w:rFonts w:ascii="Franklin Gothic Book"/>
        </w:rPr>
      </w:pPr>
    </w:p>
    <w:p w14:paraId="0683C602" w14:textId="77777777" w:rsidR="00BB3DA9" w:rsidRPr="00BB3DA9" w:rsidRDefault="00BB3DA9" w:rsidP="00065C13">
      <w:pPr>
        <w:pStyle w:val="BodyText"/>
        <w:ind w:left="900" w:right="800"/>
        <w:rPr>
          <w:rFonts w:ascii="Franklin Gothic Book"/>
        </w:rPr>
      </w:pPr>
      <w:r w:rsidRPr="00BB3DA9">
        <w:rPr>
          <w:rFonts w:ascii="Franklin Gothic Book"/>
        </w:rPr>
        <w:t xml:space="preserve"> </w:t>
      </w:r>
    </w:p>
    <w:p w14:paraId="084FE6CA" w14:textId="77777777" w:rsidR="00BB3DA9" w:rsidRDefault="00BB3DA9" w:rsidP="00BB3DA9">
      <w:pPr>
        <w:pStyle w:val="BodyText"/>
        <w:ind w:left="900" w:right="800"/>
        <w:rPr>
          <w:rFonts w:ascii="Franklin Gothic Book"/>
          <w:b/>
          <w:bCs/>
        </w:rPr>
      </w:pPr>
      <w:r w:rsidRPr="00065C13">
        <w:rPr>
          <w:rFonts w:ascii="Franklin Gothic Book"/>
          <w:b/>
          <w:bCs/>
        </w:rPr>
        <w:t xml:space="preserve">SIGNED AND DATED </w:t>
      </w:r>
    </w:p>
    <w:p w14:paraId="3D6EB940" w14:textId="77777777" w:rsidR="000F0A40" w:rsidRPr="00065C13" w:rsidRDefault="000F0A40" w:rsidP="00065C13">
      <w:pPr>
        <w:pStyle w:val="BodyText"/>
        <w:ind w:left="900" w:right="800"/>
        <w:rPr>
          <w:rFonts w:ascii="Franklin Gothic Book"/>
          <w:b/>
          <w:bCs/>
        </w:rPr>
      </w:pPr>
    </w:p>
    <w:p w14:paraId="7C557F5D" w14:textId="580494BE" w:rsidR="00BB3DA9" w:rsidRPr="00BB3DA9" w:rsidRDefault="00BB3DA9" w:rsidP="00065C13">
      <w:pPr>
        <w:pStyle w:val="BodyText"/>
        <w:ind w:left="900" w:right="800"/>
        <w:rPr>
          <w:rFonts w:ascii="Franklin Gothic Book"/>
        </w:rPr>
      </w:pPr>
      <w:r w:rsidRPr="00BB3DA9">
        <w:rPr>
          <w:rFonts w:ascii="Franklin Gothic Book"/>
        </w:rPr>
        <w:t>MORTGAGE LENDER:</w:t>
      </w:r>
      <w:r>
        <w:rPr>
          <w:rFonts w:ascii="Franklin Gothic Book"/>
        </w:rPr>
        <w:tab/>
      </w:r>
      <w:r w:rsidRPr="00BB3DA9">
        <w:rPr>
          <w:rFonts w:ascii="Franklin Gothic Book"/>
        </w:rPr>
        <w:t xml:space="preserve"> ___________________________________________ </w:t>
      </w:r>
    </w:p>
    <w:p w14:paraId="77040486" w14:textId="77777777" w:rsidR="00BB3DA9" w:rsidRPr="00BB3DA9" w:rsidRDefault="00BB3DA9" w:rsidP="00065C13">
      <w:pPr>
        <w:pStyle w:val="BodyText"/>
        <w:ind w:left="900" w:right="800"/>
        <w:rPr>
          <w:rFonts w:ascii="Franklin Gothic Book"/>
        </w:rPr>
      </w:pPr>
      <w:r w:rsidRPr="00BB3DA9">
        <w:rPr>
          <w:rFonts w:ascii="Franklin Gothic Book"/>
        </w:rPr>
        <w:t xml:space="preserve"> </w:t>
      </w:r>
    </w:p>
    <w:p w14:paraId="702E7EB0" w14:textId="0A88B495" w:rsidR="00BB3DA9" w:rsidRDefault="00BB3DA9" w:rsidP="00BB3DA9">
      <w:pPr>
        <w:pStyle w:val="BodyText"/>
        <w:ind w:left="900" w:right="800"/>
        <w:rPr>
          <w:rFonts w:ascii="Franklin Gothic Book"/>
        </w:rPr>
      </w:pPr>
      <w:r w:rsidRPr="00BB3DA9">
        <w:rPr>
          <w:rFonts w:ascii="Franklin Gothic Book"/>
        </w:rPr>
        <w:t xml:space="preserve">SIGNATURE: </w:t>
      </w:r>
      <w:r>
        <w:rPr>
          <w:rFonts w:ascii="Franklin Gothic Book"/>
        </w:rPr>
        <w:tab/>
      </w:r>
      <w:r>
        <w:rPr>
          <w:rFonts w:ascii="Franklin Gothic Book"/>
        </w:rPr>
        <w:tab/>
      </w:r>
      <w:r w:rsidRPr="00BB3DA9">
        <w:rPr>
          <w:rFonts w:ascii="Franklin Gothic Book"/>
        </w:rPr>
        <w:t xml:space="preserve"> ___________________________________________ </w:t>
      </w:r>
    </w:p>
    <w:p w14:paraId="39847AE4" w14:textId="77777777" w:rsidR="00A322C1" w:rsidRPr="00BB3DA9" w:rsidRDefault="00A322C1" w:rsidP="00065C13">
      <w:pPr>
        <w:pStyle w:val="BodyText"/>
        <w:ind w:left="900" w:right="800"/>
        <w:rPr>
          <w:rFonts w:ascii="Franklin Gothic Book"/>
        </w:rPr>
      </w:pPr>
    </w:p>
    <w:p w14:paraId="3AA57F23" w14:textId="7F6556FD" w:rsidR="00BB3DA9" w:rsidRDefault="00BB3DA9" w:rsidP="00BB3DA9">
      <w:pPr>
        <w:pStyle w:val="BodyText"/>
        <w:ind w:left="900" w:right="800"/>
        <w:rPr>
          <w:rFonts w:ascii="Franklin Gothic Book"/>
        </w:rPr>
      </w:pPr>
      <w:r w:rsidRPr="00BB3DA9">
        <w:rPr>
          <w:rFonts w:ascii="Franklin Gothic Book"/>
        </w:rPr>
        <w:t xml:space="preserve">NAME:   </w:t>
      </w:r>
      <w:r>
        <w:rPr>
          <w:rFonts w:ascii="Franklin Gothic Book"/>
        </w:rPr>
        <w:tab/>
      </w:r>
      <w:r>
        <w:rPr>
          <w:rFonts w:ascii="Franklin Gothic Book"/>
        </w:rPr>
        <w:tab/>
      </w:r>
      <w:r w:rsidRPr="00BB3DA9">
        <w:rPr>
          <w:rFonts w:ascii="Franklin Gothic Book"/>
        </w:rPr>
        <w:t xml:space="preserve">___________________________________________ </w:t>
      </w:r>
    </w:p>
    <w:p w14:paraId="6DC72483" w14:textId="77777777" w:rsidR="00A322C1" w:rsidRPr="00BB3DA9" w:rsidRDefault="00A322C1" w:rsidP="00065C13">
      <w:pPr>
        <w:pStyle w:val="BodyText"/>
        <w:ind w:left="900" w:right="800"/>
        <w:rPr>
          <w:rFonts w:ascii="Franklin Gothic Book"/>
        </w:rPr>
      </w:pPr>
    </w:p>
    <w:p w14:paraId="57A7FFEA" w14:textId="76635EBC" w:rsidR="00A322C1" w:rsidRDefault="00BB3DA9" w:rsidP="00BB3DA9">
      <w:pPr>
        <w:pStyle w:val="BodyText"/>
        <w:ind w:left="900" w:right="800"/>
        <w:rPr>
          <w:rFonts w:ascii="Franklin Gothic Book"/>
        </w:rPr>
      </w:pPr>
      <w:r w:rsidRPr="00BB3DA9">
        <w:rPr>
          <w:rFonts w:ascii="Franklin Gothic Book"/>
        </w:rPr>
        <w:t xml:space="preserve">TITLE:  </w:t>
      </w:r>
      <w:r>
        <w:rPr>
          <w:rFonts w:ascii="Franklin Gothic Book"/>
        </w:rPr>
        <w:tab/>
      </w:r>
      <w:r>
        <w:rPr>
          <w:rFonts w:ascii="Franklin Gothic Book"/>
        </w:rPr>
        <w:tab/>
      </w:r>
      <w:r w:rsidRPr="00BB3DA9">
        <w:rPr>
          <w:rFonts w:ascii="Franklin Gothic Book"/>
        </w:rPr>
        <w:t xml:space="preserve">___________________________________________ </w:t>
      </w:r>
    </w:p>
    <w:p w14:paraId="34B2018A" w14:textId="77777777" w:rsidR="00A322C1" w:rsidRDefault="00A322C1" w:rsidP="00BB3DA9">
      <w:pPr>
        <w:pStyle w:val="BodyText"/>
        <w:ind w:left="900" w:right="800"/>
        <w:rPr>
          <w:rFonts w:ascii="Franklin Gothic Book"/>
        </w:rPr>
      </w:pPr>
    </w:p>
    <w:p w14:paraId="6C0569B2" w14:textId="2BF1CD72" w:rsidR="00BB3DA9" w:rsidRPr="00065C13" w:rsidRDefault="00BB3DA9" w:rsidP="00065C13">
      <w:pPr>
        <w:pStyle w:val="BodyText"/>
        <w:ind w:left="900" w:right="800"/>
        <w:rPr>
          <w:rFonts w:ascii="Franklin Gothic Book"/>
        </w:rPr>
      </w:pPr>
      <w:r w:rsidRPr="00BB3DA9">
        <w:rPr>
          <w:rFonts w:ascii="Franklin Gothic Book"/>
        </w:rPr>
        <w:t xml:space="preserve">DATE:   </w:t>
      </w:r>
      <w:r>
        <w:rPr>
          <w:rFonts w:ascii="Franklin Gothic Book"/>
        </w:rPr>
        <w:tab/>
      </w:r>
      <w:r>
        <w:rPr>
          <w:rFonts w:ascii="Franklin Gothic Book"/>
        </w:rPr>
        <w:tab/>
      </w:r>
      <w:r w:rsidRPr="00BB3DA9">
        <w:rPr>
          <w:rFonts w:ascii="Franklin Gothic Book"/>
        </w:rPr>
        <w:t>___________________________________________</w:t>
      </w:r>
    </w:p>
    <w:p w14:paraId="711F754C" w14:textId="77777777" w:rsidR="00C44997" w:rsidRDefault="00C44997">
      <w:pPr>
        <w:pStyle w:val="BodyText"/>
        <w:rPr>
          <w:rFonts w:ascii="Franklin Gothic Book"/>
          <w:sz w:val="20"/>
        </w:rPr>
      </w:pPr>
    </w:p>
    <w:p w14:paraId="5EE3DFDD" w14:textId="77777777" w:rsidR="00C44997" w:rsidRDefault="00C44997">
      <w:pPr>
        <w:pStyle w:val="BodyText"/>
        <w:rPr>
          <w:rFonts w:ascii="Franklin Gothic Book"/>
          <w:sz w:val="20"/>
        </w:rPr>
      </w:pPr>
    </w:p>
    <w:p w14:paraId="671019D8" w14:textId="77777777" w:rsidR="00C44997" w:rsidRDefault="00C44997">
      <w:pPr>
        <w:pStyle w:val="BodyText"/>
        <w:rPr>
          <w:rFonts w:ascii="Franklin Gothic Book"/>
          <w:sz w:val="20"/>
        </w:rPr>
      </w:pPr>
    </w:p>
    <w:p w14:paraId="6FBC5745" w14:textId="77777777" w:rsidR="00C44997" w:rsidRDefault="00C44997">
      <w:pPr>
        <w:pStyle w:val="BodyText"/>
        <w:rPr>
          <w:rFonts w:ascii="Franklin Gothic Book"/>
          <w:sz w:val="20"/>
        </w:rPr>
      </w:pPr>
    </w:p>
    <w:p w14:paraId="276CF02C" w14:textId="77777777" w:rsidR="00C44997" w:rsidRDefault="00C44997">
      <w:pPr>
        <w:pStyle w:val="BodyText"/>
        <w:spacing w:before="4"/>
        <w:rPr>
          <w:rFonts w:ascii="Franklin Gothic Book"/>
          <w:sz w:val="20"/>
        </w:rPr>
      </w:pPr>
    </w:p>
    <w:p w14:paraId="19469670" w14:textId="77777777" w:rsidR="00C44997" w:rsidRDefault="00F12B37">
      <w:pPr>
        <w:pStyle w:val="BodyText"/>
        <w:ind w:left="3952"/>
        <w:rPr>
          <w:rFonts w:ascii="Franklin Gothic Book"/>
          <w:sz w:val="20"/>
        </w:rPr>
      </w:pPr>
      <w:r>
        <w:rPr>
          <w:rFonts w:ascii="Franklin Gothic Book"/>
          <w:noProof/>
          <w:sz w:val="20"/>
          <w:lang w:bidi="ar-SA"/>
        </w:rPr>
        <w:drawing>
          <wp:inline distT="0" distB="0" distL="0" distR="0" wp14:anchorId="43733673" wp14:editId="35FCA708">
            <wp:extent cx="1871503" cy="567122"/>
            <wp:effectExtent l="0" t="0" r="0" b="4445"/>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440600FB" w14:textId="77777777" w:rsidR="00C44997" w:rsidRDefault="00C44997">
      <w:pPr>
        <w:pStyle w:val="BodyText"/>
        <w:rPr>
          <w:rFonts w:ascii="Franklin Gothic Book"/>
          <w:sz w:val="20"/>
        </w:rPr>
      </w:pPr>
    </w:p>
    <w:p w14:paraId="558B9D9A" w14:textId="77777777" w:rsidR="00E1440A" w:rsidRDefault="00E1440A">
      <w:pPr>
        <w:jc w:val="center"/>
        <w:rPr>
          <w:rFonts w:ascii="Franklin Gothic Book"/>
          <w:sz w:val="23"/>
        </w:rPr>
        <w:sectPr w:rsidR="00E1440A" w:rsidSect="00F55185">
          <w:headerReference w:type="default" r:id="rId52"/>
          <w:footerReference w:type="default" r:id="rId53"/>
          <w:pgSz w:w="12240" w:h="15840"/>
          <w:pgMar w:top="720" w:right="680" w:bottom="900" w:left="680" w:header="0" w:footer="420" w:gutter="0"/>
          <w:pgBorders w:offsetFrom="page">
            <w:top w:val="single" w:sz="24" w:space="24" w:color="0B364A"/>
            <w:left w:val="single" w:sz="24" w:space="24" w:color="0B364A"/>
            <w:bottom w:val="single" w:sz="24" w:space="24" w:color="0B364A"/>
            <w:right w:val="single" w:sz="24" w:space="24" w:color="0B364A"/>
          </w:pgBorders>
          <w:cols w:space="720"/>
          <w:docGrid w:linePitch="299"/>
        </w:sectPr>
      </w:pPr>
    </w:p>
    <w:p w14:paraId="6829FB94" w14:textId="77777777" w:rsidR="00C44997" w:rsidRDefault="00F12B37">
      <w:pPr>
        <w:pStyle w:val="BodyText"/>
        <w:ind w:left="3952"/>
        <w:rPr>
          <w:rFonts w:ascii="Franklin Gothic Book"/>
          <w:sz w:val="20"/>
        </w:rPr>
      </w:pPr>
      <w:r>
        <w:rPr>
          <w:rFonts w:ascii="Franklin Gothic Book"/>
          <w:noProof/>
          <w:sz w:val="20"/>
          <w:lang w:bidi="ar-SA"/>
        </w:rPr>
        <w:lastRenderedPageBreak/>
        <w:drawing>
          <wp:inline distT="0" distB="0" distL="0" distR="0" wp14:anchorId="38A09BCC" wp14:editId="0485BC4D">
            <wp:extent cx="1871503" cy="567122"/>
            <wp:effectExtent l="0" t="0" r="0" b="4445"/>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2DA5466A" w14:textId="77777777" w:rsidR="00E1440A" w:rsidRDefault="00E1440A">
      <w:pPr>
        <w:pStyle w:val="BodyText"/>
        <w:ind w:left="3952"/>
        <w:rPr>
          <w:rFonts w:ascii="Franklin Gothic Book"/>
          <w:sz w:val="20"/>
        </w:rPr>
      </w:pPr>
    </w:p>
    <w:p w14:paraId="0F9419A7" w14:textId="77777777" w:rsidR="00754211" w:rsidRDefault="00754211" w:rsidP="00754211">
      <w:pPr>
        <w:spacing w:line="223" w:lineRule="exact"/>
        <w:jc w:val="center"/>
        <w:rPr>
          <w:b/>
          <w:sz w:val="20"/>
        </w:rPr>
      </w:pPr>
      <w:r>
        <w:rPr>
          <w:b/>
          <w:color w:val="313D4F"/>
          <w:sz w:val="20"/>
        </w:rPr>
        <w:t>OKLAHOMA COUNTY C-PACE PROGRAM GUIDELINES</w:t>
      </w:r>
    </w:p>
    <w:p w14:paraId="3FA8E7DF" w14:textId="77777777" w:rsidR="00C44997" w:rsidRDefault="00C44997">
      <w:pPr>
        <w:pStyle w:val="BodyText"/>
        <w:rPr>
          <w:b/>
          <w:sz w:val="20"/>
        </w:rPr>
      </w:pPr>
    </w:p>
    <w:p w14:paraId="4DD4256F" w14:textId="77777777" w:rsidR="00C44997" w:rsidRDefault="00C44997">
      <w:pPr>
        <w:pStyle w:val="BodyText"/>
        <w:spacing w:before="1"/>
        <w:rPr>
          <w:b/>
          <w:sz w:val="19"/>
        </w:rPr>
      </w:pPr>
    </w:p>
    <w:p w14:paraId="5EAD01D8" w14:textId="77777777" w:rsidR="00C44997" w:rsidRDefault="00F12B37">
      <w:pPr>
        <w:pStyle w:val="Heading1"/>
        <w:spacing w:before="0"/>
      </w:pPr>
      <w:bookmarkStart w:id="30" w:name="_Toc86837691"/>
      <w:r>
        <w:rPr>
          <w:color w:val="2E5395"/>
        </w:rPr>
        <w:t>Exhibit E: Certificate of Eligible Improvements</w:t>
      </w:r>
      <w:bookmarkEnd w:id="30"/>
    </w:p>
    <w:p w14:paraId="2E2C923D" w14:textId="77777777" w:rsidR="00261601" w:rsidRDefault="00261601"/>
    <w:p w14:paraId="7EF2EEAB" w14:textId="77777777" w:rsidR="00261601" w:rsidRPr="00261601" w:rsidRDefault="00261601"/>
    <w:p w14:paraId="48BB2562" w14:textId="77777777" w:rsidR="00261601" w:rsidRPr="00261601" w:rsidRDefault="00261601"/>
    <w:p w14:paraId="4E9605D4" w14:textId="77777777" w:rsidR="00261601" w:rsidRPr="00261601" w:rsidRDefault="00261601"/>
    <w:p w14:paraId="6C6A7F10" w14:textId="77777777" w:rsidR="00261601" w:rsidRPr="00261601" w:rsidRDefault="00261601"/>
    <w:p w14:paraId="4C997BFA" w14:textId="77777777" w:rsidR="00261601" w:rsidRPr="00261601" w:rsidRDefault="00261601"/>
    <w:p w14:paraId="373606B4" w14:textId="77777777" w:rsidR="00261601" w:rsidRPr="00261601" w:rsidRDefault="00261601"/>
    <w:p w14:paraId="2EABFBE9" w14:textId="77777777" w:rsidR="00261601" w:rsidRPr="00261601" w:rsidRDefault="00261601"/>
    <w:p w14:paraId="16EBEF4A" w14:textId="77777777" w:rsidR="00261601" w:rsidRPr="00261601" w:rsidRDefault="00261601"/>
    <w:p w14:paraId="7447B4F5" w14:textId="77777777" w:rsidR="00261601" w:rsidRPr="00261601" w:rsidRDefault="00261601"/>
    <w:p w14:paraId="7DF61B5A" w14:textId="77777777" w:rsidR="00261601" w:rsidRPr="00261601" w:rsidRDefault="006121E2" w:rsidP="0064184C">
      <w:pPr>
        <w:tabs>
          <w:tab w:val="left" w:pos="6017"/>
        </w:tabs>
      </w:pPr>
      <w:r>
        <w:tab/>
      </w:r>
    </w:p>
    <w:p w14:paraId="658451BD" w14:textId="77777777" w:rsidR="00261601" w:rsidRPr="00261601" w:rsidRDefault="00261601"/>
    <w:p w14:paraId="2040BE37" w14:textId="77777777" w:rsidR="00261601" w:rsidRPr="00261601" w:rsidRDefault="00261601"/>
    <w:p w14:paraId="6ECE15CD" w14:textId="77777777" w:rsidR="00261601" w:rsidRPr="00261601" w:rsidRDefault="00261601"/>
    <w:p w14:paraId="732740CC" w14:textId="77777777" w:rsidR="00261601" w:rsidRPr="00261601" w:rsidRDefault="00261601"/>
    <w:p w14:paraId="43EDBE88" w14:textId="77777777" w:rsidR="00261601" w:rsidRPr="00261601" w:rsidRDefault="00261601"/>
    <w:p w14:paraId="12B33AF4" w14:textId="77777777" w:rsidR="00261601" w:rsidRPr="00261601" w:rsidRDefault="00261601"/>
    <w:p w14:paraId="00E96A6D" w14:textId="77777777" w:rsidR="00261601" w:rsidRPr="00261601" w:rsidRDefault="00261601"/>
    <w:p w14:paraId="15A48B87" w14:textId="77777777" w:rsidR="00261601" w:rsidRPr="00261601" w:rsidRDefault="00261601"/>
    <w:p w14:paraId="648968CC" w14:textId="77777777" w:rsidR="00261601" w:rsidRPr="00261601" w:rsidRDefault="00261601"/>
    <w:p w14:paraId="2ADA0A54" w14:textId="77777777" w:rsidR="00261601" w:rsidRPr="00261601" w:rsidRDefault="00261601"/>
    <w:p w14:paraId="09CAFF7A" w14:textId="77777777" w:rsidR="00261601" w:rsidRPr="00261601" w:rsidRDefault="00261601"/>
    <w:p w14:paraId="4BB79F52" w14:textId="77777777" w:rsidR="00261601" w:rsidRPr="00261601" w:rsidRDefault="00261601"/>
    <w:p w14:paraId="5E67E8E0" w14:textId="77777777" w:rsidR="00261601" w:rsidRPr="00261601" w:rsidRDefault="00261601"/>
    <w:p w14:paraId="535DBC48" w14:textId="77777777" w:rsidR="00261601" w:rsidRPr="00261601" w:rsidRDefault="00261601"/>
    <w:p w14:paraId="4E0CE701" w14:textId="77777777" w:rsidR="00261601" w:rsidRPr="00261601" w:rsidRDefault="00261601"/>
    <w:p w14:paraId="6006EAD3" w14:textId="77777777" w:rsidR="00261601" w:rsidRPr="00261601" w:rsidRDefault="00261601"/>
    <w:p w14:paraId="046B9C37" w14:textId="77777777" w:rsidR="00261601" w:rsidRPr="00261601" w:rsidRDefault="00261601"/>
    <w:p w14:paraId="2F548B40" w14:textId="77777777" w:rsidR="00261601" w:rsidRPr="00261601" w:rsidRDefault="00261601"/>
    <w:p w14:paraId="596EE29A" w14:textId="77777777" w:rsidR="00261601" w:rsidRPr="00261601" w:rsidRDefault="00261601"/>
    <w:p w14:paraId="0DF80B4F" w14:textId="77777777" w:rsidR="00261601" w:rsidRPr="00261601" w:rsidRDefault="00261601"/>
    <w:p w14:paraId="7FD6959C" w14:textId="77777777" w:rsidR="00261601" w:rsidRPr="00261601" w:rsidRDefault="00261601"/>
    <w:p w14:paraId="66367F8D" w14:textId="77777777" w:rsidR="00261601" w:rsidRPr="00261601" w:rsidRDefault="00261601"/>
    <w:p w14:paraId="53C8240E" w14:textId="77777777" w:rsidR="00261601" w:rsidRPr="00261601" w:rsidRDefault="00261601"/>
    <w:p w14:paraId="401C1323" w14:textId="77777777" w:rsidR="00261601" w:rsidRPr="00261601" w:rsidRDefault="00261601"/>
    <w:p w14:paraId="10170EB1" w14:textId="77777777" w:rsidR="00261601" w:rsidRPr="00261601" w:rsidRDefault="00261601"/>
    <w:p w14:paraId="5F9B6222" w14:textId="77777777" w:rsidR="00261601" w:rsidRPr="00261601" w:rsidRDefault="00261601"/>
    <w:p w14:paraId="67109747" w14:textId="77777777" w:rsidR="00261601" w:rsidRPr="00261601" w:rsidRDefault="00261601"/>
    <w:p w14:paraId="02887256" w14:textId="77777777" w:rsidR="00261601" w:rsidRPr="00261601" w:rsidRDefault="00261601"/>
    <w:p w14:paraId="4797042A" w14:textId="77777777" w:rsidR="00261601" w:rsidRPr="00261601" w:rsidRDefault="00261601"/>
    <w:p w14:paraId="07879E93" w14:textId="77777777" w:rsidR="00261601" w:rsidRPr="00261601" w:rsidRDefault="00261601"/>
    <w:p w14:paraId="78DB1350" w14:textId="77777777" w:rsidR="00261601" w:rsidRPr="00261601" w:rsidRDefault="00261601"/>
    <w:p w14:paraId="0780E0D2" w14:textId="77777777" w:rsidR="00261601" w:rsidRPr="00261601" w:rsidRDefault="00261601"/>
    <w:p w14:paraId="763D9C65" w14:textId="77777777" w:rsidR="00261601" w:rsidRPr="00261601" w:rsidRDefault="00261601"/>
    <w:p w14:paraId="34A5D32A" w14:textId="77777777" w:rsidR="00261601" w:rsidRPr="00261601" w:rsidRDefault="00261601" w:rsidP="0064184C">
      <w:pPr>
        <w:jc w:val="center"/>
      </w:pPr>
    </w:p>
    <w:p w14:paraId="58A2D17E" w14:textId="77777777" w:rsidR="00261601" w:rsidRPr="00261601" w:rsidRDefault="00261601"/>
    <w:p w14:paraId="794BA370" w14:textId="77777777" w:rsidR="0098725D" w:rsidRDefault="0098725D">
      <w:pPr>
        <w:sectPr w:rsidR="0098725D" w:rsidSect="00F55185">
          <w:headerReference w:type="default" r:id="rId54"/>
          <w:footerReference w:type="default" r:id="rId55"/>
          <w:pgSz w:w="12240" w:h="15840"/>
          <w:pgMar w:top="680" w:right="680" w:bottom="280" w:left="680" w:header="0" w:footer="420" w:gutter="0"/>
          <w:cols w:space="720"/>
          <w:docGrid w:linePitch="299"/>
        </w:sectPr>
      </w:pPr>
    </w:p>
    <w:p w14:paraId="65CA09A1" w14:textId="77777777" w:rsidR="00C44997" w:rsidRDefault="00F12B37">
      <w:pPr>
        <w:pStyle w:val="BodyText"/>
        <w:ind w:left="3952"/>
        <w:rPr>
          <w:rFonts w:ascii="Calibri Light"/>
          <w:sz w:val="20"/>
        </w:rPr>
      </w:pPr>
      <w:r>
        <w:rPr>
          <w:rFonts w:ascii="Calibri Light"/>
          <w:noProof/>
          <w:sz w:val="20"/>
          <w:lang w:bidi="ar-SA"/>
        </w:rPr>
        <w:lastRenderedPageBreak/>
        <w:drawing>
          <wp:inline distT="0" distB="0" distL="0" distR="0" wp14:anchorId="19958BA0" wp14:editId="191A2EB4">
            <wp:extent cx="1871503" cy="567122"/>
            <wp:effectExtent l="0" t="0" r="0" b="4445"/>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12E04EC4" w14:textId="77777777" w:rsidR="00C44997" w:rsidRDefault="00C44997">
      <w:pPr>
        <w:pStyle w:val="BodyText"/>
        <w:rPr>
          <w:rFonts w:ascii="Calibri Light"/>
          <w:sz w:val="20"/>
        </w:rPr>
      </w:pPr>
    </w:p>
    <w:p w14:paraId="423A708C" w14:textId="77777777" w:rsidR="00C44997" w:rsidRDefault="00F12B37">
      <w:pPr>
        <w:pStyle w:val="Heading2"/>
        <w:spacing w:before="268"/>
        <w:ind w:left="0" w:right="1"/>
      </w:pPr>
      <w:bookmarkStart w:id="31" w:name="_Toc86837692"/>
      <w:r>
        <w:rPr>
          <w:color w:val="0B364A"/>
          <w:w w:val="105"/>
        </w:rPr>
        <w:t>Certificate of Eligible Improvements</w:t>
      </w:r>
      <w:bookmarkEnd w:id="31"/>
    </w:p>
    <w:p w14:paraId="56FC7F4D" w14:textId="77777777" w:rsidR="00C44997" w:rsidRDefault="00F12B37">
      <w:pPr>
        <w:pStyle w:val="Heading4"/>
        <w:spacing w:before="196" w:line="259" w:lineRule="auto"/>
        <w:ind w:right="755"/>
        <w:jc w:val="both"/>
      </w:pPr>
      <w:r>
        <w:t>I,</w:t>
      </w:r>
      <w:r>
        <w:rPr>
          <w:spacing w:val="-11"/>
        </w:rPr>
        <w:t xml:space="preserve"> </w:t>
      </w:r>
      <w:r>
        <w:t>the</w:t>
      </w:r>
      <w:r>
        <w:rPr>
          <w:spacing w:val="-11"/>
        </w:rPr>
        <w:t xml:space="preserve"> </w:t>
      </w:r>
      <w:r>
        <w:t>undersigned,</w:t>
      </w:r>
      <w:r>
        <w:rPr>
          <w:spacing w:val="-10"/>
        </w:rPr>
        <w:t xml:space="preserve"> </w:t>
      </w:r>
      <w:r>
        <w:t>hereby</w:t>
      </w:r>
      <w:r>
        <w:rPr>
          <w:spacing w:val="-11"/>
        </w:rPr>
        <w:t xml:space="preserve"> </w:t>
      </w:r>
      <w:r>
        <w:t>certify</w:t>
      </w:r>
      <w:r>
        <w:rPr>
          <w:spacing w:val="-11"/>
        </w:rPr>
        <w:t xml:space="preserve"> </w:t>
      </w:r>
      <w:r>
        <w:t>the</w:t>
      </w:r>
      <w:r>
        <w:rPr>
          <w:spacing w:val="-10"/>
        </w:rPr>
        <w:t xml:space="preserve"> </w:t>
      </w:r>
      <w:r>
        <w:t>following</w:t>
      </w:r>
      <w:r>
        <w:rPr>
          <w:spacing w:val="-11"/>
        </w:rPr>
        <w:t xml:space="preserve"> </w:t>
      </w:r>
      <w:r>
        <w:t>facts</w:t>
      </w:r>
      <w:r>
        <w:rPr>
          <w:spacing w:val="-10"/>
        </w:rPr>
        <w:t xml:space="preserve"> </w:t>
      </w:r>
      <w:r>
        <w:t>and</w:t>
      </w:r>
      <w:r>
        <w:rPr>
          <w:spacing w:val="-11"/>
        </w:rPr>
        <w:t xml:space="preserve"> </w:t>
      </w:r>
      <w:r>
        <w:t>make</w:t>
      </w:r>
      <w:r>
        <w:rPr>
          <w:spacing w:val="-11"/>
        </w:rPr>
        <w:t xml:space="preserve"> </w:t>
      </w:r>
      <w:r>
        <w:t>the</w:t>
      </w:r>
      <w:r>
        <w:rPr>
          <w:spacing w:val="-10"/>
        </w:rPr>
        <w:t xml:space="preserve"> </w:t>
      </w:r>
      <w:r>
        <w:t>following</w:t>
      </w:r>
      <w:r>
        <w:rPr>
          <w:spacing w:val="-11"/>
        </w:rPr>
        <w:t xml:space="preserve"> </w:t>
      </w:r>
      <w:r>
        <w:t>certifications</w:t>
      </w:r>
      <w:r>
        <w:rPr>
          <w:spacing w:val="-10"/>
        </w:rPr>
        <w:t xml:space="preserve"> </w:t>
      </w:r>
      <w:r>
        <w:t xml:space="preserve">with respect to the project described in the attached project application (the “Project”) under the </w:t>
      </w:r>
      <w:r w:rsidR="00355485">
        <w:t>Oklahoma County C-PACE Program</w:t>
      </w:r>
      <w:r>
        <w:t>:</w:t>
      </w:r>
    </w:p>
    <w:p w14:paraId="2FACA203" w14:textId="77777777" w:rsidR="00C44997" w:rsidRDefault="00C44997">
      <w:pPr>
        <w:pStyle w:val="BodyText"/>
        <w:rPr>
          <w:rFonts w:ascii="Franklin Gothic Book"/>
          <w:sz w:val="26"/>
        </w:rPr>
      </w:pPr>
    </w:p>
    <w:p w14:paraId="0CD01C4B" w14:textId="77777777" w:rsidR="00FA295E" w:rsidRDefault="00F12B37" w:rsidP="0064184C">
      <w:pPr>
        <w:pStyle w:val="ListParagraph"/>
        <w:numPr>
          <w:ilvl w:val="0"/>
          <w:numId w:val="19"/>
        </w:numPr>
        <w:ind w:left="1483"/>
        <w:rPr>
          <w:u w:val="single"/>
        </w:rPr>
      </w:pPr>
      <w:r w:rsidRPr="0064184C">
        <w:rPr>
          <w:rFonts w:ascii="Franklin Gothic Book"/>
          <w:sz w:val="24"/>
        </w:rPr>
        <w:t>I am accredited by or belong to a firm with an accreditation from (check at least one):</w:t>
      </w:r>
    </w:p>
    <w:p w14:paraId="26DA1C80" w14:textId="77777777" w:rsidR="00C44997" w:rsidRDefault="00F12B37" w:rsidP="0064184C">
      <w:pPr>
        <w:tabs>
          <w:tab w:val="left" w:pos="2079"/>
        </w:tabs>
        <w:spacing w:before="227" w:line="259" w:lineRule="auto"/>
        <w:ind w:left="1440" w:right="1122" w:firstLine="40"/>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 xml:space="preserve">  </w:t>
      </w:r>
      <w:r>
        <w:rPr>
          <w:rFonts w:ascii="Franklin Gothic Book"/>
          <w:spacing w:val="5"/>
          <w:sz w:val="24"/>
        </w:rPr>
        <w:t xml:space="preserve"> </w:t>
      </w:r>
      <w:r>
        <w:rPr>
          <w:rFonts w:ascii="Franklin Gothic Book"/>
          <w:sz w:val="24"/>
        </w:rPr>
        <w:t>Licensed Professional Engineer in the State of Oklahoma (individual certification</w:t>
      </w:r>
      <w:proofErr w:type="gramStart"/>
      <w:r>
        <w:rPr>
          <w:rFonts w:ascii="Franklin Gothic Book"/>
          <w:sz w:val="24"/>
        </w:rPr>
        <w:t>);</w:t>
      </w:r>
      <w:proofErr w:type="gramEnd"/>
    </w:p>
    <w:p w14:paraId="18841745" w14:textId="77777777" w:rsidR="00C44997" w:rsidRDefault="00F12B37" w:rsidP="0064184C">
      <w:pPr>
        <w:tabs>
          <w:tab w:val="left" w:pos="2079"/>
          <w:tab w:val="left" w:pos="2292"/>
          <w:tab w:val="left" w:pos="3358"/>
          <w:tab w:val="left" w:pos="4386"/>
          <w:tab w:val="left" w:pos="5283"/>
          <w:tab w:val="left" w:pos="6719"/>
          <w:tab w:val="left" w:pos="8181"/>
          <w:tab w:val="left" w:pos="9075"/>
        </w:tabs>
        <w:spacing w:before="161" w:line="259" w:lineRule="auto"/>
        <w:ind w:left="1440" w:right="759" w:firstLine="40"/>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ab/>
        <w:t>Certified</w:t>
      </w:r>
      <w:r>
        <w:rPr>
          <w:rFonts w:ascii="Franklin Gothic Book"/>
          <w:sz w:val="24"/>
        </w:rPr>
        <w:tab/>
        <w:t>Building</w:t>
      </w:r>
      <w:r>
        <w:rPr>
          <w:rFonts w:ascii="Franklin Gothic Book"/>
          <w:sz w:val="24"/>
        </w:rPr>
        <w:tab/>
        <w:t>Energy</w:t>
      </w:r>
      <w:r>
        <w:rPr>
          <w:rFonts w:ascii="Franklin Gothic Book"/>
          <w:sz w:val="24"/>
        </w:rPr>
        <w:tab/>
        <w:t>Assessment</w:t>
      </w:r>
      <w:r>
        <w:rPr>
          <w:rFonts w:ascii="Franklin Gothic Book"/>
          <w:sz w:val="24"/>
        </w:rPr>
        <w:tab/>
        <w:t>Professional</w:t>
      </w:r>
      <w:r>
        <w:rPr>
          <w:rFonts w:ascii="Franklin Gothic Book"/>
          <w:sz w:val="24"/>
        </w:rPr>
        <w:tab/>
        <w:t>(BEAP)</w:t>
      </w:r>
      <w:r>
        <w:rPr>
          <w:rFonts w:ascii="Franklin Gothic Book"/>
          <w:sz w:val="24"/>
        </w:rPr>
        <w:tab/>
      </w:r>
      <w:r>
        <w:rPr>
          <w:rFonts w:ascii="Franklin Gothic Book"/>
          <w:spacing w:val="-1"/>
          <w:sz w:val="24"/>
        </w:rPr>
        <w:t xml:space="preserve">(individual </w:t>
      </w:r>
      <w:r>
        <w:rPr>
          <w:rFonts w:ascii="Franklin Gothic Book"/>
          <w:sz w:val="24"/>
        </w:rPr>
        <w:t>certification offered by</w:t>
      </w:r>
      <w:r>
        <w:rPr>
          <w:rFonts w:ascii="Franklin Gothic Book"/>
          <w:spacing w:val="-2"/>
          <w:sz w:val="24"/>
        </w:rPr>
        <w:t xml:space="preserve"> </w:t>
      </w:r>
      <w:r>
        <w:rPr>
          <w:rFonts w:ascii="Franklin Gothic Book"/>
          <w:sz w:val="24"/>
        </w:rPr>
        <w:t>ASHRAE</w:t>
      </w:r>
      <w:proofErr w:type="gramStart"/>
      <w:r>
        <w:rPr>
          <w:rFonts w:ascii="Franklin Gothic Book"/>
          <w:sz w:val="24"/>
        </w:rPr>
        <w:t>);</w:t>
      </w:r>
      <w:proofErr w:type="gramEnd"/>
    </w:p>
    <w:p w14:paraId="1E7D7175" w14:textId="77777777" w:rsidR="00C44997" w:rsidRDefault="00F12B37" w:rsidP="0064184C">
      <w:pPr>
        <w:tabs>
          <w:tab w:val="left" w:pos="2079"/>
        </w:tabs>
        <w:spacing w:before="156" w:line="259" w:lineRule="auto"/>
        <w:ind w:left="1440" w:right="758" w:firstLine="40"/>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pacing w:val="5"/>
          <w:sz w:val="24"/>
        </w:rPr>
        <w:t xml:space="preserve"> </w:t>
      </w:r>
      <w:r>
        <w:rPr>
          <w:rFonts w:ascii="Franklin Gothic Book"/>
          <w:sz w:val="24"/>
        </w:rPr>
        <w:t>Certified Building Energy Modeling Professional (BEMP) (individual certification offered by</w:t>
      </w:r>
      <w:r>
        <w:rPr>
          <w:rFonts w:ascii="Franklin Gothic Book"/>
          <w:spacing w:val="-2"/>
          <w:sz w:val="24"/>
        </w:rPr>
        <w:t xml:space="preserve"> </w:t>
      </w:r>
      <w:r>
        <w:rPr>
          <w:rFonts w:ascii="Franklin Gothic Book"/>
          <w:sz w:val="24"/>
        </w:rPr>
        <w:t>ASHRAE</w:t>
      </w:r>
      <w:proofErr w:type="gramStart"/>
      <w:r>
        <w:rPr>
          <w:rFonts w:ascii="Franklin Gothic Book"/>
          <w:sz w:val="24"/>
        </w:rPr>
        <w:t>);</w:t>
      </w:r>
      <w:proofErr w:type="gramEnd"/>
    </w:p>
    <w:p w14:paraId="4D76629B" w14:textId="77777777" w:rsidR="00C44997" w:rsidRDefault="00F12B37" w:rsidP="0064184C">
      <w:pPr>
        <w:tabs>
          <w:tab w:val="left" w:pos="2079"/>
        </w:tabs>
        <w:spacing w:before="161" w:line="259" w:lineRule="auto"/>
        <w:ind w:left="1440" w:right="759" w:firstLine="39"/>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pacing w:val="10"/>
          <w:sz w:val="24"/>
        </w:rPr>
        <w:t xml:space="preserve"> </w:t>
      </w:r>
      <w:r>
        <w:rPr>
          <w:rFonts w:ascii="Franklin Gothic Book"/>
          <w:sz w:val="24"/>
        </w:rPr>
        <w:t>Certified Energy Auditor (CEA) (individual certification offered by Association of Energy</w:t>
      </w:r>
      <w:r>
        <w:rPr>
          <w:rFonts w:ascii="Franklin Gothic Book"/>
          <w:spacing w:val="-1"/>
          <w:sz w:val="24"/>
        </w:rPr>
        <w:t xml:space="preserve"> </w:t>
      </w:r>
      <w:r>
        <w:rPr>
          <w:rFonts w:ascii="Franklin Gothic Book"/>
          <w:sz w:val="24"/>
        </w:rPr>
        <w:t>Engineers</w:t>
      </w:r>
      <w:proofErr w:type="gramStart"/>
      <w:r>
        <w:rPr>
          <w:rFonts w:ascii="Franklin Gothic Book"/>
          <w:sz w:val="24"/>
        </w:rPr>
        <w:t>);</w:t>
      </w:r>
      <w:proofErr w:type="gramEnd"/>
    </w:p>
    <w:p w14:paraId="51B1AAA0" w14:textId="77777777" w:rsidR="00C44997" w:rsidRDefault="00F12B37" w:rsidP="0064184C">
      <w:pPr>
        <w:tabs>
          <w:tab w:val="left" w:pos="2080"/>
        </w:tabs>
        <w:spacing w:before="161" w:line="259" w:lineRule="auto"/>
        <w:ind w:left="1440" w:right="759" w:firstLine="40"/>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pacing w:val="12"/>
          <w:sz w:val="24"/>
        </w:rPr>
        <w:t xml:space="preserve"> </w:t>
      </w:r>
      <w:r>
        <w:rPr>
          <w:rFonts w:ascii="Franklin Gothic Book"/>
          <w:sz w:val="24"/>
        </w:rPr>
        <w:t>Certified Energy Manager (CEM) (individual certification offered by Association of Energy</w:t>
      </w:r>
      <w:r>
        <w:rPr>
          <w:rFonts w:ascii="Franklin Gothic Book"/>
          <w:spacing w:val="-1"/>
          <w:sz w:val="24"/>
        </w:rPr>
        <w:t xml:space="preserve"> </w:t>
      </w:r>
      <w:r>
        <w:rPr>
          <w:rFonts w:ascii="Franklin Gothic Book"/>
          <w:sz w:val="24"/>
        </w:rPr>
        <w:t>Engineers</w:t>
      </w:r>
      <w:proofErr w:type="gramStart"/>
      <w:r>
        <w:rPr>
          <w:rFonts w:ascii="Franklin Gothic Book"/>
          <w:sz w:val="24"/>
        </w:rPr>
        <w:t>);</w:t>
      </w:r>
      <w:proofErr w:type="gramEnd"/>
    </w:p>
    <w:p w14:paraId="27EB9F8E" w14:textId="77777777" w:rsidR="00C44997" w:rsidRDefault="00F12B37" w:rsidP="0064184C">
      <w:pPr>
        <w:tabs>
          <w:tab w:val="left" w:pos="2079"/>
        </w:tabs>
        <w:spacing w:before="156" w:line="259" w:lineRule="auto"/>
        <w:ind w:left="1440" w:right="759" w:firstLine="39"/>
        <w:rPr>
          <w:rFonts w:ascii="Franklin Gothic Book" w:hAnsi="Franklin Gothic Book"/>
          <w:sz w:val="24"/>
        </w:rPr>
      </w:pPr>
      <w:r>
        <w:rPr>
          <w:rFonts w:ascii="Franklin Gothic Book" w:hAnsi="Franklin Gothic Book"/>
          <w:sz w:val="24"/>
          <w:u w:val="single"/>
        </w:rPr>
        <w:t xml:space="preserve"> </w:t>
      </w:r>
      <w:r>
        <w:rPr>
          <w:rFonts w:ascii="Franklin Gothic Book" w:hAnsi="Franklin Gothic Book"/>
          <w:sz w:val="24"/>
          <w:u w:val="single"/>
        </w:rPr>
        <w:tab/>
      </w:r>
      <w:r>
        <w:rPr>
          <w:rFonts w:ascii="Franklin Gothic Book" w:hAnsi="Franklin Gothic Book"/>
          <w:spacing w:val="12"/>
          <w:sz w:val="24"/>
        </w:rPr>
        <w:t xml:space="preserve"> </w:t>
      </w:r>
      <w:r>
        <w:rPr>
          <w:rFonts w:ascii="Franklin Gothic Book" w:hAnsi="Franklin Gothic Book"/>
          <w:sz w:val="24"/>
        </w:rPr>
        <w:t>Certified FORTIFIED Commercial™ Evaluator (individual certification offered by Insurance Institute for Business &amp; Home</w:t>
      </w:r>
      <w:r>
        <w:rPr>
          <w:rFonts w:ascii="Franklin Gothic Book" w:hAnsi="Franklin Gothic Book"/>
          <w:spacing w:val="-4"/>
          <w:sz w:val="24"/>
        </w:rPr>
        <w:t xml:space="preserve"> </w:t>
      </w:r>
      <w:r>
        <w:rPr>
          <w:rFonts w:ascii="Franklin Gothic Book" w:hAnsi="Franklin Gothic Book"/>
          <w:sz w:val="24"/>
        </w:rPr>
        <w:t>Safety</w:t>
      </w:r>
      <w:proofErr w:type="gramStart"/>
      <w:r>
        <w:rPr>
          <w:rFonts w:ascii="Franklin Gothic Book" w:hAnsi="Franklin Gothic Book"/>
          <w:sz w:val="24"/>
        </w:rPr>
        <w:t>);</w:t>
      </w:r>
      <w:proofErr w:type="gramEnd"/>
    </w:p>
    <w:p w14:paraId="1554E5DA" w14:textId="77777777" w:rsidR="00C44997" w:rsidRDefault="00F12B37" w:rsidP="0064184C">
      <w:pPr>
        <w:tabs>
          <w:tab w:val="left" w:pos="2079"/>
        </w:tabs>
        <w:spacing w:before="161" w:line="259" w:lineRule="auto"/>
        <w:ind w:left="1440" w:right="759" w:firstLine="39"/>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pacing w:val="10"/>
          <w:sz w:val="24"/>
        </w:rPr>
        <w:t xml:space="preserve"> </w:t>
      </w:r>
      <w:r>
        <w:rPr>
          <w:rFonts w:ascii="Franklin Gothic Book"/>
          <w:sz w:val="24"/>
        </w:rPr>
        <w:t xml:space="preserve">Certified </w:t>
      </w:r>
      <w:proofErr w:type="spellStart"/>
      <w:r>
        <w:rPr>
          <w:rFonts w:ascii="Franklin Gothic Book"/>
          <w:sz w:val="24"/>
        </w:rPr>
        <w:t>GeoExchange</w:t>
      </w:r>
      <w:proofErr w:type="spellEnd"/>
      <w:r>
        <w:rPr>
          <w:rFonts w:ascii="Franklin Gothic Book"/>
          <w:sz w:val="24"/>
        </w:rPr>
        <w:t xml:space="preserve"> Designer (individual certification offered by Association of Energy</w:t>
      </w:r>
      <w:r>
        <w:rPr>
          <w:rFonts w:ascii="Franklin Gothic Book"/>
          <w:spacing w:val="-1"/>
          <w:sz w:val="24"/>
        </w:rPr>
        <w:t xml:space="preserve"> </w:t>
      </w:r>
      <w:r>
        <w:rPr>
          <w:rFonts w:ascii="Franklin Gothic Book"/>
          <w:sz w:val="24"/>
        </w:rPr>
        <w:t>Engineer</w:t>
      </w:r>
      <w:proofErr w:type="gramStart"/>
      <w:r>
        <w:rPr>
          <w:rFonts w:ascii="Franklin Gothic Book"/>
          <w:sz w:val="24"/>
        </w:rPr>
        <w:t>);</w:t>
      </w:r>
      <w:proofErr w:type="gramEnd"/>
    </w:p>
    <w:p w14:paraId="750298CF" w14:textId="77777777" w:rsidR="00C44997" w:rsidRDefault="00F12B37">
      <w:pPr>
        <w:spacing w:before="161" w:line="259" w:lineRule="auto"/>
        <w:ind w:left="1479" w:right="761"/>
        <w:jc w:val="both"/>
        <w:rPr>
          <w:rFonts w:ascii="Franklin Gothic Book"/>
          <w:sz w:val="24"/>
        </w:rPr>
      </w:pPr>
      <w:r>
        <w:rPr>
          <w:rFonts w:ascii="Franklin Gothic Book"/>
          <w:sz w:val="24"/>
          <w:u w:val="single"/>
        </w:rPr>
        <w:t xml:space="preserve">          </w:t>
      </w:r>
      <w:r>
        <w:rPr>
          <w:rFonts w:ascii="Franklin Gothic Book"/>
          <w:sz w:val="24"/>
        </w:rPr>
        <w:t xml:space="preserve">  Certified High-Performance Building Design Professional (HBDP) (individual certification offered by ASHRAE</w:t>
      </w:r>
      <w:proofErr w:type="gramStart"/>
      <w:r>
        <w:rPr>
          <w:rFonts w:ascii="Franklin Gothic Book"/>
          <w:sz w:val="24"/>
        </w:rPr>
        <w:t>);</w:t>
      </w:r>
      <w:proofErr w:type="gramEnd"/>
    </w:p>
    <w:p w14:paraId="7FAD3B60" w14:textId="77777777" w:rsidR="00C44997" w:rsidRDefault="00F12B37">
      <w:pPr>
        <w:spacing w:before="157" w:line="259" w:lineRule="auto"/>
        <w:ind w:left="1479" w:right="757"/>
        <w:jc w:val="both"/>
        <w:rPr>
          <w:rFonts w:ascii="Franklin Gothic Book"/>
          <w:sz w:val="24"/>
        </w:rPr>
      </w:pPr>
      <w:r>
        <w:rPr>
          <w:rFonts w:ascii="Franklin Gothic Book"/>
          <w:sz w:val="24"/>
          <w:u w:val="single"/>
        </w:rPr>
        <w:t xml:space="preserve">          </w:t>
      </w:r>
      <w:r>
        <w:rPr>
          <w:rFonts w:ascii="Franklin Gothic Book"/>
          <w:sz w:val="24"/>
        </w:rPr>
        <w:t xml:space="preserve">   Certified Measurement and Verification Professional (CMVP) (individual certification offered by Association of Energy Engineer and Efficiency Valuation Organization</w:t>
      </w:r>
      <w:proofErr w:type="gramStart"/>
      <w:r>
        <w:rPr>
          <w:rFonts w:ascii="Franklin Gothic Book"/>
          <w:sz w:val="24"/>
        </w:rPr>
        <w:t>);</w:t>
      </w:r>
      <w:proofErr w:type="gramEnd"/>
    </w:p>
    <w:p w14:paraId="33CBCD95" w14:textId="77777777" w:rsidR="00C44997" w:rsidRDefault="00F12B37" w:rsidP="0064184C">
      <w:pPr>
        <w:tabs>
          <w:tab w:val="left" w:pos="2079"/>
        </w:tabs>
        <w:spacing w:before="160" w:line="259" w:lineRule="auto"/>
        <w:ind w:left="1440" w:right="759" w:firstLine="39"/>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 xml:space="preserve"> </w:t>
      </w:r>
      <w:r>
        <w:rPr>
          <w:rFonts w:ascii="Franklin Gothic Book"/>
          <w:spacing w:val="18"/>
          <w:sz w:val="24"/>
        </w:rPr>
        <w:t xml:space="preserve"> </w:t>
      </w:r>
      <w:r>
        <w:rPr>
          <w:rFonts w:ascii="Franklin Gothic Book"/>
          <w:sz w:val="24"/>
        </w:rPr>
        <w:t>Investor Confidence Project (ICP) Quality Assurance Assessor (firm-based certification</w:t>
      </w:r>
      <w:proofErr w:type="gramStart"/>
      <w:r>
        <w:rPr>
          <w:rFonts w:ascii="Franklin Gothic Book"/>
          <w:sz w:val="24"/>
        </w:rPr>
        <w:t>);</w:t>
      </w:r>
      <w:proofErr w:type="gramEnd"/>
    </w:p>
    <w:p w14:paraId="2C9AA2C6" w14:textId="77777777" w:rsidR="00C44997" w:rsidRDefault="00F12B37">
      <w:pPr>
        <w:tabs>
          <w:tab w:val="left" w:pos="2079"/>
        </w:tabs>
        <w:spacing w:before="161"/>
        <w:ind w:left="1479"/>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 xml:space="preserve"> Investor Confidence Project (ICP) Project </w:t>
      </w:r>
      <w:proofErr w:type="gramStart"/>
      <w:r>
        <w:rPr>
          <w:rFonts w:ascii="Franklin Gothic Book"/>
          <w:sz w:val="24"/>
        </w:rPr>
        <w:t>Developer(</w:t>
      </w:r>
      <w:proofErr w:type="gramEnd"/>
      <w:r>
        <w:rPr>
          <w:rFonts w:ascii="Franklin Gothic Book"/>
          <w:sz w:val="24"/>
        </w:rPr>
        <w:t>firm-based</w:t>
      </w:r>
      <w:r>
        <w:rPr>
          <w:rFonts w:ascii="Franklin Gothic Book"/>
          <w:spacing w:val="-10"/>
          <w:sz w:val="24"/>
        </w:rPr>
        <w:t xml:space="preserve"> </w:t>
      </w:r>
      <w:r>
        <w:rPr>
          <w:rFonts w:ascii="Franklin Gothic Book"/>
          <w:sz w:val="24"/>
        </w:rPr>
        <w:t>certification);</w:t>
      </w:r>
    </w:p>
    <w:p w14:paraId="43635102" w14:textId="77777777" w:rsidR="00C44997" w:rsidRDefault="00F12B37">
      <w:pPr>
        <w:tabs>
          <w:tab w:val="left" w:pos="2079"/>
        </w:tabs>
        <w:spacing w:before="179"/>
        <w:ind w:left="1479"/>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 xml:space="preserve"> LEED Accredited</w:t>
      </w:r>
      <w:r>
        <w:rPr>
          <w:rFonts w:ascii="Franklin Gothic Book"/>
          <w:spacing w:val="-1"/>
          <w:sz w:val="24"/>
        </w:rPr>
        <w:t xml:space="preserve"> </w:t>
      </w:r>
      <w:proofErr w:type="gramStart"/>
      <w:r>
        <w:rPr>
          <w:rFonts w:ascii="Franklin Gothic Book"/>
          <w:sz w:val="24"/>
        </w:rPr>
        <w:t>Professional;</w:t>
      </w:r>
      <w:proofErr w:type="gramEnd"/>
    </w:p>
    <w:p w14:paraId="542793B7" w14:textId="77777777" w:rsidR="00C44997" w:rsidRDefault="00F12B37">
      <w:pPr>
        <w:tabs>
          <w:tab w:val="left" w:pos="2079"/>
        </w:tabs>
        <w:spacing w:before="184"/>
        <w:ind w:left="1479"/>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 xml:space="preserve"> Licensed</w:t>
      </w:r>
      <w:r>
        <w:rPr>
          <w:rFonts w:ascii="Franklin Gothic Book"/>
          <w:spacing w:val="-1"/>
          <w:sz w:val="24"/>
        </w:rPr>
        <w:t xml:space="preserve"> </w:t>
      </w:r>
      <w:proofErr w:type="gramStart"/>
      <w:r>
        <w:rPr>
          <w:rFonts w:ascii="Franklin Gothic Book"/>
          <w:sz w:val="24"/>
        </w:rPr>
        <w:t>Architect;</w:t>
      </w:r>
      <w:proofErr w:type="gramEnd"/>
    </w:p>
    <w:p w14:paraId="0D5AB318" w14:textId="77777777" w:rsidR="00E1440A" w:rsidRDefault="00E1440A" w:rsidP="0064184C">
      <w:pPr>
        <w:tabs>
          <w:tab w:val="left" w:pos="2079"/>
        </w:tabs>
        <w:spacing w:before="161"/>
        <w:ind w:left="1479"/>
        <w:rPr>
          <w:rFonts w:ascii="Franklin Gothic Book"/>
          <w:sz w:val="24"/>
        </w:rPr>
      </w:pPr>
      <w:r>
        <w:rPr>
          <w:rFonts w:ascii="Franklin Gothic Book"/>
          <w:sz w:val="24"/>
          <w:u w:val="single"/>
        </w:rPr>
        <w:tab/>
      </w:r>
      <w:r w:rsidRPr="0064184C">
        <w:rPr>
          <w:rFonts w:ascii="Franklin Gothic Book"/>
          <w:sz w:val="24"/>
        </w:rPr>
        <w:tab/>
      </w:r>
      <w:r>
        <w:rPr>
          <w:rFonts w:ascii="Franklin Gothic Book"/>
          <w:sz w:val="24"/>
        </w:rPr>
        <w:t>North American Board of Certified Energy Practitioners (NABCEP) (for solar PV only, a design specialist certification is acceptable</w:t>
      </w:r>
      <w:proofErr w:type="gramStart"/>
      <w:r>
        <w:rPr>
          <w:rFonts w:ascii="Franklin Gothic Book"/>
          <w:sz w:val="24"/>
        </w:rPr>
        <w:t>);</w:t>
      </w:r>
      <w:proofErr w:type="gramEnd"/>
    </w:p>
    <w:p w14:paraId="6B954A80" w14:textId="77777777" w:rsidR="00E1440A" w:rsidRDefault="00E1440A" w:rsidP="0064184C">
      <w:pPr>
        <w:tabs>
          <w:tab w:val="left" w:pos="2079"/>
        </w:tabs>
        <w:spacing w:before="161"/>
        <w:ind w:left="1479"/>
        <w:rPr>
          <w:rFonts w:ascii="Franklin Gothic Book"/>
          <w:sz w:val="24"/>
        </w:rPr>
      </w:pPr>
      <w:r w:rsidRPr="0064184C">
        <w:rPr>
          <w:rFonts w:ascii="Franklin Gothic Book"/>
          <w:sz w:val="24"/>
        </w:rPr>
        <w:t xml:space="preserve"> </w:t>
      </w:r>
      <w:r>
        <w:rPr>
          <w:rFonts w:ascii="Franklin Gothic Book"/>
          <w:sz w:val="24"/>
        </w:rPr>
        <w:t>or Other:</w:t>
      </w:r>
      <w:r>
        <w:rPr>
          <w:rFonts w:ascii="Franklin Gothic Book"/>
          <w:sz w:val="24"/>
          <w:u w:val="single"/>
        </w:rPr>
        <w:t xml:space="preserve"> </w:t>
      </w:r>
      <w:r>
        <w:rPr>
          <w:rFonts w:ascii="Franklin Gothic Book"/>
          <w:sz w:val="24"/>
          <w:u w:val="single"/>
        </w:rPr>
        <w:tab/>
      </w:r>
      <w:r>
        <w:rPr>
          <w:rFonts w:ascii="Franklin Gothic Book"/>
          <w:sz w:val="24"/>
          <w:u w:val="single"/>
        </w:rPr>
        <w:tab/>
      </w:r>
      <w:r>
        <w:rPr>
          <w:rFonts w:ascii="Franklin Gothic Book"/>
          <w:sz w:val="24"/>
          <w:u w:val="single"/>
        </w:rPr>
        <w:tab/>
      </w:r>
      <w:r>
        <w:rPr>
          <w:rFonts w:ascii="Franklin Gothic Book"/>
          <w:sz w:val="24"/>
          <w:u w:val="single"/>
        </w:rPr>
        <w:tab/>
      </w:r>
      <w:r>
        <w:rPr>
          <w:rFonts w:ascii="Franklin Gothic Book"/>
          <w:sz w:val="24"/>
          <w:u w:val="single"/>
        </w:rPr>
        <w:tab/>
      </w:r>
      <w:r>
        <w:rPr>
          <w:rFonts w:ascii="Franklin Gothic Book"/>
          <w:sz w:val="24"/>
          <w:u w:val="single"/>
        </w:rPr>
        <w:tab/>
      </w:r>
      <w:r>
        <w:rPr>
          <w:rFonts w:ascii="Franklin Gothic Book"/>
          <w:sz w:val="24"/>
        </w:rPr>
        <w:t>.</w:t>
      </w:r>
    </w:p>
    <w:p w14:paraId="595805D6" w14:textId="77777777" w:rsidR="00C44997" w:rsidRDefault="00C44997" w:rsidP="0064184C">
      <w:pPr>
        <w:tabs>
          <w:tab w:val="left" w:pos="2079"/>
        </w:tabs>
        <w:spacing w:before="161"/>
        <w:ind w:left="1479"/>
        <w:rPr>
          <w:rFonts w:ascii="Franklin Gothic Book"/>
          <w:sz w:val="24"/>
        </w:rPr>
      </w:pPr>
    </w:p>
    <w:p w14:paraId="20E4CDF7" w14:textId="77777777" w:rsidR="00E1440A" w:rsidRDefault="00E1440A">
      <w:pPr>
        <w:rPr>
          <w:rFonts w:ascii="Franklin Gothic Book"/>
          <w:sz w:val="24"/>
        </w:rPr>
        <w:sectPr w:rsidR="00E1440A" w:rsidSect="00F55185">
          <w:headerReference w:type="default" r:id="rId56"/>
          <w:footerReference w:type="default" r:id="rId57"/>
          <w:pgSz w:w="12240" w:h="15840"/>
          <w:pgMar w:top="720" w:right="680" w:bottom="280" w:left="680" w:header="0" w:footer="420" w:gutter="0"/>
          <w:pgBorders w:offsetFrom="page">
            <w:top w:val="single" w:sz="24" w:space="24" w:color="0B364A"/>
            <w:left w:val="single" w:sz="24" w:space="24" w:color="0B364A"/>
            <w:bottom w:val="single" w:sz="24" w:space="24" w:color="0B364A"/>
            <w:right w:val="single" w:sz="24" w:space="24" w:color="0B364A"/>
          </w:pgBorders>
          <w:cols w:space="720"/>
          <w:docGrid w:linePitch="299"/>
        </w:sectPr>
      </w:pPr>
    </w:p>
    <w:p w14:paraId="04BE53CD" w14:textId="77777777" w:rsidR="00C44997" w:rsidRDefault="00F12B37">
      <w:pPr>
        <w:pStyle w:val="BodyText"/>
        <w:ind w:left="3952"/>
        <w:rPr>
          <w:rFonts w:ascii="Franklin Gothic Book"/>
          <w:sz w:val="20"/>
        </w:rPr>
      </w:pPr>
      <w:r>
        <w:rPr>
          <w:rFonts w:ascii="Franklin Gothic Book"/>
          <w:noProof/>
          <w:sz w:val="20"/>
          <w:lang w:bidi="ar-SA"/>
        </w:rPr>
        <w:lastRenderedPageBreak/>
        <w:drawing>
          <wp:inline distT="0" distB="0" distL="0" distR="0" wp14:anchorId="1C7E5E00" wp14:editId="36E8D8BA">
            <wp:extent cx="1871503" cy="567122"/>
            <wp:effectExtent l="0" t="0" r="0" b="4445"/>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14A19580" w14:textId="77777777" w:rsidR="00C44997" w:rsidRDefault="00C44997" w:rsidP="0064184C">
      <w:pPr>
        <w:tabs>
          <w:tab w:val="left" w:pos="7618"/>
        </w:tabs>
        <w:spacing w:before="156"/>
        <w:ind w:left="1479"/>
      </w:pPr>
    </w:p>
    <w:p w14:paraId="15F1018E" w14:textId="77777777" w:rsidR="00C44997" w:rsidRDefault="00F12B37" w:rsidP="0064184C">
      <w:pPr>
        <w:pStyle w:val="ListParagraph"/>
        <w:numPr>
          <w:ilvl w:val="0"/>
          <w:numId w:val="20"/>
        </w:numPr>
        <w:tabs>
          <w:tab w:val="left" w:pos="1839"/>
          <w:tab w:val="left" w:pos="1840"/>
        </w:tabs>
        <w:rPr>
          <w:rFonts w:ascii="Franklin Gothic Book"/>
          <w:sz w:val="24"/>
        </w:rPr>
      </w:pPr>
      <w:r>
        <w:rPr>
          <w:rFonts w:ascii="Franklin Gothic Book"/>
          <w:sz w:val="24"/>
        </w:rPr>
        <w:t>The application is</w:t>
      </w:r>
      <w:r>
        <w:rPr>
          <w:rFonts w:ascii="Franklin Gothic Book"/>
          <w:spacing w:val="-3"/>
          <w:sz w:val="24"/>
        </w:rPr>
        <w:t xml:space="preserve"> </w:t>
      </w:r>
      <w:r>
        <w:rPr>
          <w:rFonts w:ascii="Franklin Gothic Book"/>
          <w:sz w:val="24"/>
        </w:rPr>
        <w:t>for:</w:t>
      </w:r>
    </w:p>
    <w:p w14:paraId="59D564F3" w14:textId="77777777" w:rsidR="00C44997" w:rsidRDefault="00F12B37">
      <w:pPr>
        <w:tabs>
          <w:tab w:val="left" w:pos="2319"/>
        </w:tabs>
        <w:spacing w:before="21"/>
        <w:ind w:left="1840"/>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 xml:space="preserve"> an existing</w:t>
      </w:r>
      <w:r>
        <w:rPr>
          <w:rFonts w:ascii="Franklin Gothic Book"/>
          <w:spacing w:val="-1"/>
          <w:sz w:val="24"/>
        </w:rPr>
        <w:t xml:space="preserve"> </w:t>
      </w:r>
      <w:r>
        <w:rPr>
          <w:rFonts w:ascii="Franklin Gothic Book"/>
          <w:sz w:val="24"/>
        </w:rPr>
        <w:t>building</w:t>
      </w:r>
    </w:p>
    <w:p w14:paraId="6A8E993D" w14:textId="77777777" w:rsidR="00C44997" w:rsidRDefault="00F12B37">
      <w:pPr>
        <w:tabs>
          <w:tab w:val="left" w:pos="2319"/>
        </w:tabs>
        <w:spacing w:before="25"/>
        <w:ind w:left="1840"/>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 xml:space="preserve"> new</w:t>
      </w:r>
      <w:r>
        <w:rPr>
          <w:rFonts w:ascii="Franklin Gothic Book"/>
          <w:spacing w:val="-2"/>
          <w:sz w:val="24"/>
        </w:rPr>
        <w:t xml:space="preserve"> </w:t>
      </w:r>
      <w:r>
        <w:rPr>
          <w:rFonts w:ascii="Franklin Gothic Book"/>
          <w:sz w:val="24"/>
        </w:rPr>
        <w:t>construction</w:t>
      </w:r>
    </w:p>
    <w:p w14:paraId="7B99A6A1" w14:textId="77777777" w:rsidR="00C44997" w:rsidRDefault="00C44997">
      <w:pPr>
        <w:pStyle w:val="BodyText"/>
        <w:spacing w:before="8"/>
        <w:rPr>
          <w:rFonts w:ascii="Franklin Gothic Book"/>
          <w:sz w:val="27"/>
        </w:rPr>
      </w:pPr>
    </w:p>
    <w:p w14:paraId="509A56CA" w14:textId="77777777" w:rsidR="00C44997" w:rsidRDefault="00F12B37" w:rsidP="0064184C">
      <w:pPr>
        <w:pStyle w:val="ListParagraph"/>
        <w:numPr>
          <w:ilvl w:val="0"/>
          <w:numId w:val="20"/>
        </w:numPr>
        <w:tabs>
          <w:tab w:val="left" w:pos="1839"/>
          <w:tab w:val="left" w:pos="1840"/>
        </w:tabs>
        <w:rPr>
          <w:rFonts w:ascii="Franklin Gothic Book"/>
          <w:sz w:val="24"/>
        </w:rPr>
      </w:pPr>
      <w:r>
        <w:rPr>
          <w:rFonts w:ascii="Franklin Gothic Book"/>
          <w:sz w:val="24"/>
        </w:rPr>
        <w:t>Please describe your relationship to the</w:t>
      </w:r>
      <w:r>
        <w:rPr>
          <w:rFonts w:ascii="Franklin Gothic Book"/>
          <w:spacing w:val="-5"/>
          <w:sz w:val="24"/>
        </w:rPr>
        <w:t xml:space="preserve"> </w:t>
      </w:r>
      <w:r>
        <w:rPr>
          <w:rFonts w:ascii="Franklin Gothic Book"/>
          <w:sz w:val="24"/>
        </w:rPr>
        <w:t>project:</w:t>
      </w:r>
    </w:p>
    <w:p w14:paraId="4C00573A" w14:textId="77777777" w:rsidR="00C44997" w:rsidRDefault="00F12B37">
      <w:pPr>
        <w:tabs>
          <w:tab w:val="left" w:pos="2319"/>
        </w:tabs>
        <w:spacing w:before="20"/>
        <w:ind w:left="1840"/>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 xml:space="preserve"> I am employed by the project applicant in my professional capacity</w:t>
      </w:r>
      <w:r>
        <w:rPr>
          <w:rFonts w:ascii="Franklin Gothic Book"/>
          <w:spacing w:val="-8"/>
          <w:sz w:val="24"/>
        </w:rPr>
        <w:t xml:space="preserve"> </w:t>
      </w:r>
      <w:r>
        <w:rPr>
          <w:rFonts w:ascii="Franklin Gothic Book"/>
          <w:sz w:val="24"/>
        </w:rPr>
        <w:t>OR</w:t>
      </w:r>
    </w:p>
    <w:p w14:paraId="441F2FBA" w14:textId="77777777" w:rsidR="00C44997" w:rsidRDefault="00F12B37">
      <w:pPr>
        <w:tabs>
          <w:tab w:val="left" w:pos="2319"/>
        </w:tabs>
        <w:spacing w:before="21"/>
        <w:ind w:left="1840"/>
        <w:rPr>
          <w:rFonts w:ascii="Franklin Gothic Book"/>
          <w:sz w:val="24"/>
        </w:rPr>
      </w:pPr>
      <w:r>
        <w:rPr>
          <w:rFonts w:ascii="Franklin Gothic Book"/>
          <w:sz w:val="24"/>
          <w:u w:val="single"/>
        </w:rPr>
        <w:t xml:space="preserve"> </w:t>
      </w:r>
      <w:r>
        <w:rPr>
          <w:rFonts w:ascii="Franklin Gothic Book"/>
          <w:sz w:val="24"/>
          <w:u w:val="single"/>
        </w:rPr>
        <w:tab/>
      </w:r>
      <w:r>
        <w:rPr>
          <w:rFonts w:ascii="Franklin Gothic Book"/>
          <w:sz w:val="24"/>
        </w:rPr>
        <w:t xml:space="preserve"> I am a contracted independent third-party</w:t>
      </w:r>
      <w:r>
        <w:rPr>
          <w:rFonts w:ascii="Franklin Gothic Book"/>
          <w:spacing w:val="-3"/>
          <w:sz w:val="24"/>
        </w:rPr>
        <w:t xml:space="preserve"> </w:t>
      </w:r>
      <w:r>
        <w:rPr>
          <w:rFonts w:ascii="Franklin Gothic Book"/>
          <w:sz w:val="24"/>
        </w:rPr>
        <w:t>reviewer</w:t>
      </w:r>
    </w:p>
    <w:p w14:paraId="7B76BC5F" w14:textId="77777777" w:rsidR="00C44997" w:rsidRDefault="00C44997">
      <w:pPr>
        <w:pStyle w:val="BodyText"/>
        <w:spacing w:before="1"/>
        <w:rPr>
          <w:rFonts w:ascii="Franklin Gothic Book"/>
          <w:sz w:val="28"/>
        </w:rPr>
      </w:pPr>
    </w:p>
    <w:p w14:paraId="1525857F" w14:textId="77777777" w:rsidR="00C44997" w:rsidRDefault="00F12B37" w:rsidP="0064184C">
      <w:pPr>
        <w:pStyle w:val="ListParagraph"/>
        <w:numPr>
          <w:ilvl w:val="0"/>
          <w:numId w:val="20"/>
        </w:numPr>
        <w:tabs>
          <w:tab w:val="left" w:pos="1840"/>
        </w:tabs>
        <w:spacing w:line="259" w:lineRule="auto"/>
        <w:ind w:right="753"/>
      </w:pPr>
      <w:r>
        <w:rPr>
          <w:rFonts w:ascii="Franklin Gothic Book"/>
          <w:sz w:val="24"/>
        </w:rPr>
        <w:t>I reviewed the following information regarding the project (e.g., equipment specifications</w:t>
      </w:r>
      <w:r>
        <w:rPr>
          <w:rFonts w:ascii="Franklin Gothic Book"/>
          <w:spacing w:val="-16"/>
          <w:sz w:val="24"/>
        </w:rPr>
        <w:t xml:space="preserve"> </w:t>
      </w:r>
      <w:r>
        <w:rPr>
          <w:rFonts w:ascii="Franklin Gothic Book"/>
          <w:sz w:val="24"/>
        </w:rPr>
        <w:t>OR</w:t>
      </w:r>
      <w:r>
        <w:rPr>
          <w:rFonts w:ascii="Franklin Gothic Book"/>
          <w:spacing w:val="-16"/>
          <w:sz w:val="24"/>
        </w:rPr>
        <w:t xml:space="preserve"> </w:t>
      </w:r>
      <w:r>
        <w:rPr>
          <w:rFonts w:ascii="Franklin Gothic Book"/>
          <w:sz w:val="24"/>
        </w:rPr>
        <w:t>design</w:t>
      </w:r>
      <w:r>
        <w:rPr>
          <w:rFonts w:ascii="Franklin Gothic Book"/>
          <w:spacing w:val="-16"/>
          <w:sz w:val="24"/>
        </w:rPr>
        <w:t xml:space="preserve"> </w:t>
      </w:r>
      <w:r>
        <w:rPr>
          <w:rFonts w:ascii="Franklin Gothic Book"/>
          <w:sz w:val="24"/>
        </w:rPr>
        <w:t>drawings/modeling</w:t>
      </w:r>
      <w:r>
        <w:rPr>
          <w:rFonts w:ascii="Franklin Gothic Book"/>
          <w:spacing w:val="-16"/>
          <w:sz w:val="24"/>
        </w:rPr>
        <w:t xml:space="preserve"> </w:t>
      </w:r>
      <w:r>
        <w:rPr>
          <w:rFonts w:ascii="Franklin Gothic Book"/>
          <w:sz w:val="24"/>
        </w:rPr>
        <w:t>OR</w:t>
      </w:r>
      <w:r>
        <w:rPr>
          <w:rFonts w:ascii="Franklin Gothic Book"/>
          <w:spacing w:val="-16"/>
          <w:sz w:val="24"/>
        </w:rPr>
        <w:t xml:space="preserve"> </w:t>
      </w:r>
      <w:r>
        <w:rPr>
          <w:rFonts w:ascii="Franklin Gothic Book"/>
          <w:sz w:val="24"/>
        </w:rPr>
        <w:t>permit</w:t>
      </w:r>
      <w:r>
        <w:rPr>
          <w:rFonts w:ascii="Franklin Gothic Book"/>
          <w:spacing w:val="-16"/>
          <w:sz w:val="24"/>
        </w:rPr>
        <w:t xml:space="preserve"> </w:t>
      </w:r>
      <w:r>
        <w:rPr>
          <w:rFonts w:ascii="Franklin Gothic Book"/>
          <w:sz w:val="24"/>
        </w:rPr>
        <w:t>applications</w:t>
      </w:r>
      <w:r>
        <w:rPr>
          <w:rFonts w:ascii="Franklin Gothic Book"/>
          <w:spacing w:val="-15"/>
          <w:sz w:val="24"/>
        </w:rPr>
        <w:t xml:space="preserve"> </w:t>
      </w:r>
      <w:r>
        <w:rPr>
          <w:rFonts w:ascii="Franklin Gothic Book"/>
          <w:sz w:val="24"/>
        </w:rPr>
        <w:t>OR</w:t>
      </w:r>
      <w:r>
        <w:rPr>
          <w:rFonts w:ascii="Franklin Gothic Book"/>
          <w:spacing w:val="-16"/>
          <w:sz w:val="24"/>
        </w:rPr>
        <w:t xml:space="preserve"> </w:t>
      </w:r>
      <w:r>
        <w:rPr>
          <w:rFonts w:ascii="Franklin Gothic Book"/>
          <w:sz w:val="24"/>
        </w:rPr>
        <w:t>an</w:t>
      </w:r>
      <w:r>
        <w:rPr>
          <w:rFonts w:ascii="Franklin Gothic Book"/>
          <w:spacing w:val="-16"/>
          <w:sz w:val="24"/>
        </w:rPr>
        <w:t xml:space="preserve"> </w:t>
      </w:r>
      <w:r>
        <w:rPr>
          <w:rFonts w:ascii="Franklin Gothic Book"/>
          <w:sz w:val="24"/>
        </w:rPr>
        <w:t>ASHRAE Level 1 assessment/energy</w:t>
      </w:r>
      <w:r>
        <w:rPr>
          <w:rFonts w:ascii="Franklin Gothic Book"/>
          <w:spacing w:val="-2"/>
          <w:sz w:val="24"/>
        </w:rPr>
        <w:t xml:space="preserve"> </w:t>
      </w:r>
      <w:r>
        <w:rPr>
          <w:rFonts w:ascii="Franklin Gothic Book"/>
          <w:sz w:val="24"/>
        </w:rPr>
        <w:t>assessment):</w:t>
      </w:r>
    </w:p>
    <w:p w14:paraId="5B7F0BB6" w14:textId="77777777" w:rsidR="00FA295E" w:rsidRDefault="00B22E30">
      <w:pPr>
        <w:pStyle w:val="BodyText"/>
        <w:spacing w:before="2"/>
        <w:rPr>
          <w:rFonts w:ascii="Franklin Gothic Book"/>
          <w:sz w:val="17"/>
        </w:rPr>
      </w:pPr>
      <w:r>
        <w:rPr>
          <w:noProof/>
          <w:lang w:bidi="ar-SA"/>
        </w:rPr>
        <mc:AlternateContent>
          <mc:Choice Requires="wps">
            <w:drawing>
              <wp:anchor distT="0" distB="0" distL="0" distR="0" simplePos="0" relativeHeight="251664384" behindDoc="1" locked="0" layoutInCell="1" allowOverlap="1" wp14:anchorId="1DCF304A" wp14:editId="307C3CC2">
                <wp:simplePos x="0" y="0"/>
                <wp:positionH relativeFrom="page">
                  <wp:posOffset>1600200</wp:posOffset>
                </wp:positionH>
                <wp:positionV relativeFrom="paragraph">
                  <wp:posOffset>154305</wp:posOffset>
                </wp:positionV>
                <wp:extent cx="5181600" cy="1270"/>
                <wp:effectExtent l="0" t="0" r="0" b="0"/>
                <wp:wrapTopAndBottom/>
                <wp:docPr id="5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2520 2520"/>
                            <a:gd name="T1" fmla="*/ T0 w 8160"/>
                            <a:gd name="T2" fmla="+- 0 10680 2520"/>
                            <a:gd name="T3" fmla="*/ T2 w 8160"/>
                          </a:gdLst>
                          <a:ahLst/>
                          <a:cxnLst>
                            <a:cxn ang="0">
                              <a:pos x="T1" y="0"/>
                            </a:cxn>
                            <a:cxn ang="0">
                              <a:pos x="T3" y="0"/>
                            </a:cxn>
                          </a:cxnLst>
                          <a:rect l="0" t="0" r="r" b="b"/>
                          <a:pathLst>
                            <a:path w="8160">
                              <a:moveTo>
                                <a:pt x="0" y="0"/>
                              </a:moveTo>
                              <a:lnTo>
                                <a:pt x="8160" y="0"/>
                              </a:lnTo>
                            </a:path>
                          </a:pathLst>
                        </a:custGeom>
                        <a:noFill/>
                        <a:ln w="102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2652" id="Freeform 4" o:spid="_x0000_s1026" style="position:absolute;margin-left:126pt;margin-top:12.15pt;width:40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" path="m,l8160,e" filled="f" strokeweight=".28364mm">
                <v:path arrowok="t" o:connecttype="custom" o:connectlocs="0,0;5181600,0" o:connectangles="0,0"/>
                <w10:wrap type="topAndBottom" anchorx="page"/>
              </v:shape>
            </w:pict>
          </mc:Fallback>
        </mc:AlternateContent>
      </w:r>
    </w:p>
    <w:p w14:paraId="33F13643" w14:textId="77777777" w:rsidR="00C44997" w:rsidRDefault="00C44997" w:rsidP="0064184C">
      <w:pPr>
        <w:pStyle w:val="BodyText"/>
        <w:spacing w:before="2"/>
        <w:rPr>
          <w:rFonts w:ascii="Franklin Gothic Book"/>
          <w:sz w:val="20"/>
        </w:rPr>
      </w:pPr>
    </w:p>
    <w:p w14:paraId="47BB6675" w14:textId="77777777" w:rsidR="00C44997" w:rsidRDefault="00F12B37" w:rsidP="0064184C">
      <w:pPr>
        <w:pStyle w:val="ListParagraph"/>
        <w:numPr>
          <w:ilvl w:val="0"/>
          <w:numId w:val="20"/>
        </w:numPr>
        <w:tabs>
          <w:tab w:val="left" w:pos="1840"/>
        </w:tabs>
        <w:spacing w:line="259" w:lineRule="auto"/>
        <w:ind w:right="756"/>
        <w:rPr>
          <w:rFonts w:ascii="Franklin Gothic Book"/>
          <w:sz w:val="24"/>
        </w:rPr>
      </w:pPr>
      <w:r>
        <w:rPr>
          <w:rFonts w:ascii="Franklin Gothic Book"/>
          <w:sz w:val="24"/>
        </w:rPr>
        <w:t>I have determined that those proposed measures to be financed by C-PACE financing</w:t>
      </w:r>
      <w:r>
        <w:rPr>
          <w:rFonts w:ascii="Franklin Gothic Book"/>
          <w:spacing w:val="-14"/>
          <w:sz w:val="24"/>
        </w:rPr>
        <w:t xml:space="preserve"> </w:t>
      </w:r>
      <w:r>
        <w:rPr>
          <w:rFonts w:ascii="Franklin Gothic Book"/>
          <w:sz w:val="24"/>
        </w:rPr>
        <w:t>constitute</w:t>
      </w:r>
      <w:r>
        <w:rPr>
          <w:rFonts w:ascii="Franklin Gothic Book"/>
          <w:spacing w:val="-13"/>
          <w:sz w:val="24"/>
        </w:rPr>
        <w:t xml:space="preserve"> </w:t>
      </w:r>
      <w:r>
        <w:rPr>
          <w:rFonts w:ascii="Franklin Gothic Book"/>
          <w:sz w:val="24"/>
        </w:rPr>
        <w:t>reasonable</w:t>
      </w:r>
      <w:r>
        <w:rPr>
          <w:rFonts w:ascii="Franklin Gothic Book"/>
          <w:spacing w:val="-13"/>
          <w:sz w:val="24"/>
        </w:rPr>
        <w:t xml:space="preserve"> </w:t>
      </w:r>
      <w:r>
        <w:rPr>
          <w:rFonts w:ascii="Franklin Gothic Book"/>
          <w:sz w:val="24"/>
        </w:rPr>
        <w:t>Eligible</w:t>
      </w:r>
      <w:r>
        <w:rPr>
          <w:rFonts w:ascii="Franklin Gothic Book"/>
          <w:spacing w:val="-14"/>
          <w:sz w:val="24"/>
        </w:rPr>
        <w:t xml:space="preserve"> </w:t>
      </w:r>
      <w:r>
        <w:rPr>
          <w:rFonts w:ascii="Franklin Gothic Book"/>
          <w:sz w:val="24"/>
        </w:rPr>
        <w:t>Improvements</w:t>
      </w:r>
      <w:r>
        <w:rPr>
          <w:rFonts w:ascii="Franklin Gothic Book"/>
          <w:spacing w:val="-13"/>
          <w:sz w:val="24"/>
        </w:rPr>
        <w:t xml:space="preserve"> </w:t>
      </w:r>
      <w:r>
        <w:rPr>
          <w:rFonts w:ascii="Franklin Gothic Book"/>
          <w:sz w:val="24"/>
        </w:rPr>
        <w:t>as</w:t>
      </w:r>
      <w:r>
        <w:rPr>
          <w:rFonts w:ascii="Franklin Gothic Book"/>
          <w:spacing w:val="-13"/>
          <w:sz w:val="24"/>
        </w:rPr>
        <w:t xml:space="preserve"> </w:t>
      </w:r>
      <w:r>
        <w:rPr>
          <w:rFonts w:ascii="Franklin Gothic Book"/>
          <w:sz w:val="24"/>
        </w:rPr>
        <w:t>defined</w:t>
      </w:r>
      <w:r>
        <w:rPr>
          <w:rFonts w:ascii="Franklin Gothic Book"/>
          <w:spacing w:val="-13"/>
          <w:sz w:val="24"/>
        </w:rPr>
        <w:t xml:space="preserve"> </w:t>
      </w:r>
      <w:r>
        <w:rPr>
          <w:rFonts w:ascii="Franklin Gothic Book"/>
          <w:sz w:val="24"/>
        </w:rPr>
        <w:t>by</w:t>
      </w:r>
      <w:r>
        <w:rPr>
          <w:rFonts w:ascii="Franklin Gothic Book"/>
          <w:spacing w:val="-14"/>
          <w:sz w:val="24"/>
        </w:rPr>
        <w:t xml:space="preserve"> </w:t>
      </w:r>
      <w:r>
        <w:rPr>
          <w:rFonts w:ascii="Franklin Gothic Book"/>
          <w:sz w:val="24"/>
        </w:rPr>
        <w:t>the</w:t>
      </w:r>
      <w:r>
        <w:rPr>
          <w:rFonts w:ascii="Franklin Gothic Book"/>
          <w:spacing w:val="-13"/>
          <w:sz w:val="24"/>
        </w:rPr>
        <w:t xml:space="preserve"> </w:t>
      </w:r>
      <w:r w:rsidR="00355485">
        <w:rPr>
          <w:rFonts w:ascii="Franklin Gothic Book"/>
          <w:sz w:val="24"/>
        </w:rPr>
        <w:t>Oklahoma County C-PACE Program</w:t>
      </w:r>
      <w:r>
        <w:rPr>
          <w:rFonts w:ascii="Franklin Gothic Book"/>
          <w:sz w:val="24"/>
        </w:rPr>
        <w:t>, a description of which is attached to this</w:t>
      </w:r>
      <w:r>
        <w:rPr>
          <w:rFonts w:ascii="Franklin Gothic Book"/>
          <w:spacing w:val="-12"/>
          <w:sz w:val="24"/>
        </w:rPr>
        <w:t xml:space="preserve"> </w:t>
      </w:r>
      <w:r>
        <w:rPr>
          <w:rFonts w:ascii="Franklin Gothic Book"/>
          <w:sz w:val="24"/>
        </w:rPr>
        <w:t>Certificate.</w:t>
      </w:r>
    </w:p>
    <w:p w14:paraId="7B56603B" w14:textId="77777777" w:rsidR="00C44997" w:rsidRDefault="00C44997">
      <w:pPr>
        <w:pStyle w:val="BodyText"/>
        <w:rPr>
          <w:rFonts w:ascii="Franklin Gothic Book"/>
          <w:sz w:val="26"/>
        </w:rPr>
      </w:pPr>
    </w:p>
    <w:p w14:paraId="3BB6AD72" w14:textId="77777777" w:rsidR="00C44997" w:rsidRDefault="00F12B37" w:rsidP="0064184C">
      <w:pPr>
        <w:pStyle w:val="ListParagraph"/>
        <w:numPr>
          <w:ilvl w:val="0"/>
          <w:numId w:val="20"/>
        </w:numPr>
        <w:tabs>
          <w:tab w:val="left" w:pos="1839"/>
          <w:tab w:val="left" w:pos="1840"/>
        </w:tabs>
        <w:spacing w:line="259" w:lineRule="auto"/>
        <w:ind w:right="1696"/>
        <w:rPr>
          <w:rFonts w:ascii="Franklin Gothic Book"/>
          <w:sz w:val="24"/>
        </w:rPr>
      </w:pPr>
      <w:r>
        <w:rPr>
          <w:rFonts w:ascii="Franklin Gothic Book"/>
          <w:sz w:val="24"/>
        </w:rPr>
        <w:t>The Eligible Improvements will be permanently affixed to the property,</w:t>
      </w:r>
      <w:r>
        <w:rPr>
          <w:rFonts w:ascii="Franklin Gothic Book"/>
          <w:spacing w:val="-25"/>
          <w:sz w:val="24"/>
        </w:rPr>
        <w:t xml:space="preserve"> </w:t>
      </w:r>
      <w:r>
        <w:rPr>
          <w:rFonts w:ascii="Franklin Gothic Book"/>
          <w:sz w:val="24"/>
        </w:rPr>
        <w:t xml:space="preserve">as described by the </w:t>
      </w:r>
      <w:r w:rsidR="00355485">
        <w:rPr>
          <w:rFonts w:ascii="Franklin Gothic Book"/>
          <w:sz w:val="24"/>
        </w:rPr>
        <w:t>Oklahoma County C-PACE Program</w:t>
      </w:r>
      <w:r>
        <w:rPr>
          <w:rFonts w:ascii="Franklin Gothic Book"/>
          <w:sz w:val="24"/>
        </w:rPr>
        <w:t>.</w:t>
      </w:r>
    </w:p>
    <w:p w14:paraId="6A28CB8C" w14:textId="77777777" w:rsidR="00C44997" w:rsidRDefault="00C44997">
      <w:pPr>
        <w:pStyle w:val="BodyText"/>
        <w:spacing w:before="5"/>
        <w:rPr>
          <w:rFonts w:ascii="Franklin Gothic Book"/>
          <w:sz w:val="28"/>
        </w:rPr>
      </w:pPr>
    </w:p>
    <w:p w14:paraId="3A15B198" w14:textId="77777777" w:rsidR="00C44997" w:rsidRDefault="00F12B37">
      <w:pPr>
        <w:spacing w:before="1"/>
        <w:ind w:left="760"/>
        <w:rPr>
          <w:rFonts w:ascii="Franklin Gothic Book"/>
          <w:sz w:val="23"/>
        </w:rPr>
      </w:pPr>
      <w:r>
        <w:rPr>
          <w:rFonts w:ascii="Franklin Gothic Book"/>
          <w:w w:val="105"/>
          <w:sz w:val="23"/>
        </w:rPr>
        <w:t>IF FOR AN EXISTING BUILDING (check those that apply):</w:t>
      </w:r>
    </w:p>
    <w:p w14:paraId="6D4AF819" w14:textId="77777777" w:rsidR="00C44997" w:rsidRDefault="00F12B37">
      <w:pPr>
        <w:spacing w:before="195"/>
        <w:ind w:left="760"/>
        <w:rPr>
          <w:rFonts w:ascii="Franklin Gothic Book"/>
          <w:sz w:val="23"/>
        </w:rPr>
      </w:pPr>
      <w:r>
        <w:rPr>
          <w:rFonts w:ascii="Franklin Gothic Book"/>
          <w:w w:val="105"/>
          <w:sz w:val="23"/>
        </w:rPr>
        <w:t>I CERTIFY:</w:t>
      </w:r>
    </w:p>
    <w:p w14:paraId="701CB5CA" w14:textId="77777777" w:rsidR="00FA295E" w:rsidRDefault="00F12B37">
      <w:pPr>
        <w:spacing w:before="185" w:line="261" w:lineRule="auto"/>
        <w:ind w:left="1479" w:right="757" w:hanging="720"/>
        <w:jc w:val="both"/>
        <w:rPr>
          <w:rFonts w:ascii="Franklin Gothic Book"/>
          <w:sz w:val="24"/>
        </w:rPr>
      </w:pPr>
      <w:r>
        <w:rPr>
          <w:rFonts w:ascii="Franklin Gothic Book"/>
          <w:sz w:val="24"/>
          <w:u w:val="single"/>
        </w:rPr>
        <w:t xml:space="preserve">        </w:t>
      </w:r>
      <w:r>
        <w:rPr>
          <w:rFonts w:ascii="Franklin Gothic Book"/>
          <w:sz w:val="24"/>
        </w:rPr>
        <w:t xml:space="preserve">    The</w:t>
      </w:r>
      <w:r>
        <w:rPr>
          <w:rFonts w:ascii="Franklin Gothic Book"/>
          <w:spacing w:val="-9"/>
          <w:sz w:val="24"/>
        </w:rPr>
        <w:t xml:space="preserve"> </w:t>
      </w:r>
      <w:r>
        <w:rPr>
          <w:rFonts w:ascii="Franklin Gothic Book"/>
          <w:sz w:val="24"/>
        </w:rPr>
        <w:t>proposed</w:t>
      </w:r>
      <w:r>
        <w:rPr>
          <w:rFonts w:ascii="Franklin Gothic Book"/>
          <w:spacing w:val="-8"/>
          <w:sz w:val="24"/>
        </w:rPr>
        <w:t xml:space="preserve"> </w:t>
      </w:r>
      <w:r>
        <w:rPr>
          <w:rFonts w:ascii="Franklin Gothic Book"/>
          <w:sz w:val="24"/>
        </w:rPr>
        <w:t>Eligible</w:t>
      </w:r>
      <w:r>
        <w:rPr>
          <w:rFonts w:ascii="Franklin Gothic Book"/>
          <w:spacing w:val="-9"/>
          <w:sz w:val="24"/>
        </w:rPr>
        <w:t xml:space="preserve"> </w:t>
      </w:r>
      <w:r>
        <w:rPr>
          <w:rFonts w:ascii="Franklin Gothic Book"/>
          <w:sz w:val="24"/>
        </w:rPr>
        <w:t>Improvements</w:t>
      </w:r>
      <w:r>
        <w:rPr>
          <w:rFonts w:ascii="Franklin Gothic Book"/>
          <w:spacing w:val="-8"/>
          <w:sz w:val="24"/>
        </w:rPr>
        <w:t xml:space="preserve"> </w:t>
      </w:r>
      <w:r>
        <w:rPr>
          <w:rFonts w:ascii="Franklin Gothic Book"/>
          <w:sz w:val="24"/>
        </w:rPr>
        <w:t>will</w:t>
      </w:r>
      <w:r>
        <w:rPr>
          <w:rFonts w:ascii="Franklin Gothic Book"/>
          <w:spacing w:val="-8"/>
          <w:sz w:val="24"/>
        </w:rPr>
        <w:t xml:space="preserve"> </w:t>
      </w:r>
      <w:r>
        <w:rPr>
          <w:rFonts w:ascii="Franklin Gothic Book"/>
          <w:sz w:val="24"/>
        </w:rPr>
        <w:t>result</w:t>
      </w:r>
      <w:r>
        <w:rPr>
          <w:rFonts w:ascii="Franklin Gothic Book"/>
          <w:spacing w:val="-9"/>
          <w:sz w:val="24"/>
        </w:rPr>
        <w:t xml:space="preserve"> </w:t>
      </w:r>
      <w:r>
        <w:rPr>
          <w:rFonts w:ascii="Franklin Gothic Book"/>
          <w:sz w:val="24"/>
        </w:rPr>
        <w:t>in</w:t>
      </w:r>
      <w:r>
        <w:rPr>
          <w:rFonts w:ascii="Franklin Gothic Book"/>
          <w:spacing w:val="-8"/>
          <w:sz w:val="24"/>
        </w:rPr>
        <w:t xml:space="preserve"> </w:t>
      </w:r>
      <w:r>
        <w:rPr>
          <w:rFonts w:ascii="Franklin Gothic Book"/>
          <w:sz w:val="24"/>
        </w:rPr>
        <w:t>more</w:t>
      </w:r>
      <w:r>
        <w:rPr>
          <w:rFonts w:ascii="Franklin Gothic Book"/>
          <w:spacing w:val="-9"/>
          <w:sz w:val="24"/>
        </w:rPr>
        <w:t xml:space="preserve"> </w:t>
      </w:r>
      <w:r>
        <w:rPr>
          <w:rFonts w:ascii="Franklin Gothic Book"/>
          <w:sz w:val="24"/>
        </w:rPr>
        <w:t>efficient</w:t>
      </w:r>
      <w:r>
        <w:rPr>
          <w:rFonts w:ascii="Franklin Gothic Book"/>
          <w:spacing w:val="-9"/>
          <w:sz w:val="24"/>
        </w:rPr>
        <w:t xml:space="preserve"> </w:t>
      </w:r>
      <w:r>
        <w:rPr>
          <w:rFonts w:ascii="Franklin Gothic Book"/>
          <w:sz w:val="24"/>
        </w:rPr>
        <w:t>use</w:t>
      </w:r>
      <w:r>
        <w:rPr>
          <w:rFonts w:ascii="Franklin Gothic Book"/>
          <w:spacing w:val="-8"/>
          <w:sz w:val="24"/>
        </w:rPr>
        <w:t xml:space="preserve"> </w:t>
      </w:r>
      <w:r>
        <w:rPr>
          <w:rFonts w:ascii="Franklin Gothic Book"/>
          <w:sz w:val="24"/>
        </w:rPr>
        <w:t>or</w:t>
      </w:r>
      <w:r>
        <w:rPr>
          <w:rFonts w:ascii="Franklin Gothic Book"/>
          <w:spacing w:val="-9"/>
          <w:sz w:val="24"/>
        </w:rPr>
        <w:t xml:space="preserve"> </w:t>
      </w:r>
      <w:r>
        <w:rPr>
          <w:rFonts w:ascii="Franklin Gothic Book"/>
          <w:sz w:val="24"/>
        </w:rPr>
        <w:t>conservation</w:t>
      </w:r>
      <w:r>
        <w:rPr>
          <w:rFonts w:ascii="Franklin Gothic Book"/>
          <w:spacing w:val="-9"/>
          <w:sz w:val="24"/>
        </w:rPr>
        <w:t xml:space="preserve"> </w:t>
      </w:r>
      <w:r>
        <w:rPr>
          <w:rFonts w:ascii="Franklin Gothic Book"/>
          <w:sz w:val="24"/>
        </w:rPr>
        <w:t>of energy or water or the addition of eligible energy</w:t>
      </w:r>
      <w:r>
        <w:rPr>
          <w:rFonts w:ascii="Franklin Gothic Book"/>
          <w:spacing w:val="-4"/>
          <w:sz w:val="24"/>
        </w:rPr>
        <w:t xml:space="preserve"> </w:t>
      </w:r>
      <w:r>
        <w:rPr>
          <w:rFonts w:ascii="Franklin Gothic Book"/>
          <w:sz w:val="24"/>
        </w:rPr>
        <w:t>sources.</w:t>
      </w:r>
    </w:p>
    <w:p w14:paraId="1876F701" w14:textId="77777777" w:rsidR="00FA295E" w:rsidRDefault="00F12B37" w:rsidP="0064184C">
      <w:pPr>
        <w:spacing w:before="185" w:line="261" w:lineRule="auto"/>
        <w:ind w:left="1479" w:right="757" w:hanging="720"/>
        <w:jc w:val="both"/>
        <w:rPr>
          <w:rFonts w:ascii="Franklin Gothic Book"/>
          <w:sz w:val="24"/>
        </w:rPr>
      </w:pPr>
      <w:r>
        <w:rPr>
          <w:rFonts w:ascii="Franklin Gothic Book"/>
          <w:sz w:val="24"/>
          <w:u w:val="single"/>
        </w:rPr>
        <w:t xml:space="preserve">        </w:t>
      </w:r>
      <w:r>
        <w:rPr>
          <w:rFonts w:ascii="Franklin Gothic Book"/>
          <w:sz w:val="24"/>
        </w:rPr>
        <w:t xml:space="preserve">    Prior</w:t>
      </w:r>
      <w:r>
        <w:rPr>
          <w:rFonts w:ascii="Franklin Gothic Book"/>
          <w:spacing w:val="-14"/>
          <w:sz w:val="24"/>
        </w:rPr>
        <w:t xml:space="preserve"> </w:t>
      </w:r>
      <w:r>
        <w:rPr>
          <w:rFonts w:ascii="Franklin Gothic Book"/>
          <w:sz w:val="24"/>
        </w:rPr>
        <w:t>to</w:t>
      </w:r>
      <w:r>
        <w:rPr>
          <w:rFonts w:ascii="Franklin Gothic Book"/>
          <w:spacing w:val="-13"/>
          <w:sz w:val="24"/>
        </w:rPr>
        <w:t xml:space="preserve"> </w:t>
      </w:r>
      <w:r>
        <w:rPr>
          <w:rFonts w:ascii="Franklin Gothic Book"/>
          <w:sz w:val="24"/>
        </w:rPr>
        <w:t>the</w:t>
      </w:r>
      <w:r>
        <w:rPr>
          <w:rFonts w:ascii="Franklin Gothic Book"/>
          <w:spacing w:val="-14"/>
          <w:sz w:val="24"/>
        </w:rPr>
        <w:t xml:space="preserve"> </w:t>
      </w:r>
      <w:r>
        <w:rPr>
          <w:rFonts w:ascii="Franklin Gothic Book"/>
          <w:sz w:val="24"/>
        </w:rPr>
        <w:t>installation</w:t>
      </w:r>
      <w:r>
        <w:rPr>
          <w:rFonts w:ascii="Franklin Gothic Book"/>
          <w:spacing w:val="-13"/>
          <w:sz w:val="24"/>
        </w:rPr>
        <w:t xml:space="preserve"> </w:t>
      </w:r>
      <w:r>
        <w:rPr>
          <w:rFonts w:ascii="Franklin Gothic Book"/>
          <w:sz w:val="24"/>
        </w:rPr>
        <w:t>of</w:t>
      </w:r>
      <w:r>
        <w:rPr>
          <w:rFonts w:ascii="Franklin Gothic Book"/>
          <w:spacing w:val="-13"/>
          <w:sz w:val="24"/>
        </w:rPr>
        <w:t xml:space="preserve"> </w:t>
      </w:r>
      <w:r>
        <w:rPr>
          <w:rFonts w:ascii="Franklin Gothic Book"/>
          <w:sz w:val="24"/>
        </w:rPr>
        <w:t>the</w:t>
      </w:r>
      <w:r>
        <w:rPr>
          <w:rFonts w:ascii="Franklin Gothic Book"/>
          <w:spacing w:val="-14"/>
          <w:sz w:val="24"/>
        </w:rPr>
        <w:t xml:space="preserve"> </w:t>
      </w:r>
      <w:r>
        <w:rPr>
          <w:rFonts w:ascii="Franklin Gothic Book"/>
          <w:sz w:val="24"/>
        </w:rPr>
        <w:t>Eligible</w:t>
      </w:r>
      <w:r>
        <w:rPr>
          <w:rFonts w:ascii="Franklin Gothic Book"/>
          <w:spacing w:val="-13"/>
          <w:sz w:val="24"/>
        </w:rPr>
        <w:t xml:space="preserve"> </w:t>
      </w:r>
      <w:r>
        <w:rPr>
          <w:rFonts w:ascii="Franklin Gothic Book"/>
          <w:sz w:val="24"/>
        </w:rPr>
        <w:t>Improvements,</w:t>
      </w:r>
      <w:r>
        <w:rPr>
          <w:rFonts w:ascii="Franklin Gothic Book"/>
          <w:spacing w:val="-13"/>
          <w:sz w:val="24"/>
        </w:rPr>
        <w:t xml:space="preserve"> </w:t>
      </w:r>
      <w:r>
        <w:rPr>
          <w:rFonts w:ascii="Franklin Gothic Book"/>
          <w:sz w:val="24"/>
        </w:rPr>
        <w:t>if</w:t>
      </w:r>
      <w:r>
        <w:rPr>
          <w:rFonts w:ascii="Franklin Gothic Book"/>
          <w:spacing w:val="-15"/>
          <w:sz w:val="24"/>
        </w:rPr>
        <w:t xml:space="preserve"> </w:t>
      </w:r>
      <w:r>
        <w:rPr>
          <w:rFonts w:ascii="Franklin Gothic Book"/>
          <w:sz w:val="24"/>
        </w:rPr>
        <w:t>the</w:t>
      </w:r>
      <w:r>
        <w:rPr>
          <w:rFonts w:ascii="Franklin Gothic Book"/>
          <w:spacing w:val="-13"/>
          <w:sz w:val="24"/>
        </w:rPr>
        <w:t xml:space="preserve"> </w:t>
      </w:r>
      <w:r>
        <w:rPr>
          <w:rFonts w:ascii="Franklin Gothic Book"/>
          <w:sz w:val="24"/>
        </w:rPr>
        <w:t>pre-existing</w:t>
      </w:r>
      <w:r>
        <w:rPr>
          <w:rFonts w:ascii="Franklin Gothic Book"/>
          <w:spacing w:val="-14"/>
          <w:sz w:val="24"/>
        </w:rPr>
        <w:t xml:space="preserve"> </w:t>
      </w:r>
      <w:r>
        <w:rPr>
          <w:rFonts w:ascii="Franklin Gothic Book"/>
          <w:sz w:val="24"/>
        </w:rPr>
        <w:t>product,</w:t>
      </w:r>
      <w:r>
        <w:rPr>
          <w:rFonts w:ascii="Franklin Gothic Book"/>
          <w:spacing w:val="-14"/>
          <w:sz w:val="24"/>
        </w:rPr>
        <w:t xml:space="preserve"> </w:t>
      </w:r>
      <w:r>
        <w:rPr>
          <w:rFonts w:ascii="Franklin Gothic Book"/>
          <w:sz w:val="24"/>
        </w:rPr>
        <w:t xml:space="preserve">device, or interacting group of products or devices did not conform to applicable code requirements, or the subject property </w:t>
      </w:r>
      <w:proofErr w:type="gramStart"/>
      <w:r>
        <w:rPr>
          <w:rFonts w:ascii="Franklin Gothic Book"/>
          <w:sz w:val="24"/>
        </w:rPr>
        <w:t>as a whole did</w:t>
      </w:r>
      <w:proofErr w:type="gramEnd"/>
      <w:r>
        <w:rPr>
          <w:rFonts w:ascii="Franklin Gothic Book"/>
          <w:sz w:val="24"/>
        </w:rPr>
        <w:t xml:space="preserve"> not conform to the currently applicable building energy or water code for the County, then after the Eligible Improvements are installed, the subject property will exceed the applicable code or codes.</w:t>
      </w:r>
    </w:p>
    <w:p w14:paraId="26EE9524" w14:textId="77777777" w:rsidR="00FA295E" w:rsidRDefault="00FA295E" w:rsidP="00FA295E">
      <w:pPr>
        <w:spacing w:before="11" w:line="259" w:lineRule="auto"/>
        <w:ind w:left="1480" w:right="758" w:hanging="720"/>
        <w:jc w:val="both"/>
        <w:rPr>
          <w:rFonts w:ascii="Franklin Gothic Book"/>
          <w:sz w:val="24"/>
        </w:rPr>
      </w:pPr>
      <w:r>
        <w:rPr>
          <w:rFonts w:ascii="Franklin Gothic Book"/>
          <w:sz w:val="24"/>
          <w:u w:val="single"/>
        </w:rPr>
        <w:t xml:space="preserve">        </w:t>
      </w:r>
      <w:r>
        <w:rPr>
          <w:rFonts w:ascii="Franklin Gothic Book"/>
          <w:sz w:val="24"/>
        </w:rPr>
        <w:t xml:space="preserve">    The Eligible Improvements will result in improved resilience, which may include, without limitation, seismic resilience, flood mitigation, stormwater management, wildfire and wind resistance, energy storage, and microgrids.</w:t>
      </w:r>
    </w:p>
    <w:p w14:paraId="29DC4D43" w14:textId="77777777" w:rsidR="00C44997" w:rsidRDefault="00C44997">
      <w:pPr>
        <w:spacing w:line="259" w:lineRule="auto"/>
        <w:jc w:val="both"/>
        <w:rPr>
          <w:rFonts w:ascii="Franklin Gothic Book"/>
          <w:sz w:val="24"/>
        </w:rPr>
        <w:sectPr w:rsidR="00C44997" w:rsidSect="00F55185">
          <w:headerReference w:type="default" r:id="rId58"/>
          <w:footerReference w:type="default" r:id="rId59"/>
          <w:pgSz w:w="12240" w:h="15840"/>
          <w:pgMar w:top="720" w:right="680" w:bottom="280" w:left="680" w:header="0" w:footer="420" w:gutter="0"/>
          <w:pgBorders w:offsetFrom="page">
            <w:top w:val="single" w:sz="24" w:space="24" w:color="0B364A"/>
            <w:left w:val="single" w:sz="24" w:space="24" w:color="0B364A"/>
            <w:bottom w:val="single" w:sz="24" w:space="24" w:color="0B364A"/>
            <w:right w:val="single" w:sz="24" w:space="24" w:color="0B364A"/>
          </w:pgBorders>
          <w:cols w:space="720"/>
          <w:docGrid w:linePitch="299"/>
        </w:sectPr>
      </w:pPr>
    </w:p>
    <w:p w14:paraId="038CCC40" w14:textId="77777777" w:rsidR="00C44997" w:rsidRDefault="00F12B37">
      <w:pPr>
        <w:pStyle w:val="BodyText"/>
        <w:ind w:left="3952"/>
        <w:rPr>
          <w:rFonts w:ascii="Franklin Gothic Book"/>
          <w:sz w:val="20"/>
        </w:rPr>
      </w:pPr>
      <w:r>
        <w:rPr>
          <w:rFonts w:ascii="Franklin Gothic Book"/>
          <w:noProof/>
          <w:sz w:val="20"/>
          <w:lang w:bidi="ar-SA"/>
        </w:rPr>
        <w:lastRenderedPageBreak/>
        <w:drawing>
          <wp:inline distT="0" distB="0" distL="0" distR="0" wp14:anchorId="2933A8F5" wp14:editId="3DE5879C">
            <wp:extent cx="1871503" cy="567122"/>
            <wp:effectExtent l="0" t="0" r="0" b="4445"/>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29">
                      <a:extLst>
                        <a:ext uri="{28A0092B-C50C-407E-A947-70E740481C1C}">
                          <a14:useLocalDpi xmlns:a14="http://schemas.microsoft.com/office/drawing/2010/main" val="0"/>
                        </a:ext>
                      </a:extLst>
                    </a:blip>
                    <a:stretch>
                      <a:fillRect/>
                    </a:stretch>
                  </pic:blipFill>
                  <pic:spPr>
                    <a:xfrm>
                      <a:off x="0" y="0"/>
                      <a:ext cx="1871503" cy="567122"/>
                    </a:xfrm>
                    <a:prstGeom prst="rect">
                      <a:avLst/>
                    </a:prstGeom>
                  </pic:spPr>
                </pic:pic>
              </a:graphicData>
            </a:graphic>
          </wp:inline>
        </w:drawing>
      </w:r>
    </w:p>
    <w:p w14:paraId="4B845C9C" w14:textId="77777777" w:rsidR="00C44997" w:rsidRDefault="00F12B37">
      <w:pPr>
        <w:spacing w:before="161"/>
        <w:ind w:left="760"/>
        <w:rPr>
          <w:rFonts w:ascii="Franklin Gothic Book"/>
          <w:sz w:val="23"/>
        </w:rPr>
      </w:pPr>
      <w:r>
        <w:rPr>
          <w:rFonts w:ascii="Franklin Gothic Book"/>
          <w:w w:val="105"/>
          <w:sz w:val="23"/>
        </w:rPr>
        <w:t>IF FOR NEW CONSTRUCTION (check those that apply):</w:t>
      </w:r>
    </w:p>
    <w:p w14:paraId="2FE1B0B4" w14:textId="77777777" w:rsidR="00C44997" w:rsidRDefault="00F12B37">
      <w:pPr>
        <w:spacing w:before="195"/>
        <w:ind w:left="760"/>
        <w:rPr>
          <w:rFonts w:ascii="Franklin Gothic Book"/>
          <w:sz w:val="23"/>
        </w:rPr>
      </w:pPr>
      <w:r>
        <w:rPr>
          <w:rFonts w:ascii="Franklin Gothic Book"/>
          <w:w w:val="105"/>
          <w:sz w:val="23"/>
        </w:rPr>
        <w:t>I CERTIFY:</w:t>
      </w:r>
    </w:p>
    <w:p w14:paraId="0044AFAD" w14:textId="77777777" w:rsidR="00C44997" w:rsidRDefault="00F12B37">
      <w:pPr>
        <w:spacing w:before="185" w:line="261" w:lineRule="auto"/>
        <w:ind w:left="1479" w:right="757" w:hanging="720"/>
        <w:jc w:val="both"/>
        <w:rPr>
          <w:rFonts w:ascii="Franklin Gothic Book"/>
          <w:sz w:val="24"/>
        </w:rPr>
      </w:pPr>
      <w:r>
        <w:rPr>
          <w:rFonts w:ascii="Franklin Gothic Book"/>
          <w:sz w:val="24"/>
          <w:u w:val="single"/>
        </w:rPr>
        <w:t xml:space="preserve">        </w:t>
      </w:r>
      <w:r>
        <w:rPr>
          <w:rFonts w:ascii="Franklin Gothic Book"/>
          <w:sz w:val="24"/>
        </w:rPr>
        <w:t xml:space="preserve">    Each proposed Eligible Improvement will enable the subject property to exceed the energy efficiency or water efficiency or renewable energy code requirements.</w:t>
      </w:r>
    </w:p>
    <w:p w14:paraId="661441DC" w14:textId="77777777" w:rsidR="00C44997" w:rsidRDefault="00F12B37">
      <w:pPr>
        <w:spacing w:before="155" w:line="259" w:lineRule="auto"/>
        <w:ind w:left="1479" w:right="757" w:hanging="720"/>
        <w:jc w:val="both"/>
        <w:rPr>
          <w:rFonts w:ascii="Franklin Gothic Book"/>
          <w:sz w:val="24"/>
        </w:rPr>
      </w:pPr>
      <w:r>
        <w:rPr>
          <w:rFonts w:ascii="Franklin Gothic Book"/>
          <w:sz w:val="24"/>
          <w:u w:val="single"/>
        </w:rPr>
        <w:t xml:space="preserve">        </w:t>
      </w:r>
      <w:r>
        <w:rPr>
          <w:rFonts w:ascii="Franklin Gothic Book"/>
          <w:sz w:val="24"/>
        </w:rPr>
        <w:t xml:space="preserve">    The building as a whole, </w:t>
      </w:r>
      <w:proofErr w:type="gramStart"/>
      <w:r>
        <w:rPr>
          <w:rFonts w:ascii="Franklin Gothic Book"/>
          <w:sz w:val="24"/>
        </w:rPr>
        <w:t>as a result of</w:t>
      </w:r>
      <w:proofErr w:type="gramEnd"/>
      <w:r>
        <w:rPr>
          <w:rFonts w:ascii="Franklin Gothic Book"/>
          <w:sz w:val="24"/>
        </w:rPr>
        <w:t xml:space="preserve"> the Eligible Improvements, performs above or exceeds applicable building energy and/or water codes.</w:t>
      </w:r>
    </w:p>
    <w:p w14:paraId="322F6FBD" w14:textId="77777777" w:rsidR="00C44997" w:rsidRDefault="00F12B37">
      <w:pPr>
        <w:spacing w:before="161" w:line="259" w:lineRule="auto"/>
        <w:ind w:left="1479" w:right="756" w:hanging="720"/>
        <w:jc w:val="both"/>
        <w:rPr>
          <w:rFonts w:ascii="Franklin Gothic Book"/>
          <w:sz w:val="24"/>
        </w:rPr>
      </w:pPr>
      <w:r>
        <w:rPr>
          <w:rFonts w:ascii="Franklin Gothic Book"/>
          <w:sz w:val="24"/>
          <w:u w:val="single"/>
        </w:rPr>
        <w:t xml:space="preserve">        </w:t>
      </w:r>
      <w:r>
        <w:rPr>
          <w:rFonts w:ascii="Franklin Gothic Book"/>
          <w:sz w:val="24"/>
        </w:rPr>
        <w:t xml:space="preserve">    The proposed resiliency Eligible Improvements will enable the subject property to improve resilience, which may include, without limitation, seismic resilience, flood mitigation,</w:t>
      </w:r>
      <w:r>
        <w:rPr>
          <w:rFonts w:ascii="Franklin Gothic Book"/>
          <w:spacing w:val="-15"/>
          <w:sz w:val="24"/>
        </w:rPr>
        <w:t xml:space="preserve"> </w:t>
      </w:r>
      <w:r>
        <w:rPr>
          <w:rFonts w:ascii="Franklin Gothic Book"/>
          <w:sz w:val="24"/>
        </w:rPr>
        <w:t>stormwater</w:t>
      </w:r>
      <w:r>
        <w:rPr>
          <w:rFonts w:ascii="Franklin Gothic Book"/>
          <w:spacing w:val="-14"/>
          <w:sz w:val="24"/>
        </w:rPr>
        <w:t xml:space="preserve"> </w:t>
      </w:r>
      <w:r>
        <w:rPr>
          <w:rFonts w:ascii="Franklin Gothic Book"/>
          <w:sz w:val="24"/>
        </w:rPr>
        <w:t>management,</w:t>
      </w:r>
      <w:r>
        <w:rPr>
          <w:rFonts w:ascii="Franklin Gothic Book"/>
          <w:spacing w:val="-14"/>
          <w:sz w:val="24"/>
        </w:rPr>
        <w:t xml:space="preserve"> </w:t>
      </w:r>
      <w:r>
        <w:rPr>
          <w:rFonts w:ascii="Franklin Gothic Book"/>
          <w:sz w:val="24"/>
        </w:rPr>
        <w:t>wildfire</w:t>
      </w:r>
      <w:r>
        <w:rPr>
          <w:rFonts w:ascii="Franklin Gothic Book"/>
          <w:spacing w:val="-14"/>
          <w:sz w:val="24"/>
        </w:rPr>
        <w:t xml:space="preserve"> </w:t>
      </w:r>
      <w:r>
        <w:rPr>
          <w:rFonts w:ascii="Franklin Gothic Book"/>
          <w:sz w:val="24"/>
        </w:rPr>
        <w:t>and</w:t>
      </w:r>
      <w:r>
        <w:rPr>
          <w:rFonts w:ascii="Franklin Gothic Book"/>
          <w:spacing w:val="-14"/>
          <w:sz w:val="24"/>
        </w:rPr>
        <w:t xml:space="preserve"> </w:t>
      </w:r>
      <w:r>
        <w:rPr>
          <w:rFonts w:ascii="Franklin Gothic Book"/>
          <w:sz w:val="24"/>
        </w:rPr>
        <w:t>wind</w:t>
      </w:r>
      <w:r>
        <w:rPr>
          <w:rFonts w:ascii="Franklin Gothic Book"/>
          <w:spacing w:val="-14"/>
          <w:sz w:val="24"/>
        </w:rPr>
        <w:t xml:space="preserve"> </w:t>
      </w:r>
      <w:r>
        <w:rPr>
          <w:rFonts w:ascii="Franklin Gothic Book"/>
          <w:sz w:val="24"/>
        </w:rPr>
        <w:t>resistance,</w:t>
      </w:r>
      <w:r>
        <w:rPr>
          <w:rFonts w:ascii="Franklin Gothic Book"/>
          <w:spacing w:val="-14"/>
          <w:sz w:val="24"/>
        </w:rPr>
        <w:t xml:space="preserve"> </w:t>
      </w:r>
      <w:r>
        <w:rPr>
          <w:rFonts w:ascii="Franklin Gothic Book"/>
          <w:sz w:val="24"/>
        </w:rPr>
        <w:t>energy</w:t>
      </w:r>
      <w:r>
        <w:rPr>
          <w:rFonts w:ascii="Franklin Gothic Book"/>
          <w:spacing w:val="-14"/>
          <w:sz w:val="24"/>
        </w:rPr>
        <w:t xml:space="preserve"> </w:t>
      </w:r>
      <w:r>
        <w:rPr>
          <w:rFonts w:ascii="Franklin Gothic Book"/>
          <w:sz w:val="24"/>
        </w:rPr>
        <w:t>storage,</w:t>
      </w:r>
      <w:r>
        <w:rPr>
          <w:rFonts w:ascii="Franklin Gothic Book"/>
          <w:spacing w:val="-14"/>
          <w:sz w:val="24"/>
        </w:rPr>
        <w:t xml:space="preserve"> </w:t>
      </w:r>
      <w:r>
        <w:rPr>
          <w:rFonts w:ascii="Franklin Gothic Book"/>
          <w:sz w:val="24"/>
        </w:rPr>
        <w:t>and microgrids.</w:t>
      </w:r>
    </w:p>
    <w:p w14:paraId="60DE6D37" w14:textId="77777777" w:rsidR="00C44997" w:rsidRDefault="00C44997">
      <w:pPr>
        <w:pStyle w:val="BodyText"/>
        <w:rPr>
          <w:rFonts w:ascii="Franklin Gothic Book"/>
          <w:sz w:val="26"/>
        </w:rPr>
      </w:pPr>
    </w:p>
    <w:p w14:paraId="5010C2BA" w14:textId="77777777" w:rsidR="00C44997" w:rsidRDefault="00C44997">
      <w:pPr>
        <w:pStyle w:val="BodyText"/>
        <w:spacing w:before="1"/>
        <w:rPr>
          <w:rFonts w:ascii="Franklin Gothic Book"/>
          <w:sz w:val="26"/>
        </w:rPr>
      </w:pPr>
    </w:p>
    <w:p w14:paraId="2E0B3B0E" w14:textId="77777777" w:rsidR="00C44997" w:rsidRDefault="00F12B37">
      <w:pPr>
        <w:tabs>
          <w:tab w:val="left" w:pos="2199"/>
          <w:tab w:val="left" w:pos="7359"/>
        </w:tabs>
        <w:spacing w:before="1"/>
        <w:ind w:left="759"/>
        <w:rPr>
          <w:rFonts w:ascii="Franklin Gothic Book"/>
          <w:sz w:val="24"/>
        </w:rPr>
      </w:pPr>
      <w:r>
        <w:rPr>
          <w:rFonts w:ascii="Franklin Gothic Book"/>
          <w:sz w:val="24"/>
        </w:rPr>
        <w:t>SIGNATURE:</w:t>
      </w:r>
      <w:r>
        <w:rPr>
          <w:rFonts w:ascii="Franklin Gothic Book"/>
          <w:sz w:val="24"/>
        </w:rPr>
        <w:tab/>
      </w:r>
      <w:r>
        <w:rPr>
          <w:rFonts w:ascii="Franklin Gothic Book"/>
          <w:sz w:val="24"/>
          <w:u w:val="single"/>
        </w:rPr>
        <w:t xml:space="preserve"> </w:t>
      </w:r>
      <w:r>
        <w:rPr>
          <w:rFonts w:ascii="Franklin Gothic Book"/>
          <w:sz w:val="24"/>
          <w:u w:val="single"/>
        </w:rPr>
        <w:tab/>
      </w:r>
    </w:p>
    <w:p w14:paraId="7FE5479F" w14:textId="77777777" w:rsidR="00C44997" w:rsidRDefault="00C44997">
      <w:pPr>
        <w:pStyle w:val="BodyText"/>
        <w:spacing w:before="11"/>
        <w:rPr>
          <w:rFonts w:ascii="Franklin Gothic Book"/>
          <w:sz w:val="28"/>
        </w:rPr>
      </w:pPr>
    </w:p>
    <w:p w14:paraId="19F9A02A" w14:textId="77777777" w:rsidR="00C44997" w:rsidRDefault="00B22E30">
      <w:pPr>
        <w:spacing w:before="100"/>
        <w:ind w:left="759"/>
        <w:rPr>
          <w:rFonts w:ascii="Franklin Gothic Book"/>
          <w:sz w:val="24"/>
        </w:rPr>
      </w:pPr>
      <w:r>
        <w:rPr>
          <w:noProof/>
          <w:lang w:bidi="ar-SA"/>
        </w:rPr>
        <mc:AlternateContent>
          <mc:Choice Requires="wps">
            <w:drawing>
              <wp:anchor distT="0" distB="0" distL="114300" distR="114300" simplePos="0" relativeHeight="251665408" behindDoc="0" locked="0" layoutInCell="1" allowOverlap="1" wp14:anchorId="299045E3" wp14:editId="1ED5E39E">
                <wp:simplePos x="0" y="0"/>
                <wp:positionH relativeFrom="page">
                  <wp:posOffset>3657600</wp:posOffset>
                </wp:positionH>
                <wp:positionV relativeFrom="paragraph">
                  <wp:posOffset>218440</wp:posOffset>
                </wp:positionV>
                <wp:extent cx="3200400" cy="0"/>
                <wp:effectExtent l="0" t="0" r="0" b="0"/>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0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EA72" id="Line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in,17.2pt" to="54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" strokeweight=".28364mm">
                <w10:wrap anchorx="page"/>
              </v:line>
            </w:pict>
          </mc:Fallback>
        </mc:AlternateContent>
      </w:r>
      <w:r w:rsidR="00F12B37">
        <w:rPr>
          <w:rFonts w:ascii="Franklin Gothic Book"/>
          <w:sz w:val="24"/>
        </w:rPr>
        <w:t>NAME:</w:t>
      </w:r>
    </w:p>
    <w:p w14:paraId="18823969" w14:textId="77777777" w:rsidR="00C44997" w:rsidRDefault="00C44997">
      <w:pPr>
        <w:pStyle w:val="BodyText"/>
        <w:spacing w:before="5"/>
        <w:rPr>
          <w:rFonts w:ascii="Franklin Gothic Book"/>
          <w:sz w:val="15"/>
        </w:rPr>
      </w:pPr>
    </w:p>
    <w:p w14:paraId="56E135ED" w14:textId="77777777" w:rsidR="00C44997" w:rsidRDefault="00B22E30">
      <w:pPr>
        <w:spacing w:before="100"/>
        <w:ind w:left="759"/>
        <w:rPr>
          <w:rFonts w:ascii="Franklin Gothic Book"/>
          <w:sz w:val="24"/>
        </w:rPr>
      </w:pPr>
      <w:r>
        <w:rPr>
          <w:noProof/>
          <w:lang w:bidi="ar-SA"/>
        </w:rPr>
        <mc:AlternateContent>
          <mc:Choice Requires="wps">
            <w:drawing>
              <wp:anchor distT="0" distB="0" distL="114300" distR="114300" simplePos="0" relativeHeight="251666432" behindDoc="0" locked="0" layoutInCell="1" allowOverlap="1" wp14:anchorId="0E89E930" wp14:editId="5BC3802C">
                <wp:simplePos x="0" y="0"/>
                <wp:positionH relativeFrom="page">
                  <wp:posOffset>3657600</wp:posOffset>
                </wp:positionH>
                <wp:positionV relativeFrom="paragraph">
                  <wp:posOffset>218440</wp:posOffset>
                </wp:positionV>
                <wp:extent cx="3200400" cy="0"/>
                <wp:effectExtent l="0" t="0" r="0" b="0"/>
                <wp:wrapNone/>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0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EB265"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in,17.2pt" to="54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" strokeweight=".28364mm">
                <w10:wrap anchorx="page"/>
              </v:line>
            </w:pict>
          </mc:Fallback>
        </mc:AlternateContent>
      </w:r>
      <w:r w:rsidR="00F12B37">
        <w:rPr>
          <w:rFonts w:ascii="Franklin Gothic Book"/>
          <w:sz w:val="24"/>
        </w:rPr>
        <w:t>BUSINESS NAME:</w:t>
      </w:r>
    </w:p>
    <w:p w14:paraId="18DEBB90" w14:textId="77777777" w:rsidR="00C44997" w:rsidRDefault="00C44997">
      <w:pPr>
        <w:pStyle w:val="BodyText"/>
        <w:spacing w:before="9"/>
        <w:rPr>
          <w:rFonts w:ascii="Franklin Gothic Book"/>
          <w:sz w:val="23"/>
        </w:rPr>
      </w:pPr>
    </w:p>
    <w:p w14:paraId="33CE3D75" w14:textId="77777777" w:rsidR="00C44997" w:rsidRDefault="00F12B37">
      <w:pPr>
        <w:tabs>
          <w:tab w:val="left" w:pos="5079"/>
          <w:tab w:val="left" w:pos="10119"/>
        </w:tabs>
        <w:spacing w:line="477" w:lineRule="auto"/>
        <w:ind w:left="759" w:right="759"/>
        <w:rPr>
          <w:rFonts w:ascii="Franklin Gothic Book"/>
          <w:sz w:val="24"/>
        </w:rPr>
      </w:pPr>
      <w:r>
        <w:rPr>
          <w:rFonts w:ascii="Franklin Gothic Book"/>
          <w:sz w:val="24"/>
        </w:rPr>
        <w:t>BUSINESS</w:t>
      </w:r>
      <w:r>
        <w:rPr>
          <w:rFonts w:ascii="Franklin Gothic Book"/>
          <w:spacing w:val="-8"/>
          <w:sz w:val="24"/>
        </w:rPr>
        <w:t xml:space="preserve"> </w:t>
      </w:r>
      <w:r>
        <w:rPr>
          <w:rFonts w:ascii="Franklin Gothic Book"/>
          <w:sz w:val="24"/>
        </w:rPr>
        <w:t>ADDRESS:</w:t>
      </w:r>
      <w:r>
        <w:rPr>
          <w:rFonts w:ascii="Franklin Gothic Book"/>
          <w:sz w:val="24"/>
        </w:rPr>
        <w:tab/>
      </w:r>
      <w:r>
        <w:rPr>
          <w:rFonts w:ascii="Franklin Gothic Book"/>
          <w:sz w:val="24"/>
          <w:u w:val="single"/>
        </w:rPr>
        <w:t xml:space="preserve"> </w:t>
      </w:r>
      <w:r>
        <w:rPr>
          <w:rFonts w:ascii="Franklin Gothic Book"/>
          <w:sz w:val="24"/>
          <w:u w:val="single"/>
        </w:rPr>
        <w:tab/>
      </w:r>
      <w:r>
        <w:rPr>
          <w:rFonts w:ascii="Franklin Gothic Book"/>
          <w:sz w:val="24"/>
        </w:rPr>
        <w:t xml:space="preserve"> BUSINESS CONTACT</w:t>
      </w:r>
      <w:r>
        <w:rPr>
          <w:rFonts w:ascii="Franklin Gothic Book"/>
          <w:spacing w:val="-15"/>
          <w:sz w:val="24"/>
        </w:rPr>
        <w:t xml:space="preserve"> </w:t>
      </w:r>
      <w:r>
        <w:rPr>
          <w:rFonts w:ascii="Franklin Gothic Book"/>
          <w:sz w:val="24"/>
        </w:rPr>
        <w:t>EMAIL:</w:t>
      </w:r>
      <w:r>
        <w:rPr>
          <w:rFonts w:ascii="Franklin Gothic Book"/>
          <w:sz w:val="24"/>
        </w:rPr>
        <w:tab/>
      </w:r>
      <w:r>
        <w:rPr>
          <w:rFonts w:ascii="Franklin Gothic Book"/>
          <w:sz w:val="24"/>
          <w:u w:val="single"/>
        </w:rPr>
        <w:t xml:space="preserve"> </w:t>
      </w:r>
      <w:r>
        <w:rPr>
          <w:rFonts w:ascii="Franklin Gothic Book"/>
          <w:sz w:val="24"/>
          <w:u w:val="single"/>
        </w:rPr>
        <w:tab/>
      </w:r>
    </w:p>
    <w:p w14:paraId="0A18898C" w14:textId="77777777" w:rsidR="00C44997" w:rsidRDefault="00F12B37">
      <w:pPr>
        <w:tabs>
          <w:tab w:val="left" w:pos="5079"/>
          <w:tab w:val="left" w:pos="10119"/>
        </w:tabs>
        <w:spacing w:before="7" w:line="477" w:lineRule="auto"/>
        <w:ind w:left="759" w:right="759"/>
        <w:rPr>
          <w:rFonts w:ascii="Franklin Gothic Book"/>
          <w:sz w:val="24"/>
        </w:rPr>
      </w:pPr>
      <w:r>
        <w:rPr>
          <w:rFonts w:ascii="Franklin Gothic Book"/>
          <w:sz w:val="24"/>
        </w:rPr>
        <w:t>BUSINESS</w:t>
      </w:r>
      <w:r>
        <w:rPr>
          <w:rFonts w:ascii="Franklin Gothic Book"/>
          <w:spacing w:val="-10"/>
          <w:sz w:val="24"/>
        </w:rPr>
        <w:t xml:space="preserve"> </w:t>
      </w:r>
      <w:r>
        <w:rPr>
          <w:rFonts w:ascii="Franklin Gothic Book"/>
          <w:sz w:val="24"/>
        </w:rPr>
        <w:t>CONTACT</w:t>
      </w:r>
      <w:r>
        <w:rPr>
          <w:rFonts w:ascii="Franklin Gothic Book"/>
          <w:spacing w:val="-10"/>
          <w:sz w:val="24"/>
        </w:rPr>
        <w:t xml:space="preserve"> </w:t>
      </w:r>
      <w:r>
        <w:rPr>
          <w:rFonts w:ascii="Franklin Gothic Book"/>
          <w:sz w:val="24"/>
        </w:rPr>
        <w:t>PHONE:</w:t>
      </w:r>
      <w:r>
        <w:rPr>
          <w:rFonts w:ascii="Franklin Gothic Book"/>
          <w:sz w:val="24"/>
        </w:rPr>
        <w:tab/>
      </w:r>
      <w:r>
        <w:rPr>
          <w:rFonts w:ascii="Franklin Gothic Book"/>
          <w:sz w:val="24"/>
          <w:u w:val="single"/>
        </w:rPr>
        <w:t xml:space="preserve"> </w:t>
      </w:r>
      <w:r>
        <w:rPr>
          <w:rFonts w:ascii="Franklin Gothic Book"/>
          <w:sz w:val="24"/>
          <w:u w:val="single"/>
        </w:rPr>
        <w:tab/>
      </w:r>
      <w:r>
        <w:rPr>
          <w:rFonts w:ascii="Franklin Gothic Book"/>
          <w:sz w:val="24"/>
        </w:rPr>
        <w:t xml:space="preserve"> LICENSE OR CERTIFICATION</w:t>
      </w:r>
      <w:r>
        <w:rPr>
          <w:rFonts w:ascii="Franklin Gothic Book"/>
          <w:spacing w:val="-19"/>
          <w:sz w:val="24"/>
        </w:rPr>
        <w:t xml:space="preserve"> </w:t>
      </w:r>
      <w:r>
        <w:rPr>
          <w:rFonts w:ascii="Franklin Gothic Book"/>
          <w:sz w:val="24"/>
        </w:rPr>
        <w:t>NUMBER:</w:t>
      </w:r>
      <w:r>
        <w:rPr>
          <w:rFonts w:ascii="Franklin Gothic Book"/>
          <w:sz w:val="24"/>
        </w:rPr>
        <w:tab/>
      </w:r>
      <w:r>
        <w:rPr>
          <w:rFonts w:ascii="Franklin Gothic Book"/>
          <w:sz w:val="24"/>
          <w:u w:val="single"/>
        </w:rPr>
        <w:t xml:space="preserve"> </w:t>
      </w:r>
      <w:r>
        <w:rPr>
          <w:rFonts w:ascii="Franklin Gothic Book"/>
          <w:sz w:val="24"/>
          <w:u w:val="single"/>
        </w:rPr>
        <w:tab/>
      </w:r>
    </w:p>
    <w:p w14:paraId="6A6183BE" w14:textId="77777777" w:rsidR="00C44997" w:rsidRDefault="00F12B37">
      <w:pPr>
        <w:tabs>
          <w:tab w:val="left" w:pos="5079"/>
          <w:tab w:val="left" w:pos="10119"/>
        </w:tabs>
        <w:spacing w:before="7"/>
        <w:ind w:left="759"/>
        <w:rPr>
          <w:rFonts w:ascii="Franklin Gothic Book"/>
          <w:sz w:val="24"/>
        </w:rPr>
      </w:pPr>
      <w:r>
        <w:rPr>
          <w:rFonts w:ascii="Franklin Gothic Book"/>
          <w:sz w:val="24"/>
        </w:rPr>
        <w:t>LICENSE CERTIFICATION</w:t>
      </w:r>
      <w:r>
        <w:rPr>
          <w:rFonts w:ascii="Franklin Gothic Book"/>
          <w:spacing w:val="-17"/>
          <w:sz w:val="24"/>
        </w:rPr>
        <w:t xml:space="preserve"> </w:t>
      </w:r>
      <w:r>
        <w:rPr>
          <w:rFonts w:ascii="Franklin Gothic Book"/>
          <w:sz w:val="24"/>
        </w:rPr>
        <w:t>TYPE:</w:t>
      </w:r>
      <w:r>
        <w:rPr>
          <w:rFonts w:ascii="Franklin Gothic Book"/>
          <w:sz w:val="24"/>
        </w:rPr>
        <w:tab/>
      </w:r>
      <w:r>
        <w:rPr>
          <w:rFonts w:ascii="Franklin Gothic Book"/>
          <w:sz w:val="24"/>
          <w:u w:val="single"/>
        </w:rPr>
        <w:t xml:space="preserve"> </w:t>
      </w:r>
      <w:r>
        <w:rPr>
          <w:rFonts w:ascii="Franklin Gothic Book"/>
          <w:sz w:val="24"/>
          <w:u w:val="single"/>
        </w:rPr>
        <w:tab/>
      </w:r>
    </w:p>
    <w:p w14:paraId="3A07FF98" w14:textId="77777777" w:rsidR="00C44997" w:rsidRDefault="00C44997">
      <w:pPr>
        <w:pStyle w:val="BodyText"/>
        <w:spacing w:before="5"/>
        <w:rPr>
          <w:rFonts w:ascii="Franklin Gothic Book"/>
          <w:sz w:val="29"/>
        </w:rPr>
      </w:pPr>
    </w:p>
    <w:p w14:paraId="5FE52F73" w14:textId="77777777" w:rsidR="00C44997" w:rsidRPr="0064184C" w:rsidRDefault="00F12B37">
      <w:pPr>
        <w:spacing w:before="105"/>
        <w:ind w:left="2" w:right="2"/>
        <w:jc w:val="center"/>
        <w:rPr>
          <w:rFonts w:ascii="Franklin Gothic Book"/>
          <w:b/>
          <w:sz w:val="23"/>
        </w:rPr>
      </w:pPr>
      <w:r w:rsidRPr="0064184C">
        <w:rPr>
          <w:rFonts w:ascii="Franklin Gothic Book"/>
          <w:b/>
          <w:w w:val="105"/>
          <w:sz w:val="23"/>
        </w:rPr>
        <w:t>ATTACHMENTS (Please attach to Certification):</w:t>
      </w:r>
    </w:p>
    <w:p w14:paraId="765A48AF" w14:textId="77777777" w:rsidR="00C44997" w:rsidRDefault="00C44997">
      <w:pPr>
        <w:jc w:val="center"/>
        <w:rPr>
          <w:rFonts w:ascii="Franklin Gothic Book"/>
          <w:sz w:val="23"/>
        </w:rPr>
        <w:sectPr w:rsidR="00C44997" w:rsidSect="00F55185">
          <w:headerReference w:type="default" r:id="rId60"/>
          <w:footerReference w:type="default" r:id="rId61"/>
          <w:pgSz w:w="12240" w:h="15840"/>
          <w:pgMar w:top="720" w:right="680" w:bottom="280" w:left="680" w:header="0" w:footer="420" w:gutter="0"/>
          <w:pgBorders w:offsetFrom="page">
            <w:top w:val="single" w:sz="24" w:space="24" w:color="0B364A"/>
            <w:left w:val="single" w:sz="24" w:space="24" w:color="0B364A"/>
            <w:bottom w:val="single" w:sz="24" w:space="24" w:color="0B364A"/>
            <w:right w:val="single" w:sz="24" w:space="24" w:color="0B364A"/>
          </w:pgBorders>
          <w:cols w:space="720"/>
          <w:docGrid w:linePitch="299"/>
        </w:sectPr>
      </w:pPr>
    </w:p>
    <w:p w14:paraId="00A34FB9" w14:textId="77777777" w:rsidR="00C44997" w:rsidRDefault="00F12B37">
      <w:pPr>
        <w:spacing w:before="190"/>
        <w:ind w:left="160"/>
        <w:rPr>
          <w:rFonts w:ascii="Franklin Gothic Book"/>
          <w:sz w:val="23"/>
        </w:rPr>
      </w:pPr>
      <w:r>
        <w:rPr>
          <w:rFonts w:ascii="Franklin Gothic Book"/>
          <w:sz w:val="23"/>
        </w:rPr>
        <w:lastRenderedPageBreak/>
        <w:t>Attachment to Certificate of Eligible Improvements</w:t>
      </w:r>
    </w:p>
    <w:p w14:paraId="14362049" w14:textId="77777777" w:rsidR="00C44997" w:rsidRDefault="00C44997">
      <w:pPr>
        <w:pStyle w:val="BodyText"/>
        <w:spacing w:before="9"/>
        <w:rPr>
          <w:rFonts w:ascii="Franklin Gothic Book"/>
          <w:sz w:val="23"/>
        </w:rPr>
      </w:pPr>
    </w:p>
    <w:p w14:paraId="7B814D36" w14:textId="77777777" w:rsidR="00C44997" w:rsidRDefault="00F12B37">
      <w:pPr>
        <w:spacing w:after="28"/>
        <w:ind w:left="151"/>
        <w:rPr>
          <w:rFonts w:ascii="Franklin Gothic Book"/>
          <w:sz w:val="17"/>
        </w:rPr>
      </w:pPr>
      <w:r>
        <w:rPr>
          <w:rFonts w:ascii="Franklin Gothic Book"/>
          <w:sz w:val="17"/>
        </w:rPr>
        <w:t>The weighted average useful life of the proposed improvements is:</w:t>
      </w: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22"/>
        <w:gridCol w:w="1414"/>
        <w:gridCol w:w="924"/>
        <w:gridCol w:w="924"/>
        <w:gridCol w:w="924"/>
        <w:gridCol w:w="924"/>
        <w:gridCol w:w="924"/>
        <w:gridCol w:w="924"/>
        <w:gridCol w:w="924"/>
        <w:gridCol w:w="924"/>
      </w:tblGrid>
      <w:tr w:rsidR="00C44997" w14:paraId="70E71E8B" w14:textId="77777777">
        <w:trPr>
          <w:trHeight w:val="212"/>
        </w:trPr>
        <w:tc>
          <w:tcPr>
            <w:tcW w:w="7684" w:type="dxa"/>
            <w:gridSpan w:val="4"/>
            <w:shd w:val="clear" w:color="auto" w:fill="8EA9DB"/>
          </w:tcPr>
          <w:p w14:paraId="2A7BFAE8" w14:textId="77777777" w:rsidR="00C44997" w:rsidRDefault="00F12B37">
            <w:pPr>
              <w:pStyle w:val="TableParagraph"/>
              <w:spacing w:line="189" w:lineRule="exact"/>
              <w:ind w:left="3438" w:right="3417"/>
              <w:jc w:val="center"/>
              <w:rPr>
                <w:rFonts w:ascii="Franklin Gothic Book"/>
                <w:sz w:val="17"/>
              </w:rPr>
            </w:pPr>
            <w:r>
              <w:rPr>
                <w:rFonts w:ascii="Franklin Gothic Book"/>
                <w:sz w:val="17"/>
              </w:rPr>
              <w:t>REQUIRED</w:t>
            </w:r>
          </w:p>
        </w:tc>
        <w:tc>
          <w:tcPr>
            <w:tcW w:w="5544" w:type="dxa"/>
            <w:gridSpan w:val="6"/>
            <w:shd w:val="clear" w:color="auto" w:fill="D9E0F1"/>
          </w:tcPr>
          <w:p w14:paraId="71554FE6" w14:textId="77777777" w:rsidR="00C44997" w:rsidRDefault="00F12B37">
            <w:pPr>
              <w:pStyle w:val="TableParagraph"/>
              <w:spacing w:line="189" w:lineRule="exact"/>
              <w:ind w:left="2388" w:right="2364"/>
              <w:jc w:val="center"/>
              <w:rPr>
                <w:rFonts w:ascii="Franklin Gothic Book"/>
                <w:sz w:val="17"/>
              </w:rPr>
            </w:pPr>
            <w:r>
              <w:rPr>
                <w:rFonts w:ascii="Franklin Gothic Book"/>
                <w:sz w:val="17"/>
              </w:rPr>
              <w:t>OPTIONAL</w:t>
            </w:r>
          </w:p>
        </w:tc>
      </w:tr>
      <w:tr w:rsidR="00C44997" w14:paraId="35270BED" w14:textId="77777777">
        <w:trPr>
          <w:trHeight w:val="930"/>
        </w:trPr>
        <w:tc>
          <w:tcPr>
            <w:tcW w:w="4422" w:type="dxa"/>
            <w:shd w:val="clear" w:color="auto" w:fill="F1F1F1"/>
          </w:tcPr>
          <w:p w14:paraId="6D8B9B3A" w14:textId="77777777" w:rsidR="00C44997" w:rsidRDefault="00C44997">
            <w:pPr>
              <w:pStyle w:val="TableParagraph"/>
              <w:rPr>
                <w:rFonts w:ascii="Franklin Gothic Book"/>
                <w:sz w:val="16"/>
              </w:rPr>
            </w:pPr>
          </w:p>
          <w:p w14:paraId="1FCEED18" w14:textId="77777777" w:rsidR="00C44997" w:rsidRDefault="00C44997">
            <w:pPr>
              <w:pStyle w:val="TableParagraph"/>
              <w:rPr>
                <w:rFonts w:ascii="Franklin Gothic Book"/>
                <w:sz w:val="18"/>
              </w:rPr>
            </w:pPr>
          </w:p>
          <w:p w14:paraId="606A7048" w14:textId="77777777" w:rsidR="00C44997" w:rsidRDefault="00F12B37">
            <w:pPr>
              <w:pStyle w:val="TableParagraph"/>
              <w:ind w:left="1346"/>
              <w:rPr>
                <w:rFonts w:ascii="Franklin Gothic Book"/>
                <w:sz w:val="14"/>
              </w:rPr>
            </w:pPr>
            <w:r>
              <w:rPr>
                <w:rFonts w:ascii="Franklin Gothic Book"/>
                <w:sz w:val="14"/>
              </w:rPr>
              <w:t>Description of Improvement</w:t>
            </w:r>
          </w:p>
        </w:tc>
        <w:tc>
          <w:tcPr>
            <w:tcW w:w="1414" w:type="dxa"/>
            <w:shd w:val="clear" w:color="auto" w:fill="F1F1F1"/>
          </w:tcPr>
          <w:p w14:paraId="6E626DB1" w14:textId="77777777" w:rsidR="00C44997" w:rsidRDefault="00F12B37">
            <w:pPr>
              <w:pStyle w:val="TableParagraph"/>
              <w:spacing w:before="2" w:line="290" w:lineRule="auto"/>
              <w:ind w:left="66" w:right="36" w:hanging="2"/>
              <w:jc w:val="center"/>
              <w:rPr>
                <w:rFonts w:ascii="Franklin Gothic Book"/>
                <w:sz w:val="14"/>
              </w:rPr>
            </w:pPr>
            <w:r>
              <w:rPr>
                <w:rFonts w:ascii="Franklin Gothic Book"/>
                <w:sz w:val="14"/>
              </w:rPr>
              <w:t>Improvement Type (Energy Efficiency, Energy Source, Water Efficiency, Building</w:t>
            </w:r>
          </w:p>
          <w:p w14:paraId="511722F3" w14:textId="77777777" w:rsidR="00C44997" w:rsidRDefault="00F12B37">
            <w:pPr>
              <w:pStyle w:val="TableParagraph"/>
              <w:spacing w:line="140" w:lineRule="exact"/>
              <w:ind w:left="368" w:right="341"/>
              <w:jc w:val="center"/>
              <w:rPr>
                <w:rFonts w:ascii="Franklin Gothic Book"/>
                <w:sz w:val="14"/>
              </w:rPr>
            </w:pPr>
            <w:r>
              <w:rPr>
                <w:rFonts w:ascii="Franklin Gothic Book"/>
                <w:sz w:val="14"/>
              </w:rPr>
              <w:t>Resiliency)</w:t>
            </w:r>
          </w:p>
        </w:tc>
        <w:tc>
          <w:tcPr>
            <w:tcW w:w="924" w:type="dxa"/>
            <w:shd w:val="clear" w:color="auto" w:fill="F1F1F1"/>
          </w:tcPr>
          <w:p w14:paraId="7FA4A3A8" w14:textId="77777777" w:rsidR="00C44997" w:rsidRDefault="00C44997">
            <w:pPr>
              <w:pStyle w:val="TableParagraph"/>
              <w:spacing w:before="1"/>
              <w:rPr>
                <w:rFonts w:ascii="Franklin Gothic Book"/>
                <w:sz w:val="17"/>
              </w:rPr>
            </w:pPr>
          </w:p>
          <w:p w14:paraId="6A276CFF" w14:textId="77777777" w:rsidR="00C44997" w:rsidRDefault="00F12B37">
            <w:pPr>
              <w:pStyle w:val="TableParagraph"/>
              <w:spacing w:line="290" w:lineRule="auto"/>
              <w:ind w:left="61" w:right="34" w:hanging="1"/>
              <w:jc w:val="center"/>
              <w:rPr>
                <w:rFonts w:ascii="Franklin Gothic Book"/>
                <w:sz w:val="14"/>
              </w:rPr>
            </w:pPr>
            <w:r>
              <w:rPr>
                <w:rFonts w:ascii="Franklin Gothic Book"/>
                <w:sz w:val="14"/>
              </w:rPr>
              <w:t>Cost of Improvement ($)</w:t>
            </w:r>
          </w:p>
        </w:tc>
        <w:tc>
          <w:tcPr>
            <w:tcW w:w="924" w:type="dxa"/>
            <w:shd w:val="clear" w:color="auto" w:fill="F1F1F1"/>
          </w:tcPr>
          <w:p w14:paraId="058D7457" w14:textId="77777777" w:rsidR="00C44997" w:rsidRDefault="00C44997">
            <w:pPr>
              <w:pStyle w:val="TableParagraph"/>
              <w:spacing w:before="1"/>
              <w:rPr>
                <w:rFonts w:ascii="Franklin Gothic Book"/>
                <w:sz w:val="17"/>
              </w:rPr>
            </w:pPr>
          </w:p>
          <w:p w14:paraId="1EB4F131" w14:textId="77777777" w:rsidR="00C44997" w:rsidRDefault="00F12B37">
            <w:pPr>
              <w:pStyle w:val="TableParagraph"/>
              <w:spacing w:line="290" w:lineRule="auto"/>
              <w:ind w:left="142" w:right="114" w:firstLine="2"/>
              <w:jc w:val="center"/>
              <w:rPr>
                <w:rFonts w:ascii="Franklin Gothic Book"/>
                <w:sz w:val="14"/>
              </w:rPr>
            </w:pPr>
            <w:r>
              <w:rPr>
                <w:rFonts w:ascii="Franklin Gothic Book"/>
                <w:sz w:val="14"/>
              </w:rPr>
              <w:t>Expected Useful Life (</w:t>
            </w:r>
            <w:proofErr w:type="spellStart"/>
            <w:r>
              <w:rPr>
                <w:rFonts w:ascii="Franklin Gothic Book"/>
                <w:sz w:val="14"/>
              </w:rPr>
              <w:t>yrs</w:t>
            </w:r>
            <w:proofErr w:type="spellEnd"/>
            <w:r>
              <w:rPr>
                <w:rFonts w:ascii="Franklin Gothic Book"/>
                <w:sz w:val="14"/>
              </w:rPr>
              <w:t>)</w:t>
            </w:r>
          </w:p>
        </w:tc>
        <w:tc>
          <w:tcPr>
            <w:tcW w:w="924" w:type="dxa"/>
            <w:shd w:val="clear" w:color="auto" w:fill="F1F1F1"/>
          </w:tcPr>
          <w:p w14:paraId="1E95B880" w14:textId="77777777" w:rsidR="00C44997" w:rsidRDefault="00F12B37">
            <w:pPr>
              <w:pStyle w:val="TableParagraph"/>
              <w:spacing w:before="98" w:line="290" w:lineRule="auto"/>
              <w:ind w:left="174" w:right="145"/>
              <w:jc w:val="center"/>
              <w:rPr>
                <w:rFonts w:ascii="Franklin Gothic Book"/>
                <w:sz w:val="14"/>
              </w:rPr>
            </w:pPr>
            <w:r>
              <w:rPr>
                <w:rFonts w:ascii="Franklin Gothic Book"/>
                <w:sz w:val="14"/>
              </w:rPr>
              <w:t>Annual Electricity Savings (kWh/</w:t>
            </w:r>
            <w:proofErr w:type="spellStart"/>
            <w:r>
              <w:rPr>
                <w:rFonts w:ascii="Franklin Gothic Book"/>
                <w:sz w:val="14"/>
              </w:rPr>
              <w:t>yr</w:t>
            </w:r>
            <w:proofErr w:type="spellEnd"/>
            <w:r>
              <w:rPr>
                <w:rFonts w:ascii="Franklin Gothic Book"/>
                <w:sz w:val="14"/>
              </w:rPr>
              <w:t>)</w:t>
            </w:r>
          </w:p>
        </w:tc>
        <w:tc>
          <w:tcPr>
            <w:tcW w:w="924" w:type="dxa"/>
            <w:shd w:val="clear" w:color="auto" w:fill="F1F1F1"/>
          </w:tcPr>
          <w:p w14:paraId="70D3B5DA" w14:textId="77777777" w:rsidR="00C44997" w:rsidRDefault="00F12B37">
            <w:pPr>
              <w:pStyle w:val="TableParagraph"/>
              <w:spacing w:before="98" w:line="290" w:lineRule="auto"/>
              <w:ind w:left="174" w:right="145"/>
              <w:jc w:val="center"/>
              <w:rPr>
                <w:rFonts w:ascii="Franklin Gothic Book"/>
                <w:sz w:val="14"/>
              </w:rPr>
            </w:pPr>
            <w:r>
              <w:rPr>
                <w:rFonts w:ascii="Franklin Gothic Book"/>
                <w:sz w:val="14"/>
              </w:rPr>
              <w:t>Annual Electricity Produced (kWh/</w:t>
            </w:r>
            <w:proofErr w:type="spellStart"/>
            <w:r>
              <w:rPr>
                <w:rFonts w:ascii="Franklin Gothic Book"/>
                <w:sz w:val="14"/>
              </w:rPr>
              <w:t>yr</w:t>
            </w:r>
            <w:proofErr w:type="spellEnd"/>
            <w:r>
              <w:rPr>
                <w:rFonts w:ascii="Franklin Gothic Book"/>
                <w:sz w:val="14"/>
              </w:rPr>
              <w:t>)</w:t>
            </w:r>
          </w:p>
        </w:tc>
        <w:tc>
          <w:tcPr>
            <w:tcW w:w="924" w:type="dxa"/>
            <w:shd w:val="clear" w:color="auto" w:fill="F1F1F1"/>
          </w:tcPr>
          <w:p w14:paraId="04F4649C" w14:textId="77777777" w:rsidR="00C44997" w:rsidRDefault="00C44997">
            <w:pPr>
              <w:pStyle w:val="TableParagraph"/>
              <w:spacing w:before="1"/>
              <w:rPr>
                <w:rFonts w:ascii="Franklin Gothic Book"/>
                <w:sz w:val="17"/>
              </w:rPr>
            </w:pPr>
          </w:p>
          <w:p w14:paraId="2EC46441" w14:textId="77777777" w:rsidR="00C44997" w:rsidRDefault="00F12B37">
            <w:pPr>
              <w:pStyle w:val="TableParagraph"/>
              <w:spacing w:line="290" w:lineRule="auto"/>
              <w:ind w:left="205" w:right="177" w:firstLine="1"/>
              <w:jc w:val="center"/>
              <w:rPr>
                <w:rFonts w:ascii="Franklin Gothic Book"/>
                <w:sz w:val="14"/>
              </w:rPr>
            </w:pPr>
            <w:r>
              <w:rPr>
                <w:rFonts w:ascii="Franklin Gothic Book"/>
                <w:sz w:val="14"/>
              </w:rPr>
              <w:t>Annual Demand (kW/</w:t>
            </w:r>
            <w:proofErr w:type="spellStart"/>
            <w:r>
              <w:rPr>
                <w:rFonts w:ascii="Franklin Gothic Book"/>
                <w:sz w:val="14"/>
              </w:rPr>
              <w:t>yr</w:t>
            </w:r>
            <w:proofErr w:type="spellEnd"/>
            <w:r>
              <w:rPr>
                <w:rFonts w:ascii="Franklin Gothic Book"/>
                <w:sz w:val="14"/>
              </w:rPr>
              <w:t>)</w:t>
            </w:r>
          </w:p>
        </w:tc>
        <w:tc>
          <w:tcPr>
            <w:tcW w:w="924" w:type="dxa"/>
            <w:shd w:val="clear" w:color="auto" w:fill="F1F1F1"/>
          </w:tcPr>
          <w:p w14:paraId="3F46D234" w14:textId="77777777" w:rsidR="00C44997" w:rsidRDefault="00F12B37">
            <w:pPr>
              <w:pStyle w:val="TableParagraph"/>
              <w:spacing w:before="98" w:line="290" w:lineRule="auto"/>
              <w:ind w:left="100" w:right="68" w:hanging="2"/>
              <w:jc w:val="center"/>
              <w:rPr>
                <w:rFonts w:ascii="Franklin Gothic Book"/>
                <w:sz w:val="14"/>
              </w:rPr>
            </w:pPr>
            <w:r>
              <w:rPr>
                <w:rFonts w:ascii="Franklin Gothic Book"/>
                <w:sz w:val="14"/>
              </w:rPr>
              <w:t>Annual Natural Gas Savings (</w:t>
            </w:r>
            <w:proofErr w:type="spellStart"/>
            <w:r>
              <w:rPr>
                <w:rFonts w:ascii="Franklin Gothic Book"/>
                <w:sz w:val="14"/>
              </w:rPr>
              <w:t>mmBTU</w:t>
            </w:r>
            <w:proofErr w:type="spellEnd"/>
            <w:r>
              <w:rPr>
                <w:rFonts w:ascii="Franklin Gothic Book"/>
                <w:sz w:val="14"/>
              </w:rPr>
              <w:t>/</w:t>
            </w:r>
            <w:proofErr w:type="spellStart"/>
            <w:r>
              <w:rPr>
                <w:rFonts w:ascii="Franklin Gothic Book"/>
                <w:sz w:val="14"/>
              </w:rPr>
              <w:t>yr</w:t>
            </w:r>
            <w:proofErr w:type="spellEnd"/>
            <w:r>
              <w:rPr>
                <w:rFonts w:ascii="Franklin Gothic Book"/>
                <w:sz w:val="14"/>
              </w:rPr>
              <w:t>)</w:t>
            </w:r>
          </w:p>
        </w:tc>
        <w:tc>
          <w:tcPr>
            <w:tcW w:w="924" w:type="dxa"/>
            <w:shd w:val="clear" w:color="auto" w:fill="F1F1F1"/>
          </w:tcPr>
          <w:p w14:paraId="1AFADE66" w14:textId="77777777" w:rsidR="00C44997" w:rsidRDefault="00C44997">
            <w:pPr>
              <w:pStyle w:val="TableParagraph"/>
              <w:rPr>
                <w:rFonts w:ascii="Franklin Gothic Book"/>
                <w:sz w:val="16"/>
              </w:rPr>
            </w:pPr>
          </w:p>
          <w:p w14:paraId="2532A9CD" w14:textId="77777777" w:rsidR="00C44997" w:rsidRDefault="00F12B37">
            <w:pPr>
              <w:pStyle w:val="TableParagraph"/>
              <w:spacing w:before="108" w:line="290" w:lineRule="auto"/>
              <w:ind w:left="126" w:right="76" w:hanging="15"/>
              <w:rPr>
                <w:rFonts w:ascii="Franklin Gothic Book"/>
                <w:sz w:val="14"/>
              </w:rPr>
            </w:pPr>
            <w:r>
              <w:rPr>
                <w:rFonts w:ascii="Franklin Gothic Book"/>
                <w:sz w:val="14"/>
              </w:rPr>
              <w:t>Operational Savings ($)</w:t>
            </w:r>
          </w:p>
        </w:tc>
        <w:tc>
          <w:tcPr>
            <w:tcW w:w="924" w:type="dxa"/>
            <w:shd w:val="clear" w:color="auto" w:fill="F1F1F1"/>
          </w:tcPr>
          <w:p w14:paraId="23A8E089" w14:textId="77777777" w:rsidR="00C44997" w:rsidRDefault="00C44997">
            <w:pPr>
              <w:pStyle w:val="TableParagraph"/>
              <w:rPr>
                <w:rFonts w:ascii="Franklin Gothic Book"/>
                <w:sz w:val="16"/>
              </w:rPr>
            </w:pPr>
          </w:p>
          <w:p w14:paraId="20BAB10D" w14:textId="77777777" w:rsidR="00C44997" w:rsidRDefault="00F12B37">
            <w:pPr>
              <w:pStyle w:val="TableParagraph"/>
              <w:spacing w:before="108" w:line="290" w:lineRule="auto"/>
              <w:ind w:left="64" w:right="-9" w:hanging="36"/>
              <w:rPr>
                <w:rFonts w:ascii="Franklin Gothic Book"/>
                <w:sz w:val="14"/>
              </w:rPr>
            </w:pPr>
            <w:r>
              <w:rPr>
                <w:rFonts w:ascii="Franklin Gothic Book"/>
                <w:sz w:val="14"/>
              </w:rPr>
              <w:t>Other Savings, as applicable</w:t>
            </w:r>
          </w:p>
        </w:tc>
      </w:tr>
      <w:tr w:rsidR="00C44997" w14:paraId="5A283F44" w14:textId="77777777">
        <w:trPr>
          <w:trHeight w:val="212"/>
        </w:trPr>
        <w:tc>
          <w:tcPr>
            <w:tcW w:w="4422" w:type="dxa"/>
          </w:tcPr>
          <w:p w14:paraId="36015286" w14:textId="77777777" w:rsidR="00C44997" w:rsidRDefault="00C44997">
            <w:pPr>
              <w:pStyle w:val="TableParagraph"/>
              <w:rPr>
                <w:rFonts w:ascii="Times New Roman"/>
                <w:sz w:val="14"/>
              </w:rPr>
            </w:pPr>
          </w:p>
        </w:tc>
        <w:tc>
          <w:tcPr>
            <w:tcW w:w="1414" w:type="dxa"/>
          </w:tcPr>
          <w:p w14:paraId="6BC7A6D5" w14:textId="77777777" w:rsidR="00C44997" w:rsidRDefault="00C44997">
            <w:pPr>
              <w:pStyle w:val="TableParagraph"/>
              <w:rPr>
                <w:rFonts w:ascii="Times New Roman"/>
                <w:sz w:val="14"/>
              </w:rPr>
            </w:pPr>
          </w:p>
        </w:tc>
        <w:tc>
          <w:tcPr>
            <w:tcW w:w="924" w:type="dxa"/>
          </w:tcPr>
          <w:p w14:paraId="65583682" w14:textId="77777777" w:rsidR="00C44997" w:rsidRDefault="00C44997">
            <w:pPr>
              <w:pStyle w:val="TableParagraph"/>
              <w:rPr>
                <w:rFonts w:ascii="Times New Roman"/>
                <w:sz w:val="14"/>
              </w:rPr>
            </w:pPr>
          </w:p>
        </w:tc>
        <w:tc>
          <w:tcPr>
            <w:tcW w:w="924" w:type="dxa"/>
          </w:tcPr>
          <w:p w14:paraId="04300042" w14:textId="77777777" w:rsidR="00C44997" w:rsidRDefault="00C44997">
            <w:pPr>
              <w:pStyle w:val="TableParagraph"/>
              <w:rPr>
                <w:rFonts w:ascii="Times New Roman"/>
                <w:sz w:val="14"/>
              </w:rPr>
            </w:pPr>
          </w:p>
        </w:tc>
        <w:tc>
          <w:tcPr>
            <w:tcW w:w="924" w:type="dxa"/>
          </w:tcPr>
          <w:p w14:paraId="40868E16" w14:textId="77777777" w:rsidR="00C44997" w:rsidRDefault="00C44997">
            <w:pPr>
              <w:pStyle w:val="TableParagraph"/>
              <w:rPr>
                <w:rFonts w:ascii="Times New Roman"/>
                <w:sz w:val="14"/>
              </w:rPr>
            </w:pPr>
          </w:p>
        </w:tc>
        <w:tc>
          <w:tcPr>
            <w:tcW w:w="924" w:type="dxa"/>
          </w:tcPr>
          <w:p w14:paraId="0505BEFB" w14:textId="77777777" w:rsidR="00C44997" w:rsidRDefault="00C44997">
            <w:pPr>
              <w:pStyle w:val="TableParagraph"/>
              <w:rPr>
                <w:rFonts w:ascii="Times New Roman"/>
                <w:sz w:val="14"/>
              </w:rPr>
            </w:pPr>
          </w:p>
        </w:tc>
        <w:tc>
          <w:tcPr>
            <w:tcW w:w="924" w:type="dxa"/>
          </w:tcPr>
          <w:p w14:paraId="487C669E" w14:textId="77777777" w:rsidR="00C44997" w:rsidRDefault="00C44997">
            <w:pPr>
              <w:pStyle w:val="TableParagraph"/>
              <w:rPr>
                <w:rFonts w:ascii="Times New Roman"/>
                <w:sz w:val="14"/>
              </w:rPr>
            </w:pPr>
          </w:p>
        </w:tc>
        <w:tc>
          <w:tcPr>
            <w:tcW w:w="924" w:type="dxa"/>
          </w:tcPr>
          <w:p w14:paraId="6779A785" w14:textId="77777777" w:rsidR="00C44997" w:rsidRDefault="00C44997">
            <w:pPr>
              <w:pStyle w:val="TableParagraph"/>
              <w:rPr>
                <w:rFonts w:ascii="Times New Roman"/>
                <w:sz w:val="14"/>
              </w:rPr>
            </w:pPr>
          </w:p>
        </w:tc>
        <w:tc>
          <w:tcPr>
            <w:tcW w:w="924" w:type="dxa"/>
          </w:tcPr>
          <w:p w14:paraId="411C7747" w14:textId="77777777" w:rsidR="00C44997" w:rsidRDefault="00C44997">
            <w:pPr>
              <w:pStyle w:val="TableParagraph"/>
              <w:rPr>
                <w:rFonts w:ascii="Times New Roman"/>
                <w:sz w:val="14"/>
              </w:rPr>
            </w:pPr>
          </w:p>
        </w:tc>
        <w:tc>
          <w:tcPr>
            <w:tcW w:w="924" w:type="dxa"/>
          </w:tcPr>
          <w:p w14:paraId="7C18B016" w14:textId="77777777" w:rsidR="00C44997" w:rsidRDefault="00C44997">
            <w:pPr>
              <w:pStyle w:val="TableParagraph"/>
              <w:rPr>
                <w:rFonts w:ascii="Times New Roman"/>
                <w:sz w:val="14"/>
              </w:rPr>
            </w:pPr>
          </w:p>
        </w:tc>
      </w:tr>
      <w:tr w:rsidR="00C44997" w14:paraId="298CB2CA" w14:textId="77777777">
        <w:trPr>
          <w:trHeight w:val="212"/>
        </w:trPr>
        <w:tc>
          <w:tcPr>
            <w:tcW w:w="4422" w:type="dxa"/>
            <w:shd w:val="clear" w:color="auto" w:fill="F1F1F1"/>
          </w:tcPr>
          <w:p w14:paraId="550FF688" w14:textId="77777777" w:rsidR="00C44997" w:rsidRDefault="00C44997">
            <w:pPr>
              <w:pStyle w:val="TableParagraph"/>
              <w:rPr>
                <w:rFonts w:ascii="Times New Roman"/>
                <w:sz w:val="14"/>
              </w:rPr>
            </w:pPr>
          </w:p>
        </w:tc>
        <w:tc>
          <w:tcPr>
            <w:tcW w:w="1414" w:type="dxa"/>
            <w:shd w:val="clear" w:color="auto" w:fill="F1F1F1"/>
          </w:tcPr>
          <w:p w14:paraId="6071AFA6" w14:textId="77777777" w:rsidR="00C44997" w:rsidRDefault="00C44997">
            <w:pPr>
              <w:pStyle w:val="TableParagraph"/>
              <w:rPr>
                <w:rFonts w:ascii="Times New Roman"/>
                <w:sz w:val="14"/>
              </w:rPr>
            </w:pPr>
          </w:p>
        </w:tc>
        <w:tc>
          <w:tcPr>
            <w:tcW w:w="924" w:type="dxa"/>
            <w:shd w:val="clear" w:color="auto" w:fill="F1F1F1"/>
          </w:tcPr>
          <w:p w14:paraId="046C50E5" w14:textId="77777777" w:rsidR="00C44997" w:rsidRDefault="00C44997">
            <w:pPr>
              <w:pStyle w:val="TableParagraph"/>
              <w:rPr>
                <w:rFonts w:ascii="Times New Roman"/>
                <w:sz w:val="14"/>
              </w:rPr>
            </w:pPr>
          </w:p>
        </w:tc>
        <w:tc>
          <w:tcPr>
            <w:tcW w:w="924" w:type="dxa"/>
            <w:shd w:val="clear" w:color="auto" w:fill="F1F1F1"/>
          </w:tcPr>
          <w:p w14:paraId="4A680FA6" w14:textId="77777777" w:rsidR="00C44997" w:rsidRDefault="00C44997">
            <w:pPr>
              <w:pStyle w:val="TableParagraph"/>
              <w:rPr>
                <w:rFonts w:ascii="Times New Roman"/>
                <w:sz w:val="14"/>
              </w:rPr>
            </w:pPr>
          </w:p>
        </w:tc>
        <w:tc>
          <w:tcPr>
            <w:tcW w:w="924" w:type="dxa"/>
            <w:shd w:val="clear" w:color="auto" w:fill="F1F1F1"/>
          </w:tcPr>
          <w:p w14:paraId="152D1E76" w14:textId="77777777" w:rsidR="00C44997" w:rsidRDefault="00C44997">
            <w:pPr>
              <w:pStyle w:val="TableParagraph"/>
              <w:rPr>
                <w:rFonts w:ascii="Times New Roman"/>
                <w:sz w:val="14"/>
              </w:rPr>
            </w:pPr>
          </w:p>
        </w:tc>
        <w:tc>
          <w:tcPr>
            <w:tcW w:w="924" w:type="dxa"/>
            <w:shd w:val="clear" w:color="auto" w:fill="F1F1F1"/>
          </w:tcPr>
          <w:p w14:paraId="7EF64F75" w14:textId="77777777" w:rsidR="00C44997" w:rsidRDefault="00C44997">
            <w:pPr>
              <w:pStyle w:val="TableParagraph"/>
              <w:rPr>
                <w:rFonts w:ascii="Times New Roman"/>
                <w:sz w:val="14"/>
              </w:rPr>
            </w:pPr>
          </w:p>
        </w:tc>
        <w:tc>
          <w:tcPr>
            <w:tcW w:w="924" w:type="dxa"/>
            <w:shd w:val="clear" w:color="auto" w:fill="F1F1F1"/>
          </w:tcPr>
          <w:p w14:paraId="4A533D5B" w14:textId="77777777" w:rsidR="00C44997" w:rsidRDefault="00C44997">
            <w:pPr>
              <w:pStyle w:val="TableParagraph"/>
              <w:rPr>
                <w:rFonts w:ascii="Times New Roman"/>
                <w:sz w:val="14"/>
              </w:rPr>
            </w:pPr>
          </w:p>
        </w:tc>
        <w:tc>
          <w:tcPr>
            <w:tcW w:w="924" w:type="dxa"/>
            <w:shd w:val="clear" w:color="auto" w:fill="F1F1F1"/>
          </w:tcPr>
          <w:p w14:paraId="76659DA7" w14:textId="77777777" w:rsidR="00C44997" w:rsidRDefault="00C44997">
            <w:pPr>
              <w:pStyle w:val="TableParagraph"/>
              <w:rPr>
                <w:rFonts w:ascii="Times New Roman"/>
                <w:sz w:val="14"/>
              </w:rPr>
            </w:pPr>
          </w:p>
        </w:tc>
        <w:tc>
          <w:tcPr>
            <w:tcW w:w="924" w:type="dxa"/>
            <w:shd w:val="clear" w:color="auto" w:fill="F1F1F1"/>
          </w:tcPr>
          <w:p w14:paraId="335E0874" w14:textId="77777777" w:rsidR="00C44997" w:rsidRDefault="00C44997">
            <w:pPr>
              <w:pStyle w:val="TableParagraph"/>
              <w:rPr>
                <w:rFonts w:ascii="Times New Roman"/>
                <w:sz w:val="14"/>
              </w:rPr>
            </w:pPr>
          </w:p>
        </w:tc>
        <w:tc>
          <w:tcPr>
            <w:tcW w:w="924" w:type="dxa"/>
            <w:shd w:val="clear" w:color="auto" w:fill="F1F1F1"/>
          </w:tcPr>
          <w:p w14:paraId="39771C7D" w14:textId="77777777" w:rsidR="00C44997" w:rsidRDefault="00C44997">
            <w:pPr>
              <w:pStyle w:val="TableParagraph"/>
              <w:rPr>
                <w:rFonts w:ascii="Times New Roman"/>
                <w:sz w:val="14"/>
              </w:rPr>
            </w:pPr>
          </w:p>
        </w:tc>
      </w:tr>
      <w:tr w:rsidR="00C44997" w14:paraId="3938A02B" w14:textId="77777777">
        <w:trPr>
          <w:trHeight w:val="212"/>
        </w:trPr>
        <w:tc>
          <w:tcPr>
            <w:tcW w:w="4422" w:type="dxa"/>
          </w:tcPr>
          <w:p w14:paraId="15B3BEE2" w14:textId="77777777" w:rsidR="00C44997" w:rsidRDefault="00C44997">
            <w:pPr>
              <w:pStyle w:val="TableParagraph"/>
              <w:rPr>
                <w:rFonts w:ascii="Times New Roman"/>
                <w:sz w:val="14"/>
              </w:rPr>
            </w:pPr>
          </w:p>
        </w:tc>
        <w:tc>
          <w:tcPr>
            <w:tcW w:w="1414" w:type="dxa"/>
          </w:tcPr>
          <w:p w14:paraId="2BAEB33A" w14:textId="77777777" w:rsidR="00C44997" w:rsidRDefault="00C44997">
            <w:pPr>
              <w:pStyle w:val="TableParagraph"/>
              <w:rPr>
                <w:rFonts w:ascii="Times New Roman"/>
                <w:sz w:val="14"/>
              </w:rPr>
            </w:pPr>
          </w:p>
        </w:tc>
        <w:tc>
          <w:tcPr>
            <w:tcW w:w="924" w:type="dxa"/>
          </w:tcPr>
          <w:p w14:paraId="681E8AB7" w14:textId="77777777" w:rsidR="00C44997" w:rsidRDefault="00C44997">
            <w:pPr>
              <w:pStyle w:val="TableParagraph"/>
              <w:rPr>
                <w:rFonts w:ascii="Times New Roman"/>
                <w:sz w:val="14"/>
              </w:rPr>
            </w:pPr>
          </w:p>
        </w:tc>
        <w:tc>
          <w:tcPr>
            <w:tcW w:w="924" w:type="dxa"/>
          </w:tcPr>
          <w:p w14:paraId="76BC75BB" w14:textId="77777777" w:rsidR="00C44997" w:rsidRDefault="00C44997">
            <w:pPr>
              <w:pStyle w:val="TableParagraph"/>
              <w:rPr>
                <w:rFonts w:ascii="Times New Roman"/>
                <w:sz w:val="14"/>
              </w:rPr>
            </w:pPr>
          </w:p>
        </w:tc>
        <w:tc>
          <w:tcPr>
            <w:tcW w:w="924" w:type="dxa"/>
          </w:tcPr>
          <w:p w14:paraId="36FD6C50" w14:textId="77777777" w:rsidR="00C44997" w:rsidRDefault="00C44997">
            <w:pPr>
              <w:pStyle w:val="TableParagraph"/>
              <w:rPr>
                <w:rFonts w:ascii="Times New Roman"/>
                <w:sz w:val="14"/>
              </w:rPr>
            </w:pPr>
          </w:p>
        </w:tc>
        <w:tc>
          <w:tcPr>
            <w:tcW w:w="924" w:type="dxa"/>
          </w:tcPr>
          <w:p w14:paraId="333109C3" w14:textId="77777777" w:rsidR="00C44997" w:rsidRDefault="00C44997">
            <w:pPr>
              <w:pStyle w:val="TableParagraph"/>
              <w:rPr>
                <w:rFonts w:ascii="Times New Roman"/>
                <w:sz w:val="14"/>
              </w:rPr>
            </w:pPr>
          </w:p>
        </w:tc>
        <w:tc>
          <w:tcPr>
            <w:tcW w:w="924" w:type="dxa"/>
          </w:tcPr>
          <w:p w14:paraId="7B50495D" w14:textId="77777777" w:rsidR="00C44997" w:rsidRDefault="00C44997">
            <w:pPr>
              <w:pStyle w:val="TableParagraph"/>
              <w:rPr>
                <w:rFonts w:ascii="Times New Roman"/>
                <w:sz w:val="14"/>
              </w:rPr>
            </w:pPr>
          </w:p>
        </w:tc>
        <w:tc>
          <w:tcPr>
            <w:tcW w:w="924" w:type="dxa"/>
          </w:tcPr>
          <w:p w14:paraId="521B7895" w14:textId="77777777" w:rsidR="00C44997" w:rsidRDefault="00C44997">
            <w:pPr>
              <w:pStyle w:val="TableParagraph"/>
              <w:rPr>
                <w:rFonts w:ascii="Times New Roman"/>
                <w:sz w:val="14"/>
              </w:rPr>
            </w:pPr>
          </w:p>
        </w:tc>
        <w:tc>
          <w:tcPr>
            <w:tcW w:w="924" w:type="dxa"/>
          </w:tcPr>
          <w:p w14:paraId="02EDD974" w14:textId="77777777" w:rsidR="00C44997" w:rsidRDefault="00C44997">
            <w:pPr>
              <w:pStyle w:val="TableParagraph"/>
              <w:rPr>
                <w:rFonts w:ascii="Times New Roman"/>
                <w:sz w:val="14"/>
              </w:rPr>
            </w:pPr>
          </w:p>
        </w:tc>
        <w:tc>
          <w:tcPr>
            <w:tcW w:w="924" w:type="dxa"/>
          </w:tcPr>
          <w:p w14:paraId="79BBEB23" w14:textId="77777777" w:rsidR="00C44997" w:rsidRDefault="00C44997">
            <w:pPr>
              <w:pStyle w:val="TableParagraph"/>
              <w:rPr>
                <w:rFonts w:ascii="Times New Roman"/>
                <w:sz w:val="14"/>
              </w:rPr>
            </w:pPr>
          </w:p>
        </w:tc>
      </w:tr>
      <w:tr w:rsidR="00C44997" w14:paraId="45E6A404" w14:textId="77777777">
        <w:trPr>
          <w:trHeight w:val="212"/>
        </w:trPr>
        <w:tc>
          <w:tcPr>
            <w:tcW w:w="4422" w:type="dxa"/>
            <w:shd w:val="clear" w:color="auto" w:fill="F1F1F1"/>
          </w:tcPr>
          <w:p w14:paraId="4C65652A" w14:textId="77777777" w:rsidR="00C44997" w:rsidRDefault="00C44997">
            <w:pPr>
              <w:pStyle w:val="TableParagraph"/>
              <w:rPr>
                <w:rFonts w:ascii="Times New Roman"/>
                <w:sz w:val="14"/>
              </w:rPr>
            </w:pPr>
          </w:p>
        </w:tc>
        <w:tc>
          <w:tcPr>
            <w:tcW w:w="1414" w:type="dxa"/>
            <w:shd w:val="clear" w:color="auto" w:fill="F1F1F1"/>
          </w:tcPr>
          <w:p w14:paraId="68E6EA66" w14:textId="77777777" w:rsidR="00C44997" w:rsidRDefault="00C44997">
            <w:pPr>
              <w:pStyle w:val="TableParagraph"/>
              <w:rPr>
                <w:rFonts w:ascii="Times New Roman"/>
                <w:sz w:val="14"/>
              </w:rPr>
            </w:pPr>
          </w:p>
        </w:tc>
        <w:tc>
          <w:tcPr>
            <w:tcW w:w="924" w:type="dxa"/>
            <w:shd w:val="clear" w:color="auto" w:fill="F1F1F1"/>
          </w:tcPr>
          <w:p w14:paraId="7DBB4BB4" w14:textId="77777777" w:rsidR="00C44997" w:rsidRDefault="00C44997">
            <w:pPr>
              <w:pStyle w:val="TableParagraph"/>
              <w:rPr>
                <w:rFonts w:ascii="Times New Roman"/>
                <w:sz w:val="14"/>
              </w:rPr>
            </w:pPr>
          </w:p>
        </w:tc>
        <w:tc>
          <w:tcPr>
            <w:tcW w:w="924" w:type="dxa"/>
            <w:shd w:val="clear" w:color="auto" w:fill="F1F1F1"/>
          </w:tcPr>
          <w:p w14:paraId="155433E0" w14:textId="77777777" w:rsidR="00C44997" w:rsidRDefault="00C44997">
            <w:pPr>
              <w:pStyle w:val="TableParagraph"/>
              <w:rPr>
                <w:rFonts w:ascii="Times New Roman"/>
                <w:sz w:val="14"/>
              </w:rPr>
            </w:pPr>
          </w:p>
        </w:tc>
        <w:tc>
          <w:tcPr>
            <w:tcW w:w="924" w:type="dxa"/>
            <w:shd w:val="clear" w:color="auto" w:fill="F1F1F1"/>
          </w:tcPr>
          <w:p w14:paraId="5A56D909" w14:textId="77777777" w:rsidR="00C44997" w:rsidRDefault="00C44997">
            <w:pPr>
              <w:pStyle w:val="TableParagraph"/>
              <w:rPr>
                <w:rFonts w:ascii="Times New Roman"/>
                <w:sz w:val="14"/>
              </w:rPr>
            </w:pPr>
          </w:p>
        </w:tc>
        <w:tc>
          <w:tcPr>
            <w:tcW w:w="924" w:type="dxa"/>
            <w:shd w:val="clear" w:color="auto" w:fill="F1F1F1"/>
          </w:tcPr>
          <w:p w14:paraId="50D1251B" w14:textId="77777777" w:rsidR="00C44997" w:rsidRDefault="00C44997">
            <w:pPr>
              <w:pStyle w:val="TableParagraph"/>
              <w:rPr>
                <w:rFonts w:ascii="Times New Roman"/>
                <w:sz w:val="14"/>
              </w:rPr>
            </w:pPr>
          </w:p>
        </w:tc>
        <w:tc>
          <w:tcPr>
            <w:tcW w:w="924" w:type="dxa"/>
            <w:shd w:val="clear" w:color="auto" w:fill="F1F1F1"/>
          </w:tcPr>
          <w:p w14:paraId="028959CC" w14:textId="77777777" w:rsidR="00C44997" w:rsidRDefault="00C44997">
            <w:pPr>
              <w:pStyle w:val="TableParagraph"/>
              <w:rPr>
                <w:rFonts w:ascii="Times New Roman"/>
                <w:sz w:val="14"/>
              </w:rPr>
            </w:pPr>
          </w:p>
        </w:tc>
        <w:tc>
          <w:tcPr>
            <w:tcW w:w="924" w:type="dxa"/>
            <w:shd w:val="clear" w:color="auto" w:fill="F1F1F1"/>
          </w:tcPr>
          <w:p w14:paraId="6A46AA8B" w14:textId="77777777" w:rsidR="00C44997" w:rsidRDefault="00C44997">
            <w:pPr>
              <w:pStyle w:val="TableParagraph"/>
              <w:rPr>
                <w:rFonts w:ascii="Times New Roman"/>
                <w:sz w:val="14"/>
              </w:rPr>
            </w:pPr>
          </w:p>
        </w:tc>
        <w:tc>
          <w:tcPr>
            <w:tcW w:w="924" w:type="dxa"/>
            <w:shd w:val="clear" w:color="auto" w:fill="F1F1F1"/>
          </w:tcPr>
          <w:p w14:paraId="3409829F" w14:textId="77777777" w:rsidR="00C44997" w:rsidRDefault="00C44997">
            <w:pPr>
              <w:pStyle w:val="TableParagraph"/>
              <w:rPr>
                <w:rFonts w:ascii="Times New Roman"/>
                <w:sz w:val="14"/>
              </w:rPr>
            </w:pPr>
          </w:p>
        </w:tc>
        <w:tc>
          <w:tcPr>
            <w:tcW w:w="924" w:type="dxa"/>
            <w:shd w:val="clear" w:color="auto" w:fill="F1F1F1"/>
          </w:tcPr>
          <w:p w14:paraId="6BE4DC5C" w14:textId="77777777" w:rsidR="00C44997" w:rsidRDefault="00C44997">
            <w:pPr>
              <w:pStyle w:val="TableParagraph"/>
              <w:rPr>
                <w:rFonts w:ascii="Times New Roman"/>
                <w:sz w:val="14"/>
              </w:rPr>
            </w:pPr>
          </w:p>
        </w:tc>
      </w:tr>
      <w:tr w:rsidR="00C44997" w14:paraId="62DF3AD7" w14:textId="77777777">
        <w:trPr>
          <w:trHeight w:val="212"/>
        </w:trPr>
        <w:tc>
          <w:tcPr>
            <w:tcW w:w="4422" w:type="dxa"/>
          </w:tcPr>
          <w:p w14:paraId="3C2F0B30" w14:textId="77777777" w:rsidR="00C44997" w:rsidRDefault="00C44997">
            <w:pPr>
              <w:pStyle w:val="TableParagraph"/>
              <w:rPr>
                <w:rFonts w:ascii="Times New Roman"/>
                <w:sz w:val="14"/>
              </w:rPr>
            </w:pPr>
          </w:p>
        </w:tc>
        <w:tc>
          <w:tcPr>
            <w:tcW w:w="1414" w:type="dxa"/>
          </w:tcPr>
          <w:p w14:paraId="73CD1331" w14:textId="77777777" w:rsidR="00C44997" w:rsidRDefault="00C44997">
            <w:pPr>
              <w:pStyle w:val="TableParagraph"/>
              <w:rPr>
                <w:rFonts w:ascii="Times New Roman"/>
                <w:sz w:val="14"/>
              </w:rPr>
            </w:pPr>
          </w:p>
        </w:tc>
        <w:tc>
          <w:tcPr>
            <w:tcW w:w="924" w:type="dxa"/>
          </w:tcPr>
          <w:p w14:paraId="1D662814" w14:textId="77777777" w:rsidR="00C44997" w:rsidRDefault="00C44997">
            <w:pPr>
              <w:pStyle w:val="TableParagraph"/>
              <w:rPr>
                <w:rFonts w:ascii="Times New Roman"/>
                <w:sz w:val="14"/>
              </w:rPr>
            </w:pPr>
          </w:p>
        </w:tc>
        <w:tc>
          <w:tcPr>
            <w:tcW w:w="924" w:type="dxa"/>
          </w:tcPr>
          <w:p w14:paraId="731C42AE" w14:textId="77777777" w:rsidR="00C44997" w:rsidRDefault="00C44997">
            <w:pPr>
              <w:pStyle w:val="TableParagraph"/>
              <w:rPr>
                <w:rFonts w:ascii="Times New Roman"/>
                <w:sz w:val="14"/>
              </w:rPr>
            </w:pPr>
          </w:p>
        </w:tc>
        <w:tc>
          <w:tcPr>
            <w:tcW w:w="924" w:type="dxa"/>
          </w:tcPr>
          <w:p w14:paraId="1E370EFD" w14:textId="77777777" w:rsidR="00C44997" w:rsidRDefault="00C44997">
            <w:pPr>
              <w:pStyle w:val="TableParagraph"/>
              <w:rPr>
                <w:rFonts w:ascii="Times New Roman"/>
                <w:sz w:val="14"/>
              </w:rPr>
            </w:pPr>
          </w:p>
        </w:tc>
        <w:tc>
          <w:tcPr>
            <w:tcW w:w="924" w:type="dxa"/>
          </w:tcPr>
          <w:p w14:paraId="4146CA77" w14:textId="77777777" w:rsidR="00C44997" w:rsidRDefault="00C44997">
            <w:pPr>
              <w:pStyle w:val="TableParagraph"/>
              <w:rPr>
                <w:rFonts w:ascii="Times New Roman"/>
                <w:sz w:val="14"/>
              </w:rPr>
            </w:pPr>
          </w:p>
        </w:tc>
        <w:tc>
          <w:tcPr>
            <w:tcW w:w="924" w:type="dxa"/>
          </w:tcPr>
          <w:p w14:paraId="53D206CE" w14:textId="77777777" w:rsidR="00C44997" w:rsidRDefault="00C44997">
            <w:pPr>
              <w:pStyle w:val="TableParagraph"/>
              <w:rPr>
                <w:rFonts w:ascii="Times New Roman"/>
                <w:sz w:val="14"/>
              </w:rPr>
            </w:pPr>
          </w:p>
        </w:tc>
        <w:tc>
          <w:tcPr>
            <w:tcW w:w="924" w:type="dxa"/>
          </w:tcPr>
          <w:p w14:paraId="3B5BE2EE" w14:textId="77777777" w:rsidR="00C44997" w:rsidRDefault="00C44997">
            <w:pPr>
              <w:pStyle w:val="TableParagraph"/>
              <w:rPr>
                <w:rFonts w:ascii="Times New Roman"/>
                <w:sz w:val="14"/>
              </w:rPr>
            </w:pPr>
          </w:p>
        </w:tc>
        <w:tc>
          <w:tcPr>
            <w:tcW w:w="924" w:type="dxa"/>
          </w:tcPr>
          <w:p w14:paraId="4F1D92FC" w14:textId="77777777" w:rsidR="00C44997" w:rsidRDefault="00C44997">
            <w:pPr>
              <w:pStyle w:val="TableParagraph"/>
              <w:rPr>
                <w:rFonts w:ascii="Times New Roman"/>
                <w:sz w:val="14"/>
              </w:rPr>
            </w:pPr>
          </w:p>
        </w:tc>
        <w:tc>
          <w:tcPr>
            <w:tcW w:w="924" w:type="dxa"/>
          </w:tcPr>
          <w:p w14:paraId="3C9CB52C" w14:textId="77777777" w:rsidR="00C44997" w:rsidRDefault="00C44997">
            <w:pPr>
              <w:pStyle w:val="TableParagraph"/>
              <w:rPr>
                <w:rFonts w:ascii="Times New Roman"/>
                <w:sz w:val="14"/>
              </w:rPr>
            </w:pPr>
          </w:p>
        </w:tc>
      </w:tr>
      <w:tr w:rsidR="00C44997" w14:paraId="57540E97" w14:textId="77777777">
        <w:trPr>
          <w:trHeight w:val="212"/>
        </w:trPr>
        <w:tc>
          <w:tcPr>
            <w:tcW w:w="4422" w:type="dxa"/>
            <w:shd w:val="clear" w:color="auto" w:fill="F1F1F1"/>
          </w:tcPr>
          <w:p w14:paraId="28E12C7D" w14:textId="77777777" w:rsidR="00C44997" w:rsidRDefault="00C44997">
            <w:pPr>
              <w:pStyle w:val="TableParagraph"/>
              <w:rPr>
                <w:rFonts w:ascii="Times New Roman"/>
                <w:sz w:val="14"/>
              </w:rPr>
            </w:pPr>
          </w:p>
        </w:tc>
        <w:tc>
          <w:tcPr>
            <w:tcW w:w="1414" w:type="dxa"/>
            <w:shd w:val="clear" w:color="auto" w:fill="F1F1F1"/>
          </w:tcPr>
          <w:p w14:paraId="61747DD7" w14:textId="77777777" w:rsidR="00C44997" w:rsidRDefault="00C44997">
            <w:pPr>
              <w:pStyle w:val="TableParagraph"/>
              <w:rPr>
                <w:rFonts w:ascii="Times New Roman"/>
                <w:sz w:val="14"/>
              </w:rPr>
            </w:pPr>
          </w:p>
        </w:tc>
        <w:tc>
          <w:tcPr>
            <w:tcW w:w="924" w:type="dxa"/>
            <w:shd w:val="clear" w:color="auto" w:fill="F1F1F1"/>
          </w:tcPr>
          <w:p w14:paraId="4D0C976B" w14:textId="77777777" w:rsidR="00C44997" w:rsidRDefault="00C44997">
            <w:pPr>
              <w:pStyle w:val="TableParagraph"/>
              <w:rPr>
                <w:rFonts w:ascii="Times New Roman"/>
                <w:sz w:val="14"/>
              </w:rPr>
            </w:pPr>
          </w:p>
        </w:tc>
        <w:tc>
          <w:tcPr>
            <w:tcW w:w="924" w:type="dxa"/>
            <w:shd w:val="clear" w:color="auto" w:fill="F1F1F1"/>
          </w:tcPr>
          <w:p w14:paraId="7719B670" w14:textId="77777777" w:rsidR="00C44997" w:rsidRDefault="00C44997">
            <w:pPr>
              <w:pStyle w:val="TableParagraph"/>
              <w:rPr>
                <w:rFonts w:ascii="Times New Roman"/>
                <w:sz w:val="14"/>
              </w:rPr>
            </w:pPr>
          </w:p>
        </w:tc>
        <w:tc>
          <w:tcPr>
            <w:tcW w:w="924" w:type="dxa"/>
            <w:shd w:val="clear" w:color="auto" w:fill="F1F1F1"/>
          </w:tcPr>
          <w:p w14:paraId="3078ED56" w14:textId="77777777" w:rsidR="00C44997" w:rsidRDefault="00C44997">
            <w:pPr>
              <w:pStyle w:val="TableParagraph"/>
              <w:rPr>
                <w:rFonts w:ascii="Times New Roman"/>
                <w:sz w:val="14"/>
              </w:rPr>
            </w:pPr>
          </w:p>
        </w:tc>
        <w:tc>
          <w:tcPr>
            <w:tcW w:w="924" w:type="dxa"/>
            <w:shd w:val="clear" w:color="auto" w:fill="F1F1F1"/>
          </w:tcPr>
          <w:p w14:paraId="2A35BF74" w14:textId="77777777" w:rsidR="00C44997" w:rsidRDefault="00C44997">
            <w:pPr>
              <w:pStyle w:val="TableParagraph"/>
              <w:rPr>
                <w:rFonts w:ascii="Times New Roman"/>
                <w:sz w:val="14"/>
              </w:rPr>
            </w:pPr>
          </w:p>
        </w:tc>
        <w:tc>
          <w:tcPr>
            <w:tcW w:w="924" w:type="dxa"/>
            <w:shd w:val="clear" w:color="auto" w:fill="F1F1F1"/>
          </w:tcPr>
          <w:p w14:paraId="6AFE9C5B" w14:textId="77777777" w:rsidR="00C44997" w:rsidRDefault="00C44997">
            <w:pPr>
              <w:pStyle w:val="TableParagraph"/>
              <w:rPr>
                <w:rFonts w:ascii="Times New Roman"/>
                <w:sz w:val="14"/>
              </w:rPr>
            </w:pPr>
          </w:p>
        </w:tc>
        <w:tc>
          <w:tcPr>
            <w:tcW w:w="924" w:type="dxa"/>
            <w:shd w:val="clear" w:color="auto" w:fill="F1F1F1"/>
          </w:tcPr>
          <w:p w14:paraId="44C13962" w14:textId="77777777" w:rsidR="00C44997" w:rsidRDefault="00C44997">
            <w:pPr>
              <w:pStyle w:val="TableParagraph"/>
              <w:rPr>
                <w:rFonts w:ascii="Times New Roman"/>
                <w:sz w:val="14"/>
              </w:rPr>
            </w:pPr>
          </w:p>
        </w:tc>
        <w:tc>
          <w:tcPr>
            <w:tcW w:w="924" w:type="dxa"/>
            <w:shd w:val="clear" w:color="auto" w:fill="F1F1F1"/>
          </w:tcPr>
          <w:p w14:paraId="43C334DA" w14:textId="77777777" w:rsidR="00C44997" w:rsidRDefault="00C44997">
            <w:pPr>
              <w:pStyle w:val="TableParagraph"/>
              <w:rPr>
                <w:rFonts w:ascii="Times New Roman"/>
                <w:sz w:val="14"/>
              </w:rPr>
            </w:pPr>
          </w:p>
        </w:tc>
        <w:tc>
          <w:tcPr>
            <w:tcW w:w="924" w:type="dxa"/>
            <w:shd w:val="clear" w:color="auto" w:fill="F1F1F1"/>
          </w:tcPr>
          <w:p w14:paraId="32CF5747" w14:textId="77777777" w:rsidR="00C44997" w:rsidRDefault="00C44997">
            <w:pPr>
              <w:pStyle w:val="TableParagraph"/>
              <w:rPr>
                <w:rFonts w:ascii="Times New Roman"/>
                <w:sz w:val="14"/>
              </w:rPr>
            </w:pPr>
          </w:p>
        </w:tc>
      </w:tr>
      <w:tr w:rsidR="00C44997" w14:paraId="23C9C9B7" w14:textId="77777777">
        <w:trPr>
          <w:trHeight w:val="212"/>
        </w:trPr>
        <w:tc>
          <w:tcPr>
            <w:tcW w:w="4422" w:type="dxa"/>
          </w:tcPr>
          <w:p w14:paraId="4EC0A1DA" w14:textId="77777777" w:rsidR="00C44997" w:rsidRDefault="00C44997">
            <w:pPr>
              <w:pStyle w:val="TableParagraph"/>
              <w:rPr>
                <w:rFonts w:ascii="Times New Roman"/>
                <w:sz w:val="14"/>
              </w:rPr>
            </w:pPr>
          </w:p>
        </w:tc>
        <w:tc>
          <w:tcPr>
            <w:tcW w:w="1414" w:type="dxa"/>
          </w:tcPr>
          <w:p w14:paraId="4F0E10B8" w14:textId="77777777" w:rsidR="00C44997" w:rsidRDefault="00C44997">
            <w:pPr>
              <w:pStyle w:val="TableParagraph"/>
              <w:rPr>
                <w:rFonts w:ascii="Times New Roman"/>
                <w:sz w:val="14"/>
              </w:rPr>
            </w:pPr>
          </w:p>
        </w:tc>
        <w:tc>
          <w:tcPr>
            <w:tcW w:w="924" w:type="dxa"/>
          </w:tcPr>
          <w:p w14:paraId="69A44B97" w14:textId="77777777" w:rsidR="00C44997" w:rsidRDefault="00C44997">
            <w:pPr>
              <w:pStyle w:val="TableParagraph"/>
              <w:rPr>
                <w:rFonts w:ascii="Times New Roman"/>
                <w:sz w:val="14"/>
              </w:rPr>
            </w:pPr>
          </w:p>
        </w:tc>
        <w:tc>
          <w:tcPr>
            <w:tcW w:w="924" w:type="dxa"/>
          </w:tcPr>
          <w:p w14:paraId="5EF4DD82" w14:textId="77777777" w:rsidR="00C44997" w:rsidRDefault="00C44997">
            <w:pPr>
              <w:pStyle w:val="TableParagraph"/>
              <w:rPr>
                <w:rFonts w:ascii="Times New Roman"/>
                <w:sz w:val="14"/>
              </w:rPr>
            </w:pPr>
          </w:p>
        </w:tc>
        <w:tc>
          <w:tcPr>
            <w:tcW w:w="924" w:type="dxa"/>
          </w:tcPr>
          <w:p w14:paraId="72E2B584" w14:textId="77777777" w:rsidR="00C44997" w:rsidRDefault="00C44997">
            <w:pPr>
              <w:pStyle w:val="TableParagraph"/>
              <w:rPr>
                <w:rFonts w:ascii="Times New Roman"/>
                <w:sz w:val="14"/>
              </w:rPr>
            </w:pPr>
          </w:p>
        </w:tc>
        <w:tc>
          <w:tcPr>
            <w:tcW w:w="924" w:type="dxa"/>
          </w:tcPr>
          <w:p w14:paraId="7E5A7B5D" w14:textId="77777777" w:rsidR="00C44997" w:rsidRDefault="00C44997">
            <w:pPr>
              <w:pStyle w:val="TableParagraph"/>
              <w:rPr>
                <w:rFonts w:ascii="Times New Roman"/>
                <w:sz w:val="14"/>
              </w:rPr>
            </w:pPr>
          </w:p>
        </w:tc>
        <w:tc>
          <w:tcPr>
            <w:tcW w:w="924" w:type="dxa"/>
          </w:tcPr>
          <w:p w14:paraId="703BAD12" w14:textId="77777777" w:rsidR="00C44997" w:rsidRDefault="00C44997">
            <w:pPr>
              <w:pStyle w:val="TableParagraph"/>
              <w:rPr>
                <w:rFonts w:ascii="Times New Roman"/>
                <w:sz w:val="14"/>
              </w:rPr>
            </w:pPr>
          </w:p>
        </w:tc>
        <w:tc>
          <w:tcPr>
            <w:tcW w:w="924" w:type="dxa"/>
          </w:tcPr>
          <w:p w14:paraId="3C6B8958" w14:textId="77777777" w:rsidR="00C44997" w:rsidRDefault="00C44997">
            <w:pPr>
              <w:pStyle w:val="TableParagraph"/>
              <w:rPr>
                <w:rFonts w:ascii="Times New Roman"/>
                <w:sz w:val="14"/>
              </w:rPr>
            </w:pPr>
          </w:p>
        </w:tc>
        <w:tc>
          <w:tcPr>
            <w:tcW w:w="924" w:type="dxa"/>
          </w:tcPr>
          <w:p w14:paraId="0480CDEA" w14:textId="77777777" w:rsidR="00C44997" w:rsidRDefault="00C44997">
            <w:pPr>
              <w:pStyle w:val="TableParagraph"/>
              <w:rPr>
                <w:rFonts w:ascii="Times New Roman"/>
                <w:sz w:val="14"/>
              </w:rPr>
            </w:pPr>
          </w:p>
        </w:tc>
        <w:tc>
          <w:tcPr>
            <w:tcW w:w="924" w:type="dxa"/>
          </w:tcPr>
          <w:p w14:paraId="5C682E6C" w14:textId="77777777" w:rsidR="00C44997" w:rsidRDefault="00C44997">
            <w:pPr>
              <w:pStyle w:val="TableParagraph"/>
              <w:rPr>
                <w:rFonts w:ascii="Times New Roman"/>
                <w:sz w:val="14"/>
              </w:rPr>
            </w:pPr>
          </w:p>
        </w:tc>
      </w:tr>
      <w:tr w:rsidR="00C44997" w14:paraId="03A3AD1E" w14:textId="77777777">
        <w:trPr>
          <w:trHeight w:val="212"/>
        </w:trPr>
        <w:tc>
          <w:tcPr>
            <w:tcW w:w="4422" w:type="dxa"/>
            <w:shd w:val="clear" w:color="auto" w:fill="F1F1F1"/>
          </w:tcPr>
          <w:p w14:paraId="0F4C3B37" w14:textId="77777777" w:rsidR="00C44997" w:rsidRDefault="00C44997">
            <w:pPr>
              <w:pStyle w:val="TableParagraph"/>
              <w:rPr>
                <w:rFonts w:ascii="Times New Roman"/>
                <w:sz w:val="14"/>
              </w:rPr>
            </w:pPr>
          </w:p>
        </w:tc>
        <w:tc>
          <w:tcPr>
            <w:tcW w:w="1414" w:type="dxa"/>
            <w:shd w:val="clear" w:color="auto" w:fill="F1F1F1"/>
          </w:tcPr>
          <w:p w14:paraId="7A885643" w14:textId="77777777" w:rsidR="00C44997" w:rsidRDefault="00C44997">
            <w:pPr>
              <w:pStyle w:val="TableParagraph"/>
              <w:rPr>
                <w:rFonts w:ascii="Times New Roman"/>
                <w:sz w:val="14"/>
              </w:rPr>
            </w:pPr>
          </w:p>
        </w:tc>
        <w:tc>
          <w:tcPr>
            <w:tcW w:w="924" w:type="dxa"/>
            <w:shd w:val="clear" w:color="auto" w:fill="F1F1F1"/>
          </w:tcPr>
          <w:p w14:paraId="5B624BC3" w14:textId="77777777" w:rsidR="00C44997" w:rsidRDefault="00C44997">
            <w:pPr>
              <w:pStyle w:val="TableParagraph"/>
              <w:rPr>
                <w:rFonts w:ascii="Times New Roman"/>
                <w:sz w:val="14"/>
              </w:rPr>
            </w:pPr>
          </w:p>
        </w:tc>
        <w:tc>
          <w:tcPr>
            <w:tcW w:w="924" w:type="dxa"/>
            <w:shd w:val="clear" w:color="auto" w:fill="F1F1F1"/>
          </w:tcPr>
          <w:p w14:paraId="650168C1" w14:textId="77777777" w:rsidR="00C44997" w:rsidRDefault="00C44997">
            <w:pPr>
              <w:pStyle w:val="TableParagraph"/>
              <w:rPr>
                <w:rFonts w:ascii="Times New Roman"/>
                <w:sz w:val="14"/>
              </w:rPr>
            </w:pPr>
          </w:p>
        </w:tc>
        <w:tc>
          <w:tcPr>
            <w:tcW w:w="924" w:type="dxa"/>
            <w:shd w:val="clear" w:color="auto" w:fill="F1F1F1"/>
          </w:tcPr>
          <w:p w14:paraId="021CAA0E" w14:textId="77777777" w:rsidR="00C44997" w:rsidRDefault="00C44997">
            <w:pPr>
              <w:pStyle w:val="TableParagraph"/>
              <w:rPr>
                <w:rFonts w:ascii="Times New Roman"/>
                <w:sz w:val="14"/>
              </w:rPr>
            </w:pPr>
          </w:p>
        </w:tc>
        <w:tc>
          <w:tcPr>
            <w:tcW w:w="924" w:type="dxa"/>
            <w:shd w:val="clear" w:color="auto" w:fill="F1F1F1"/>
          </w:tcPr>
          <w:p w14:paraId="20B48AD1" w14:textId="77777777" w:rsidR="00C44997" w:rsidRDefault="00C44997">
            <w:pPr>
              <w:pStyle w:val="TableParagraph"/>
              <w:rPr>
                <w:rFonts w:ascii="Times New Roman"/>
                <w:sz w:val="14"/>
              </w:rPr>
            </w:pPr>
          </w:p>
        </w:tc>
        <w:tc>
          <w:tcPr>
            <w:tcW w:w="924" w:type="dxa"/>
            <w:shd w:val="clear" w:color="auto" w:fill="F1F1F1"/>
          </w:tcPr>
          <w:p w14:paraId="493E4274" w14:textId="77777777" w:rsidR="00C44997" w:rsidRDefault="00C44997">
            <w:pPr>
              <w:pStyle w:val="TableParagraph"/>
              <w:rPr>
                <w:rFonts w:ascii="Times New Roman"/>
                <w:sz w:val="14"/>
              </w:rPr>
            </w:pPr>
          </w:p>
        </w:tc>
        <w:tc>
          <w:tcPr>
            <w:tcW w:w="924" w:type="dxa"/>
            <w:shd w:val="clear" w:color="auto" w:fill="F1F1F1"/>
          </w:tcPr>
          <w:p w14:paraId="74883467" w14:textId="77777777" w:rsidR="00C44997" w:rsidRDefault="00C44997">
            <w:pPr>
              <w:pStyle w:val="TableParagraph"/>
              <w:rPr>
                <w:rFonts w:ascii="Times New Roman"/>
                <w:sz w:val="14"/>
              </w:rPr>
            </w:pPr>
          </w:p>
        </w:tc>
        <w:tc>
          <w:tcPr>
            <w:tcW w:w="924" w:type="dxa"/>
            <w:shd w:val="clear" w:color="auto" w:fill="F1F1F1"/>
          </w:tcPr>
          <w:p w14:paraId="284F5293" w14:textId="77777777" w:rsidR="00C44997" w:rsidRDefault="00C44997">
            <w:pPr>
              <w:pStyle w:val="TableParagraph"/>
              <w:rPr>
                <w:rFonts w:ascii="Times New Roman"/>
                <w:sz w:val="14"/>
              </w:rPr>
            </w:pPr>
          </w:p>
        </w:tc>
        <w:tc>
          <w:tcPr>
            <w:tcW w:w="924" w:type="dxa"/>
            <w:shd w:val="clear" w:color="auto" w:fill="F1F1F1"/>
          </w:tcPr>
          <w:p w14:paraId="061F8E53" w14:textId="77777777" w:rsidR="00C44997" w:rsidRDefault="00C44997">
            <w:pPr>
              <w:pStyle w:val="TableParagraph"/>
              <w:rPr>
                <w:rFonts w:ascii="Times New Roman"/>
                <w:sz w:val="14"/>
              </w:rPr>
            </w:pPr>
          </w:p>
        </w:tc>
      </w:tr>
      <w:tr w:rsidR="00C44997" w14:paraId="18061CB4" w14:textId="77777777">
        <w:trPr>
          <w:trHeight w:val="212"/>
        </w:trPr>
        <w:tc>
          <w:tcPr>
            <w:tcW w:w="4422" w:type="dxa"/>
          </w:tcPr>
          <w:p w14:paraId="39351CC2" w14:textId="77777777" w:rsidR="00C44997" w:rsidRDefault="00C44997">
            <w:pPr>
              <w:pStyle w:val="TableParagraph"/>
              <w:rPr>
                <w:rFonts w:ascii="Times New Roman"/>
                <w:sz w:val="14"/>
              </w:rPr>
            </w:pPr>
          </w:p>
        </w:tc>
        <w:tc>
          <w:tcPr>
            <w:tcW w:w="1414" w:type="dxa"/>
          </w:tcPr>
          <w:p w14:paraId="459D158B" w14:textId="77777777" w:rsidR="00C44997" w:rsidRDefault="00C44997">
            <w:pPr>
              <w:pStyle w:val="TableParagraph"/>
              <w:rPr>
                <w:rFonts w:ascii="Times New Roman"/>
                <w:sz w:val="14"/>
              </w:rPr>
            </w:pPr>
          </w:p>
        </w:tc>
        <w:tc>
          <w:tcPr>
            <w:tcW w:w="924" w:type="dxa"/>
          </w:tcPr>
          <w:p w14:paraId="365051E2" w14:textId="77777777" w:rsidR="00C44997" w:rsidRDefault="00C44997">
            <w:pPr>
              <w:pStyle w:val="TableParagraph"/>
              <w:rPr>
                <w:rFonts w:ascii="Times New Roman"/>
                <w:sz w:val="14"/>
              </w:rPr>
            </w:pPr>
          </w:p>
        </w:tc>
        <w:tc>
          <w:tcPr>
            <w:tcW w:w="924" w:type="dxa"/>
          </w:tcPr>
          <w:p w14:paraId="42622384" w14:textId="77777777" w:rsidR="00C44997" w:rsidRDefault="00C44997">
            <w:pPr>
              <w:pStyle w:val="TableParagraph"/>
              <w:rPr>
                <w:rFonts w:ascii="Times New Roman"/>
                <w:sz w:val="14"/>
              </w:rPr>
            </w:pPr>
          </w:p>
        </w:tc>
        <w:tc>
          <w:tcPr>
            <w:tcW w:w="924" w:type="dxa"/>
          </w:tcPr>
          <w:p w14:paraId="49F965AE" w14:textId="77777777" w:rsidR="00C44997" w:rsidRDefault="00C44997">
            <w:pPr>
              <w:pStyle w:val="TableParagraph"/>
              <w:rPr>
                <w:rFonts w:ascii="Times New Roman"/>
                <w:sz w:val="14"/>
              </w:rPr>
            </w:pPr>
          </w:p>
        </w:tc>
        <w:tc>
          <w:tcPr>
            <w:tcW w:w="924" w:type="dxa"/>
          </w:tcPr>
          <w:p w14:paraId="7FBE9F2C" w14:textId="77777777" w:rsidR="00C44997" w:rsidRDefault="00C44997">
            <w:pPr>
              <w:pStyle w:val="TableParagraph"/>
              <w:rPr>
                <w:rFonts w:ascii="Times New Roman"/>
                <w:sz w:val="14"/>
              </w:rPr>
            </w:pPr>
          </w:p>
        </w:tc>
        <w:tc>
          <w:tcPr>
            <w:tcW w:w="924" w:type="dxa"/>
          </w:tcPr>
          <w:p w14:paraId="4EED4874" w14:textId="77777777" w:rsidR="00C44997" w:rsidRDefault="00C44997">
            <w:pPr>
              <w:pStyle w:val="TableParagraph"/>
              <w:rPr>
                <w:rFonts w:ascii="Times New Roman"/>
                <w:sz w:val="14"/>
              </w:rPr>
            </w:pPr>
          </w:p>
        </w:tc>
        <w:tc>
          <w:tcPr>
            <w:tcW w:w="924" w:type="dxa"/>
          </w:tcPr>
          <w:p w14:paraId="00017285" w14:textId="77777777" w:rsidR="00C44997" w:rsidRDefault="00C44997">
            <w:pPr>
              <w:pStyle w:val="TableParagraph"/>
              <w:rPr>
                <w:rFonts w:ascii="Times New Roman"/>
                <w:sz w:val="14"/>
              </w:rPr>
            </w:pPr>
          </w:p>
        </w:tc>
        <w:tc>
          <w:tcPr>
            <w:tcW w:w="924" w:type="dxa"/>
          </w:tcPr>
          <w:p w14:paraId="52930CC4" w14:textId="77777777" w:rsidR="00C44997" w:rsidRDefault="00C44997">
            <w:pPr>
              <w:pStyle w:val="TableParagraph"/>
              <w:rPr>
                <w:rFonts w:ascii="Times New Roman"/>
                <w:sz w:val="14"/>
              </w:rPr>
            </w:pPr>
          </w:p>
        </w:tc>
        <w:tc>
          <w:tcPr>
            <w:tcW w:w="924" w:type="dxa"/>
          </w:tcPr>
          <w:p w14:paraId="6E5D9ABC" w14:textId="77777777" w:rsidR="00C44997" w:rsidRDefault="00C44997">
            <w:pPr>
              <w:pStyle w:val="TableParagraph"/>
              <w:rPr>
                <w:rFonts w:ascii="Times New Roman"/>
                <w:sz w:val="14"/>
              </w:rPr>
            </w:pPr>
          </w:p>
        </w:tc>
      </w:tr>
      <w:tr w:rsidR="00C44997" w14:paraId="32267565" w14:textId="77777777">
        <w:trPr>
          <w:trHeight w:val="212"/>
        </w:trPr>
        <w:tc>
          <w:tcPr>
            <w:tcW w:w="4422" w:type="dxa"/>
            <w:shd w:val="clear" w:color="auto" w:fill="F1F1F1"/>
          </w:tcPr>
          <w:p w14:paraId="3D87E95A" w14:textId="77777777" w:rsidR="00C44997" w:rsidRDefault="00C44997">
            <w:pPr>
              <w:pStyle w:val="TableParagraph"/>
              <w:rPr>
                <w:rFonts w:ascii="Times New Roman"/>
                <w:sz w:val="14"/>
              </w:rPr>
            </w:pPr>
          </w:p>
        </w:tc>
        <w:tc>
          <w:tcPr>
            <w:tcW w:w="1414" w:type="dxa"/>
            <w:shd w:val="clear" w:color="auto" w:fill="F1F1F1"/>
          </w:tcPr>
          <w:p w14:paraId="220FF1DF" w14:textId="77777777" w:rsidR="00C44997" w:rsidRDefault="00C44997">
            <w:pPr>
              <w:pStyle w:val="TableParagraph"/>
              <w:rPr>
                <w:rFonts w:ascii="Times New Roman"/>
                <w:sz w:val="14"/>
              </w:rPr>
            </w:pPr>
          </w:p>
        </w:tc>
        <w:tc>
          <w:tcPr>
            <w:tcW w:w="924" w:type="dxa"/>
            <w:shd w:val="clear" w:color="auto" w:fill="F1F1F1"/>
          </w:tcPr>
          <w:p w14:paraId="58BEB920" w14:textId="77777777" w:rsidR="00C44997" w:rsidRDefault="00C44997">
            <w:pPr>
              <w:pStyle w:val="TableParagraph"/>
              <w:rPr>
                <w:rFonts w:ascii="Times New Roman"/>
                <w:sz w:val="14"/>
              </w:rPr>
            </w:pPr>
          </w:p>
        </w:tc>
        <w:tc>
          <w:tcPr>
            <w:tcW w:w="924" w:type="dxa"/>
            <w:shd w:val="clear" w:color="auto" w:fill="F1F1F1"/>
          </w:tcPr>
          <w:p w14:paraId="27D0D48C" w14:textId="77777777" w:rsidR="00C44997" w:rsidRDefault="00C44997">
            <w:pPr>
              <w:pStyle w:val="TableParagraph"/>
              <w:rPr>
                <w:rFonts w:ascii="Times New Roman"/>
                <w:sz w:val="14"/>
              </w:rPr>
            </w:pPr>
          </w:p>
        </w:tc>
        <w:tc>
          <w:tcPr>
            <w:tcW w:w="924" w:type="dxa"/>
            <w:shd w:val="clear" w:color="auto" w:fill="F1F1F1"/>
          </w:tcPr>
          <w:p w14:paraId="1176C31F" w14:textId="77777777" w:rsidR="00C44997" w:rsidRDefault="00C44997">
            <w:pPr>
              <w:pStyle w:val="TableParagraph"/>
              <w:rPr>
                <w:rFonts w:ascii="Times New Roman"/>
                <w:sz w:val="14"/>
              </w:rPr>
            </w:pPr>
          </w:p>
        </w:tc>
        <w:tc>
          <w:tcPr>
            <w:tcW w:w="924" w:type="dxa"/>
            <w:shd w:val="clear" w:color="auto" w:fill="F1F1F1"/>
          </w:tcPr>
          <w:p w14:paraId="142841F3" w14:textId="77777777" w:rsidR="00C44997" w:rsidRDefault="00C44997">
            <w:pPr>
              <w:pStyle w:val="TableParagraph"/>
              <w:rPr>
                <w:rFonts w:ascii="Times New Roman"/>
                <w:sz w:val="14"/>
              </w:rPr>
            </w:pPr>
          </w:p>
        </w:tc>
        <w:tc>
          <w:tcPr>
            <w:tcW w:w="924" w:type="dxa"/>
            <w:shd w:val="clear" w:color="auto" w:fill="F1F1F1"/>
          </w:tcPr>
          <w:p w14:paraId="6776B7E7" w14:textId="77777777" w:rsidR="00C44997" w:rsidRDefault="00C44997">
            <w:pPr>
              <w:pStyle w:val="TableParagraph"/>
              <w:rPr>
                <w:rFonts w:ascii="Times New Roman"/>
                <w:sz w:val="14"/>
              </w:rPr>
            </w:pPr>
          </w:p>
        </w:tc>
        <w:tc>
          <w:tcPr>
            <w:tcW w:w="924" w:type="dxa"/>
            <w:shd w:val="clear" w:color="auto" w:fill="F1F1F1"/>
          </w:tcPr>
          <w:p w14:paraId="507A14B3" w14:textId="77777777" w:rsidR="00C44997" w:rsidRDefault="00C44997">
            <w:pPr>
              <w:pStyle w:val="TableParagraph"/>
              <w:rPr>
                <w:rFonts w:ascii="Times New Roman"/>
                <w:sz w:val="14"/>
              </w:rPr>
            </w:pPr>
          </w:p>
        </w:tc>
        <w:tc>
          <w:tcPr>
            <w:tcW w:w="924" w:type="dxa"/>
            <w:shd w:val="clear" w:color="auto" w:fill="F1F1F1"/>
          </w:tcPr>
          <w:p w14:paraId="7678F390" w14:textId="77777777" w:rsidR="00C44997" w:rsidRDefault="00C44997">
            <w:pPr>
              <w:pStyle w:val="TableParagraph"/>
              <w:rPr>
                <w:rFonts w:ascii="Times New Roman"/>
                <w:sz w:val="14"/>
              </w:rPr>
            </w:pPr>
          </w:p>
        </w:tc>
        <w:tc>
          <w:tcPr>
            <w:tcW w:w="924" w:type="dxa"/>
            <w:shd w:val="clear" w:color="auto" w:fill="F1F1F1"/>
          </w:tcPr>
          <w:p w14:paraId="1924C1AB" w14:textId="77777777" w:rsidR="00C44997" w:rsidRDefault="00C44997">
            <w:pPr>
              <w:pStyle w:val="TableParagraph"/>
              <w:rPr>
                <w:rFonts w:ascii="Times New Roman"/>
                <w:sz w:val="14"/>
              </w:rPr>
            </w:pPr>
          </w:p>
        </w:tc>
      </w:tr>
      <w:tr w:rsidR="00C44997" w14:paraId="235D5FB4" w14:textId="77777777">
        <w:trPr>
          <w:trHeight w:val="212"/>
        </w:trPr>
        <w:tc>
          <w:tcPr>
            <w:tcW w:w="4422" w:type="dxa"/>
          </w:tcPr>
          <w:p w14:paraId="087266FB" w14:textId="77777777" w:rsidR="00C44997" w:rsidRDefault="00C44997">
            <w:pPr>
              <w:pStyle w:val="TableParagraph"/>
              <w:rPr>
                <w:rFonts w:ascii="Times New Roman"/>
                <w:sz w:val="14"/>
              </w:rPr>
            </w:pPr>
          </w:p>
        </w:tc>
        <w:tc>
          <w:tcPr>
            <w:tcW w:w="1414" w:type="dxa"/>
          </w:tcPr>
          <w:p w14:paraId="27E56302" w14:textId="77777777" w:rsidR="00C44997" w:rsidRDefault="00C44997">
            <w:pPr>
              <w:pStyle w:val="TableParagraph"/>
              <w:rPr>
                <w:rFonts w:ascii="Times New Roman"/>
                <w:sz w:val="14"/>
              </w:rPr>
            </w:pPr>
          </w:p>
        </w:tc>
        <w:tc>
          <w:tcPr>
            <w:tcW w:w="924" w:type="dxa"/>
          </w:tcPr>
          <w:p w14:paraId="26140391" w14:textId="77777777" w:rsidR="00C44997" w:rsidRDefault="00C44997">
            <w:pPr>
              <w:pStyle w:val="TableParagraph"/>
              <w:rPr>
                <w:rFonts w:ascii="Times New Roman"/>
                <w:sz w:val="14"/>
              </w:rPr>
            </w:pPr>
          </w:p>
        </w:tc>
        <w:tc>
          <w:tcPr>
            <w:tcW w:w="924" w:type="dxa"/>
          </w:tcPr>
          <w:p w14:paraId="68D9A239" w14:textId="77777777" w:rsidR="00C44997" w:rsidRDefault="00C44997">
            <w:pPr>
              <w:pStyle w:val="TableParagraph"/>
              <w:rPr>
                <w:rFonts w:ascii="Times New Roman"/>
                <w:sz w:val="14"/>
              </w:rPr>
            </w:pPr>
          </w:p>
        </w:tc>
        <w:tc>
          <w:tcPr>
            <w:tcW w:w="924" w:type="dxa"/>
          </w:tcPr>
          <w:p w14:paraId="003148AA" w14:textId="77777777" w:rsidR="00C44997" w:rsidRDefault="00C44997">
            <w:pPr>
              <w:pStyle w:val="TableParagraph"/>
              <w:rPr>
                <w:rFonts w:ascii="Times New Roman"/>
                <w:sz w:val="14"/>
              </w:rPr>
            </w:pPr>
          </w:p>
        </w:tc>
        <w:tc>
          <w:tcPr>
            <w:tcW w:w="924" w:type="dxa"/>
          </w:tcPr>
          <w:p w14:paraId="7DBD6112" w14:textId="77777777" w:rsidR="00C44997" w:rsidRDefault="00C44997">
            <w:pPr>
              <w:pStyle w:val="TableParagraph"/>
              <w:rPr>
                <w:rFonts w:ascii="Times New Roman"/>
                <w:sz w:val="14"/>
              </w:rPr>
            </w:pPr>
          </w:p>
        </w:tc>
        <w:tc>
          <w:tcPr>
            <w:tcW w:w="924" w:type="dxa"/>
          </w:tcPr>
          <w:p w14:paraId="6541DC09" w14:textId="77777777" w:rsidR="00C44997" w:rsidRDefault="00C44997">
            <w:pPr>
              <w:pStyle w:val="TableParagraph"/>
              <w:rPr>
                <w:rFonts w:ascii="Times New Roman"/>
                <w:sz w:val="14"/>
              </w:rPr>
            </w:pPr>
          </w:p>
        </w:tc>
        <w:tc>
          <w:tcPr>
            <w:tcW w:w="924" w:type="dxa"/>
          </w:tcPr>
          <w:p w14:paraId="2AA32E19" w14:textId="77777777" w:rsidR="00C44997" w:rsidRDefault="00C44997">
            <w:pPr>
              <w:pStyle w:val="TableParagraph"/>
              <w:rPr>
                <w:rFonts w:ascii="Times New Roman"/>
                <w:sz w:val="14"/>
              </w:rPr>
            </w:pPr>
          </w:p>
        </w:tc>
        <w:tc>
          <w:tcPr>
            <w:tcW w:w="924" w:type="dxa"/>
          </w:tcPr>
          <w:p w14:paraId="512C2CFA" w14:textId="77777777" w:rsidR="00C44997" w:rsidRDefault="00C44997">
            <w:pPr>
              <w:pStyle w:val="TableParagraph"/>
              <w:rPr>
                <w:rFonts w:ascii="Times New Roman"/>
                <w:sz w:val="14"/>
              </w:rPr>
            </w:pPr>
          </w:p>
        </w:tc>
        <w:tc>
          <w:tcPr>
            <w:tcW w:w="924" w:type="dxa"/>
          </w:tcPr>
          <w:p w14:paraId="26C65FFE" w14:textId="77777777" w:rsidR="00C44997" w:rsidRDefault="00C44997">
            <w:pPr>
              <w:pStyle w:val="TableParagraph"/>
              <w:rPr>
                <w:rFonts w:ascii="Times New Roman"/>
                <w:sz w:val="14"/>
              </w:rPr>
            </w:pPr>
          </w:p>
        </w:tc>
      </w:tr>
      <w:tr w:rsidR="00C44997" w14:paraId="41ADFD5C" w14:textId="77777777">
        <w:trPr>
          <w:trHeight w:val="212"/>
        </w:trPr>
        <w:tc>
          <w:tcPr>
            <w:tcW w:w="4422" w:type="dxa"/>
            <w:shd w:val="clear" w:color="auto" w:fill="F1F1F1"/>
          </w:tcPr>
          <w:p w14:paraId="502D3A5B" w14:textId="77777777" w:rsidR="00C44997" w:rsidRDefault="00C44997">
            <w:pPr>
              <w:pStyle w:val="TableParagraph"/>
              <w:rPr>
                <w:rFonts w:ascii="Times New Roman"/>
                <w:sz w:val="14"/>
              </w:rPr>
            </w:pPr>
          </w:p>
        </w:tc>
        <w:tc>
          <w:tcPr>
            <w:tcW w:w="1414" w:type="dxa"/>
            <w:shd w:val="clear" w:color="auto" w:fill="F1F1F1"/>
          </w:tcPr>
          <w:p w14:paraId="72249736" w14:textId="77777777" w:rsidR="00C44997" w:rsidRDefault="00C44997">
            <w:pPr>
              <w:pStyle w:val="TableParagraph"/>
              <w:rPr>
                <w:rFonts w:ascii="Times New Roman"/>
                <w:sz w:val="14"/>
              </w:rPr>
            </w:pPr>
          </w:p>
        </w:tc>
        <w:tc>
          <w:tcPr>
            <w:tcW w:w="924" w:type="dxa"/>
            <w:shd w:val="clear" w:color="auto" w:fill="F1F1F1"/>
          </w:tcPr>
          <w:p w14:paraId="00C9F0E0" w14:textId="77777777" w:rsidR="00C44997" w:rsidRDefault="00C44997">
            <w:pPr>
              <w:pStyle w:val="TableParagraph"/>
              <w:rPr>
                <w:rFonts w:ascii="Times New Roman"/>
                <w:sz w:val="14"/>
              </w:rPr>
            </w:pPr>
          </w:p>
        </w:tc>
        <w:tc>
          <w:tcPr>
            <w:tcW w:w="924" w:type="dxa"/>
            <w:shd w:val="clear" w:color="auto" w:fill="F1F1F1"/>
          </w:tcPr>
          <w:p w14:paraId="5E2A7766" w14:textId="77777777" w:rsidR="00C44997" w:rsidRDefault="00C44997">
            <w:pPr>
              <w:pStyle w:val="TableParagraph"/>
              <w:rPr>
                <w:rFonts w:ascii="Times New Roman"/>
                <w:sz w:val="14"/>
              </w:rPr>
            </w:pPr>
          </w:p>
        </w:tc>
        <w:tc>
          <w:tcPr>
            <w:tcW w:w="924" w:type="dxa"/>
            <w:shd w:val="clear" w:color="auto" w:fill="F1F1F1"/>
          </w:tcPr>
          <w:p w14:paraId="1E335C79" w14:textId="77777777" w:rsidR="00C44997" w:rsidRDefault="00C44997">
            <w:pPr>
              <w:pStyle w:val="TableParagraph"/>
              <w:rPr>
                <w:rFonts w:ascii="Times New Roman"/>
                <w:sz w:val="14"/>
              </w:rPr>
            </w:pPr>
          </w:p>
        </w:tc>
        <w:tc>
          <w:tcPr>
            <w:tcW w:w="924" w:type="dxa"/>
            <w:shd w:val="clear" w:color="auto" w:fill="F1F1F1"/>
          </w:tcPr>
          <w:p w14:paraId="336F59C9" w14:textId="77777777" w:rsidR="00C44997" w:rsidRDefault="00C44997">
            <w:pPr>
              <w:pStyle w:val="TableParagraph"/>
              <w:rPr>
                <w:rFonts w:ascii="Times New Roman"/>
                <w:sz w:val="14"/>
              </w:rPr>
            </w:pPr>
          </w:p>
        </w:tc>
        <w:tc>
          <w:tcPr>
            <w:tcW w:w="924" w:type="dxa"/>
            <w:shd w:val="clear" w:color="auto" w:fill="F1F1F1"/>
          </w:tcPr>
          <w:p w14:paraId="51D446F7" w14:textId="77777777" w:rsidR="00C44997" w:rsidRDefault="00C44997">
            <w:pPr>
              <w:pStyle w:val="TableParagraph"/>
              <w:rPr>
                <w:rFonts w:ascii="Times New Roman"/>
                <w:sz w:val="14"/>
              </w:rPr>
            </w:pPr>
          </w:p>
        </w:tc>
        <w:tc>
          <w:tcPr>
            <w:tcW w:w="924" w:type="dxa"/>
            <w:shd w:val="clear" w:color="auto" w:fill="F1F1F1"/>
          </w:tcPr>
          <w:p w14:paraId="57B34E7E" w14:textId="77777777" w:rsidR="00C44997" w:rsidRDefault="00C44997">
            <w:pPr>
              <w:pStyle w:val="TableParagraph"/>
              <w:rPr>
                <w:rFonts w:ascii="Times New Roman"/>
                <w:sz w:val="14"/>
              </w:rPr>
            </w:pPr>
          </w:p>
        </w:tc>
        <w:tc>
          <w:tcPr>
            <w:tcW w:w="924" w:type="dxa"/>
            <w:shd w:val="clear" w:color="auto" w:fill="F1F1F1"/>
          </w:tcPr>
          <w:p w14:paraId="14D70CAC" w14:textId="77777777" w:rsidR="00C44997" w:rsidRDefault="00C44997">
            <w:pPr>
              <w:pStyle w:val="TableParagraph"/>
              <w:rPr>
                <w:rFonts w:ascii="Times New Roman"/>
                <w:sz w:val="14"/>
              </w:rPr>
            </w:pPr>
          </w:p>
        </w:tc>
        <w:tc>
          <w:tcPr>
            <w:tcW w:w="924" w:type="dxa"/>
            <w:shd w:val="clear" w:color="auto" w:fill="F1F1F1"/>
          </w:tcPr>
          <w:p w14:paraId="190DCE3F" w14:textId="77777777" w:rsidR="00C44997" w:rsidRDefault="00C44997">
            <w:pPr>
              <w:pStyle w:val="TableParagraph"/>
              <w:rPr>
                <w:rFonts w:ascii="Times New Roman"/>
                <w:sz w:val="14"/>
              </w:rPr>
            </w:pPr>
          </w:p>
        </w:tc>
      </w:tr>
    </w:tbl>
    <w:p w14:paraId="4ADD8E49" w14:textId="77777777" w:rsidR="00C44997" w:rsidRDefault="00C44997">
      <w:pPr>
        <w:pStyle w:val="BodyText"/>
        <w:rPr>
          <w:rFonts w:ascii="Franklin Gothic Book"/>
          <w:sz w:val="18"/>
        </w:rPr>
      </w:pPr>
    </w:p>
    <w:p w14:paraId="30A85485" w14:textId="77777777" w:rsidR="00C44997" w:rsidRDefault="00C44997">
      <w:pPr>
        <w:pStyle w:val="BodyText"/>
        <w:spacing w:before="1"/>
        <w:rPr>
          <w:rFonts w:ascii="Franklin Gothic Book"/>
          <w:sz w:val="23"/>
        </w:rPr>
      </w:pPr>
    </w:p>
    <w:p w14:paraId="44BF4F87" w14:textId="77777777" w:rsidR="00C44997" w:rsidRDefault="00F12B37">
      <w:pPr>
        <w:ind w:left="943"/>
        <w:rPr>
          <w:rFonts w:ascii="Franklin Gothic Book"/>
          <w:sz w:val="17"/>
        </w:rPr>
      </w:pPr>
      <w:r>
        <w:rPr>
          <w:rFonts w:ascii="Franklin Gothic Book"/>
          <w:sz w:val="17"/>
        </w:rPr>
        <w:t>Please add additional lines if needed.</w:t>
      </w:r>
    </w:p>
    <w:p w14:paraId="7A5AC661" w14:textId="77777777" w:rsidR="00C44997" w:rsidRDefault="00C44997">
      <w:pPr>
        <w:rPr>
          <w:rFonts w:ascii="Franklin Gothic Book"/>
          <w:sz w:val="17"/>
        </w:rPr>
        <w:sectPr w:rsidR="00C44997" w:rsidSect="00F55185">
          <w:headerReference w:type="default" r:id="rId62"/>
          <w:footerReference w:type="default" r:id="rId63"/>
          <w:pgSz w:w="15840" w:h="12240" w:orient="landscape"/>
          <w:pgMar w:top="1140" w:right="1220" w:bottom="280" w:left="1140" w:header="0" w:footer="420" w:gutter="0"/>
          <w:cols w:space="720"/>
          <w:docGrid w:linePitch="299"/>
        </w:sectPr>
      </w:pPr>
    </w:p>
    <w:p w14:paraId="07797D5D" w14:textId="77777777" w:rsidR="00754211" w:rsidRDefault="00754211" w:rsidP="00754211">
      <w:pPr>
        <w:spacing w:line="223" w:lineRule="exact"/>
        <w:jc w:val="center"/>
        <w:rPr>
          <w:b/>
          <w:sz w:val="20"/>
        </w:rPr>
      </w:pPr>
      <w:r>
        <w:rPr>
          <w:b/>
          <w:color w:val="313D4F"/>
          <w:sz w:val="20"/>
        </w:rPr>
        <w:lastRenderedPageBreak/>
        <w:t>OKLAHOMA COUNTY C-PACE PROGRAM GUIDELINES</w:t>
      </w:r>
    </w:p>
    <w:p w14:paraId="5ACB11A8" w14:textId="77777777" w:rsidR="00C44997" w:rsidRDefault="00C44997">
      <w:pPr>
        <w:pStyle w:val="BodyText"/>
        <w:rPr>
          <w:b/>
          <w:sz w:val="20"/>
        </w:rPr>
      </w:pPr>
    </w:p>
    <w:p w14:paraId="3B712EB3" w14:textId="77777777" w:rsidR="00C44997" w:rsidRDefault="00C44997">
      <w:pPr>
        <w:pStyle w:val="BodyText"/>
        <w:spacing w:before="1"/>
        <w:rPr>
          <w:b/>
          <w:sz w:val="19"/>
        </w:rPr>
      </w:pPr>
    </w:p>
    <w:p w14:paraId="00196C9C" w14:textId="77777777" w:rsidR="00C44997" w:rsidRDefault="00F12B37">
      <w:pPr>
        <w:pStyle w:val="Heading1"/>
        <w:spacing w:before="0"/>
        <w:ind w:left="100"/>
        <w:jc w:val="both"/>
      </w:pPr>
      <w:bookmarkStart w:id="32" w:name="_Toc86837693"/>
      <w:r>
        <w:rPr>
          <w:color w:val="2E5395"/>
        </w:rPr>
        <w:t>Resource Guide</w:t>
      </w:r>
      <w:bookmarkEnd w:id="32"/>
    </w:p>
    <w:p w14:paraId="6A685F81" w14:textId="77777777" w:rsidR="00C44997" w:rsidRDefault="00F12B37">
      <w:pPr>
        <w:spacing w:before="25" w:line="259" w:lineRule="auto"/>
        <w:ind w:left="100" w:right="113"/>
        <w:jc w:val="both"/>
      </w:pPr>
      <w:r>
        <w:rPr>
          <w:i/>
        </w:rPr>
        <w:t>The following information provides additional resources for Qualified Professionals determining whether the technical scope of a project is eligible for C-PACE, per this Program Guidelines. The information contained herein is for informational purposes and is not require</w:t>
      </w:r>
      <w:r>
        <w:t>d.</w:t>
      </w:r>
    </w:p>
    <w:p w14:paraId="4124D8F7" w14:textId="77777777" w:rsidR="00C44997" w:rsidRDefault="00F12B37">
      <w:pPr>
        <w:pStyle w:val="Heading5"/>
        <w:ind w:left="100"/>
      </w:pPr>
      <w:r>
        <w:rPr>
          <w:u w:val="single"/>
        </w:rPr>
        <w:t>Energy Efficiency</w:t>
      </w:r>
    </w:p>
    <w:p w14:paraId="3DA461EF" w14:textId="77777777" w:rsidR="00C44997" w:rsidRDefault="00C44997">
      <w:pPr>
        <w:pStyle w:val="BodyText"/>
        <w:spacing w:before="2"/>
        <w:rPr>
          <w:b/>
          <w:sz w:val="10"/>
        </w:rPr>
      </w:pPr>
    </w:p>
    <w:p w14:paraId="664DDE5F" w14:textId="77777777" w:rsidR="00C44997" w:rsidRDefault="00F12B37">
      <w:pPr>
        <w:pStyle w:val="BodyText"/>
        <w:spacing w:before="57" w:line="259" w:lineRule="auto"/>
        <w:ind w:left="100" w:right="113"/>
        <w:jc w:val="both"/>
      </w:pPr>
      <w:r>
        <w:t>For</w:t>
      </w:r>
      <w:r>
        <w:rPr>
          <w:spacing w:val="-6"/>
        </w:rPr>
        <w:t xml:space="preserve"> </w:t>
      </w:r>
      <w:r>
        <w:t>retrofit</w:t>
      </w:r>
      <w:r>
        <w:rPr>
          <w:spacing w:val="-5"/>
        </w:rPr>
        <w:t xml:space="preserve"> </w:t>
      </w:r>
      <w:r>
        <w:t>projects,</w:t>
      </w:r>
      <w:r>
        <w:rPr>
          <w:spacing w:val="-5"/>
        </w:rPr>
        <w:t xml:space="preserve"> </w:t>
      </w:r>
      <w:r>
        <w:t>the</w:t>
      </w:r>
      <w:r>
        <w:rPr>
          <w:spacing w:val="-7"/>
        </w:rPr>
        <w:t xml:space="preserve"> </w:t>
      </w:r>
      <w:r>
        <w:t>existing</w:t>
      </w:r>
      <w:r>
        <w:rPr>
          <w:spacing w:val="-7"/>
        </w:rPr>
        <w:t xml:space="preserve"> </w:t>
      </w:r>
      <w:r>
        <w:t>conditions</w:t>
      </w:r>
      <w:r>
        <w:rPr>
          <w:spacing w:val="-7"/>
        </w:rPr>
        <w:t xml:space="preserve"> </w:t>
      </w:r>
      <w:r>
        <w:t>of</w:t>
      </w:r>
      <w:r>
        <w:rPr>
          <w:spacing w:val="-6"/>
        </w:rPr>
        <w:t xml:space="preserve"> </w:t>
      </w:r>
      <w:r>
        <w:t>a</w:t>
      </w:r>
      <w:r>
        <w:rPr>
          <w:spacing w:val="-6"/>
        </w:rPr>
        <w:t xml:space="preserve"> </w:t>
      </w:r>
      <w:r>
        <w:t>building</w:t>
      </w:r>
      <w:r>
        <w:rPr>
          <w:spacing w:val="-6"/>
        </w:rPr>
        <w:t xml:space="preserve"> </w:t>
      </w:r>
      <w:r>
        <w:t>may</w:t>
      </w:r>
      <w:r>
        <w:rPr>
          <w:spacing w:val="-7"/>
        </w:rPr>
        <w:t xml:space="preserve"> </w:t>
      </w:r>
      <w:r>
        <w:t>be</w:t>
      </w:r>
      <w:r>
        <w:rPr>
          <w:spacing w:val="-5"/>
        </w:rPr>
        <w:t xml:space="preserve"> </w:t>
      </w:r>
      <w:r>
        <w:t>used</w:t>
      </w:r>
      <w:r>
        <w:rPr>
          <w:spacing w:val="-5"/>
        </w:rPr>
        <w:t xml:space="preserve"> </w:t>
      </w:r>
      <w:r>
        <w:t>to</w:t>
      </w:r>
      <w:r>
        <w:rPr>
          <w:spacing w:val="-4"/>
        </w:rPr>
        <w:t xml:space="preserve"> </w:t>
      </w:r>
      <w:r>
        <w:t>establish</w:t>
      </w:r>
      <w:r>
        <w:rPr>
          <w:spacing w:val="-9"/>
        </w:rPr>
        <w:t xml:space="preserve"> </w:t>
      </w:r>
      <w:r>
        <w:t>the</w:t>
      </w:r>
      <w:r>
        <w:rPr>
          <w:spacing w:val="-6"/>
        </w:rPr>
        <w:t xml:space="preserve"> </w:t>
      </w:r>
      <w:r>
        <w:t>baseline</w:t>
      </w:r>
      <w:r>
        <w:rPr>
          <w:spacing w:val="-7"/>
        </w:rPr>
        <w:t xml:space="preserve"> </w:t>
      </w:r>
      <w:r>
        <w:t>level</w:t>
      </w:r>
      <w:r>
        <w:rPr>
          <w:spacing w:val="-8"/>
        </w:rPr>
        <w:t xml:space="preserve"> </w:t>
      </w:r>
      <w:r>
        <w:t>of</w:t>
      </w:r>
      <w:r>
        <w:rPr>
          <w:spacing w:val="-7"/>
        </w:rPr>
        <w:t xml:space="preserve"> </w:t>
      </w:r>
      <w:r>
        <w:t>energy usage against which the performance of the improvements will be measured. Existing conditions may be determined based on nameplate efficiency ratings of currently installed equipment. Alternatively, the Qualified</w:t>
      </w:r>
      <w:r>
        <w:rPr>
          <w:spacing w:val="-4"/>
        </w:rPr>
        <w:t xml:space="preserve"> </w:t>
      </w:r>
      <w:r>
        <w:t>Professional</w:t>
      </w:r>
      <w:r>
        <w:rPr>
          <w:spacing w:val="-6"/>
        </w:rPr>
        <w:t xml:space="preserve"> </w:t>
      </w:r>
      <w:r>
        <w:t>may</w:t>
      </w:r>
      <w:r>
        <w:rPr>
          <w:spacing w:val="-5"/>
        </w:rPr>
        <w:t xml:space="preserve"> </w:t>
      </w:r>
      <w:r>
        <w:t>use</w:t>
      </w:r>
      <w:r>
        <w:rPr>
          <w:spacing w:val="-5"/>
        </w:rPr>
        <w:t xml:space="preserve"> </w:t>
      </w:r>
      <w:r>
        <w:t>modeled</w:t>
      </w:r>
      <w:r>
        <w:rPr>
          <w:spacing w:val="-3"/>
        </w:rPr>
        <w:t xml:space="preserve"> </w:t>
      </w:r>
      <w:r>
        <w:t>energy</w:t>
      </w:r>
      <w:r>
        <w:rPr>
          <w:spacing w:val="-3"/>
        </w:rPr>
        <w:t xml:space="preserve"> </w:t>
      </w:r>
      <w:r>
        <w:t>performance</w:t>
      </w:r>
      <w:r>
        <w:rPr>
          <w:spacing w:val="-5"/>
        </w:rPr>
        <w:t xml:space="preserve"> </w:t>
      </w:r>
      <w:r>
        <w:t>of</w:t>
      </w:r>
      <w:r>
        <w:rPr>
          <w:spacing w:val="-6"/>
        </w:rPr>
        <w:t xml:space="preserve"> </w:t>
      </w:r>
      <w:r>
        <w:t>the</w:t>
      </w:r>
      <w:r>
        <w:rPr>
          <w:spacing w:val="-6"/>
        </w:rPr>
        <w:t xml:space="preserve"> </w:t>
      </w:r>
      <w:r>
        <w:t>building</w:t>
      </w:r>
      <w:r>
        <w:rPr>
          <w:spacing w:val="-4"/>
        </w:rPr>
        <w:t xml:space="preserve"> </w:t>
      </w:r>
      <w:r>
        <w:t>or</w:t>
      </w:r>
      <w:r>
        <w:rPr>
          <w:spacing w:val="-6"/>
        </w:rPr>
        <w:t xml:space="preserve"> </w:t>
      </w:r>
      <w:r>
        <w:t>other</w:t>
      </w:r>
      <w:r>
        <w:rPr>
          <w:spacing w:val="-3"/>
        </w:rPr>
        <w:t xml:space="preserve"> </w:t>
      </w:r>
      <w:r>
        <w:t>professionally</w:t>
      </w:r>
      <w:r>
        <w:rPr>
          <w:spacing w:val="-3"/>
        </w:rPr>
        <w:t xml:space="preserve"> </w:t>
      </w:r>
      <w:r>
        <w:t>accepted methods of establishing energy efficiency performance of the existing</w:t>
      </w:r>
      <w:r>
        <w:rPr>
          <w:spacing w:val="-13"/>
        </w:rPr>
        <w:t xml:space="preserve"> </w:t>
      </w:r>
      <w:r>
        <w:t>building.</w:t>
      </w:r>
    </w:p>
    <w:p w14:paraId="5458C677" w14:textId="77777777" w:rsidR="00C44997" w:rsidRDefault="00F12B37">
      <w:pPr>
        <w:pStyle w:val="BodyText"/>
        <w:spacing w:before="158"/>
        <w:ind w:left="100"/>
        <w:jc w:val="both"/>
      </w:pPr>
      <w:r>
        <w:t>The energy analysis should adhere to one of the following:</w:t>
      </w:r>
    </w:p>
    <w:p w14:paraId="6CC2A8E8" w14:textId="77777777" w:rsidR="00C44997" w:rsidRDefault="00F12B37">
      <w:pPr>
        <w:pStyle w:val="ListParagraph"/>
        <w:numPr>
          <w:ilvl w:val="0"/>
          <w:numId w:val="1"/>
        </w:numPr>
        <w:tabs>
          <w:tab w:val="left" w:pos="820"/>
          <w:tab w:val="left" w:pos="821"/>
        </w:tabs>
        <w:spacing w:before="183" w:line="279" w:lineRule="exact"/>
        <w:ind w:hanging="361"/>
        <w:jc w:val="left"/>
      </w:pPr>
      <w:r>
        <w:t>ASHRAE Energy Audit standards as defined by ANSI/ASHRAE/ACCA Standard</w:t>
      </w:r>
      <w:r>
        <w:rPr>
          <w:spacing w:val="-11"/>
        </w:rPr>
        <w:t xml:space="preserve"> </w:t>
      </w:r>
      <w:r>
        <w:t>211-2018</w:t>
      </w:r>
    </w:p>
    <w:p w14:paraId="02D6B8C8" w14:textId="77777777" w:rsidR="00C44997" w:rsidRDefault="00F12B37">
      <w:pPr>
        <w:pStyle w:val="ListParagraph"/>
        <w:numPr>
          <w:ilvl w:val="0"/>
          <w:numId w:val="1"/>
        </w:numPr>
        <w:tabs>
          <w:tab w:val="left" w:pos="820"/>
          <w:tab w:val="left" w:pos="821"/>
        </w:tabs>
        <w:spacing w:line="279" w:lineRule="exact"/>
        <w:ind w:hanging="361"/>
        <w:jc w:val="left"/>
      </w:pPr>
      <w:r>
        <w:t>Pacific Northwest National Laboratory, A Guide to Energy Audits,</w:t>
      </w:r>
      <w:r>
        <w:rPr>
          <w:spacing w:val="-11"/>
        </w:rPr>
        <w:t xml:space="preserve"> </w:t>
      </w:r>
      <w:r>
        <w:t>PNNL-20956.</w:t>
      </w:r>
    </w:p>
    <w:p w14:paraId="027B84BC" w14:textId="77777777" w:rsidR="00C44997" w:rsidRDefault="00F12B37">
      <w:pPr>
        <w:pStyle w:val="ListParagraph"/>
        <w:numPr>
          <w:ilvl w:val="0"/>
          <w:numId w:val="1"/>
        </w:numPr>
        <w:tabs>
          <w:tab w:val="left" w:pos="820"/>
          <w:tab w:val="left" w:pos="821"/>
        </w:tabs>
        <w:spacing w:before="1"/>
        <w:ind w:right="1105"/>
        <w:jc w:val="left"/>
      </w:pPr>
      <w:r>
        <w:t>Investor Ready Energy Efficiency (IREE) Certification. An IREE certification is an acceptable alternative to an Energy</w:t>
      </w:r>
      <w:r>
        <w:rPr>
          <w:spacing w:val="-3"/>
        </w:rPr>
        <w:t xml:space="preserve"> </w:t>
      </w:r>
      <w:r>
        <w:t>Survey.</w:t>
      </w:r>
    </w:p>
    <w:p w14:paraId="579FDCFD" w14:textId="77777777" w:rsidR="00C44997" w:rsidRDefault="00F12B37">
      <w:pPr>
        <w:pStyle w:val="ListParagraph"/>
        <w:numPr>
          <w:ilvl w:val="0"/>
          <w:numId w:val="1"/>
        </w:numPr>
        <w:tabs>
          <w:tab w:val="left" w:pos="820"/>
          <w:tab w:val="left" w:pos="821"/>
        </w:tabs>
        <w:ind w:hanging="361"/>
        <w:jc w:val="left"/>
      </w:pPr>
      <w:r>
        <w:t>ASHRAE Standard</w:t>
      </w:r>
      <w:r>
        <w:rPr>
          <w:spacing w:val="-2"/>
        </w:rPr>
        <w:t xml:space="preserve"> </w:t>
      </w:r>
      <w:r>
        <w:t>100</w:t>
      </w:r>
    </w:p>
    <w:p w14:paraId="2AEDCBB2" w14:textId="77777777" w:rsidR="00C44997" w:rsidRDefault="00F12B37">
      <w:pPr>
        <w:pStyle w:val="ListParagraph"/>
        <w:numPr>
          <w:ilvl w:val="0"/>
          <w:numId w:val="1"/>
        </w:numPr>
        <w:tabs>
          <w:tab w:val="left" w:pos="820"/>
          <w:tab w:val="left" w:pos="821"/>
        </w:tabs>
        <w:spacing w:before="1"/>
        <w:ind w:hanging="361"/>
        <w:jc w:val="left"/>
      </w:pPr>
      <w:r>
        <w:t>ASHRAE Standard 90.1 Appendix</w:t>
      </w:r>
      <w:r>
        <w:rPr>
          <w:spacing w:val="-2"/>
        </w:rPr>
        <w:t xml:space="preserve"> </w:t>
      </w:r>
      <w:r>
        <w:t>G</w:t>
      </w:r>
    </w:p>
    <w:p w14:paraId="7FAC2C2C" w14:textId="51678A00" w:rsidR="00C44997" w:rsidRDefault="00F12B37">
      <w:pPr>
        <w:pStyle w:val="ListParagraph"/>
        <w:numPr>
          <w:ilvl w:val="0"/>
          <w:numId w:val="1"/>
        </w:numPr>
        <w:tabs>
          <w:tab w:val="left" w:pos="820"/>
          <w:tab w:val="left" w:pos="821"/>
        </w:tabs>
        <w:spacing w:before="1"/>
        <w:ind w:hanging="361"/>
        <w:jc w:val="left"/>
      </w:pPr>
      <w:r>
        <w:t xml:space="preserve">Other methodologies may be considered at the discretion of the </w:t>
      </w:r>
      <w:r w:rsidR="00237253">
        <w:t>Program Administrator</w:t>
      </w:r>
    </w:p>
    <w:p w14:paraId="0B27A340" w14:textId="77777777" w:rsidR="00C44997" w:rsidRDefault="00F12B37">
      <w:pPr>
        <w:pStyle w:val="Heading5"/>
        <w:spacing w:before="158"/>
        <w:ind w:left="100"/>
      </w:pPr>
      <w:r>
        <w:rPr>
          <w:u w:val="single"/>
        </w:rPr>
        <w:t>Energy Sources</w:t>
      </w:r>
    </w:p>
    <w:p w14:paraId="0AAE8D1E" w14:textId="77777777" w:rsidR="00C44997" w:rsidRDefault="00C44997">
      <w:pPr>
        <w:pStyle w:val="BodyText"/>
        <w:spacing w:before="5"/>
        <w:rPr>
          <w:b/>
          <w:sz w:val="10"/>
        </w:rPr>
      </w:pPr>
    </w:p>
    <w:p w14:paraId="65687A95" w14:textId="77777777" w:rsidR="00C44997" w:rsidRDefault="00F12B37">
      <w:pPr>
        <w:pStyle w:val="BodyText"/>
        <w:spacing w:before="56" w:line="259" w:lineRule="auto"/>
        <w:ind w:left="100" w:right="114"/>
        <w:jc w:val="both"/>
      </w:pPr>
      <w:r>
        <w:t>For all C-PACE projects that include an energy source, the Qualified Professional should verify that the installation of the new energy source is expected to improve the energy efficiency of the property as compared to a baseline. The energy generation baseline for all energy systems is assumed to be zero energy generation;</w:t>
      </w:r>
      <w:r>
        <w:rPr>
          <w:spacing w:val="-13"/>
        </w:rPr>
        <w:t xml:space="preserve"> </w:t>
      </w:r>
      <w:r>
        <w:t>provided,</w:t>
      </w:r>
      <w:r>
        <w:rPr>
          <w:spacing w:val="-15"/>
        </w:rPr>
        <w:t xml:space="preserve"> </w:t>
      </w:r>
      <w:r>
        <w:t>however,</w:t>
      </w:r>
      <w:r>
        <w:rPr>
          <w:spacing w:val="-13"/>
        </w:rPr>
        <w:t xml:space="preserve"> </w:t>
      </w:r>
      <w:r>
        <w:t>if</w:t>
      </w:r>
      <w:r>
        <w:rPr>
          <w:spacing w:val="-13"/>
        </w:rPr>
        <w:t xml:space="preserve"> </w:t>
      </w:r>
      <w:r>
        <w:t>an</w:t>
      </w:r>
      <w:r>
        <w:rPr>
          <w:spacing w:val="-17"/>
        </w:rPr>
        <w:t xml:space="preserve"> </w:t>
      </w:r>
      <w:r>
        <w:t>energy</w:t>
      </w:r>
      <w:r>
        <w:rPr>
          <w:spacing w:val="-15"/>
        </w:rPr>
        <w:t xml:space="preserve"> </w:t>
      </w:r>
      <w:r>
        <w:t>system</w:t>
      </w:r>
      <w:r>
        <w:rPr>
          <w:spacing w:val="-12"/>
        </w:rPr>
        <w:t xml:space="preserve"> </w:t>
      </w:r>
      <w:r>
        <w:t>is</w:t>
      </w:r>
      <w:r>
        <w:rPr>
          <w:spacing w:val="-18"/>
        </w:rPr>
        <w:t xml:space="preserve"> </w:t>
      </w:r>
      <w:r>
        <w:t>a</w:t>
      </w:r>
      <w:r>
        <w:rPr>
          <w:spacing w:val="-13"/>
        </w:rPr>
        <w:t xml:space="preserve"> </w:t>
      </w:r>
      <w:r>
        <w:t>replacement</w:t>
      </w:r>
      <w:r>
        <w:rPr>
          <w:spacing w:val="-16"/>
        </w:rPr>
        <w:t xml:space="preserve"> </w:t>
      </w:r>
      <w:r>
        <w:t>of</w:t>
      </w:r>
      <w:r>
        <w:rPr>
          <w:spacing w:val="-13"/>
        </w:rPr>
        <w:t xml:space="preserve"> </w:t>
      </w:r>
      <w:r>
        <w:t>an</w:t>
      </w:r>
      <w:r>
        <w:rPr>
          <w:spacing w:val="-14"/>
        </w:rPr>
        <w:t xml:space="preserve"> </w:t>
      </w:r>
      <w:r>
        <w:t>existing</w:t>
      </w:r>
      <w:r>
        <w:rPr>
          <w:spacing w:val="-14"/>
        </w:rPr>
        <w:t xml:space="preserve"> </w:t>
      </w:r>
      <w:r>
        <w:t>energy</w:t>
      </w:r>
      <w:r>
        <w:rPr>
          <w:spacing w:val="-14"/>
        </w:rPr>
        <w:t xml:space="preserve"> </w:t>
      </w:r>
      <w:r>
        <w:t>system,</w:t>
      </w:r>
      <w:r>
        <w:rPr>
          <w:spacing w:val="-14"/>
        </w:rPr>
        <w:t xml:space="preserve"> </w:t>
      </w:r>
      <w:r>
        <w:t>the</w:t>
      </w:r>
      <w:r>
        <w:rPr>
          <w:spacing w:val="-12"/>
        </w:rPr>
        <w:t xml:space="preserve"> </w:t>
      </w:r>
      <w:r>
        <w:t>baseline shall be the performance and/or nameplate ratings of the existing</w:t>
      </w:r>
      <w:r>
        <w:rPr>
          <w:spacing w:val="-8"/>
        </w:rPr>
        <w:t xml:space="preserve"> </w:t>
      </w:r>
      <w:r>
        <w:t>system.</w:t>
      </w:r>
    </w:p>
    <w:p w14:paraId="7433994A" w14:textId="77777777" w:rsidR="00C44997" w:rsidRDefault="00F12B37">
      <w:pPr>
        <w:pStyle w:val="BodyText"/>
        <w:spacing w:before="158" w:line="259" w:lineRule="auto"/>
        <w:ind w:left="100" w:right="114"/>
        <w:jc w:val="both"/>
      </w:pPr>
      <w:r>
        <w:t>Allowable</w:t>
      </w:r>
      <w:r>
        <w:rPr>
          <w:spacing w:val="-5"/>
        </w:rPr>
        <w:t xml:space="preserve"> </w:t>
      </w:r>
      <w:r>
        <w:t>uses</w:t>
      </w:r>
      <w:r>
        <w:rPr>
          <w:spacing w:val="-7"/>
        </w:rPr>
        <w:t xml:space="preserve"> </w:t>
      </w:r>
      <w:r>
        <w:t>of</w:t>
      </w:r>
      <w:r>
        <w:rPr>
          <w:spacing w:val="-6"/>
        </w:rPr>
        <w:t xml:space="preserve"> </w:t>
      </w:r>
      <w:r>
        <w:t>an</w:t>
      </w:r>
      <w:r>
        <w:rPr>
          <w:spacing w:val="-6"/>
        </w:rPr>
        <w:t xml:space="preserve"> </w:t>
      </w:r>
      <w:r>
        <w:t>energy</w:t>
      </w:r>
      <w:r>
        <w:rPr>
          <w:spacing w:val="-5"/>
        </w:rPr>
        <w:t xml:space="preserve"> </w:t>
      </w:r>
      <w:r>
        <w:t>system</w:t>
      </w:r>
      <w:r>
        <w:rPr>
          <w:spacing w:val="-6"/>
        </w:rPr>
        <w:t xml:space="preserve"> </w:t>
      </w:r>
      <w:r>
        <w:t>or</w:t>
      </w:r>
      <w:r>
        <w:rPr>
          <w:spacing w:val="-8"/>
        </w:rPr>
        <w:t xml:space="preserve"> </w:t>
      </w:r>
      <w:r>
        <w:t>methane</w:t>
      </w:r>
      <w:r>
        <w:rPr>
          <w:spacing w:val="-7"/>
        </w:rPr>
        <w:t xml:space="preserve"> </w:t>
      </w:r>
      <w:r>
        <w:t>capture</w:t>
      </w:r>
      <w:r>
        <w:rPr>
          <w:spacing w:val="-5"/>
        </w:rPr>
        <w:t xml:space="preserve"> </w:t>
      </w:r>
      <w:r>
        <w:t>include</w:t>
      </w:r>
      <w:r>
        <w:rPr>
          <w:spacing w:val="-5"/>
        </w:rPr>
        <w:t xml:space="preserve"> </w:t>
      </w:r>
      <w:r>
        <w:t>generation</w:t>
      </w:r>
      <w:r>
        <w:rPr>
          <w:spacing w:val="-8"/>
        </w:rPr>
        <w:t xml:space="preserve"> </w:t>
      </w:r>
      <w:r>
        <w:t>of</w:t>
      </w:r>
      <w:r>
        <w:rPr>
          <w:spacing w:val="-6"/>
        </w:rPr>
        <w:t xml:space="preserve"> </w:t>
      </w:r>
      <w:r>
        <w:t>electricity</w:t>
      </w:r>
      <w:r>
        <w:rPr>
          <w:spacing w:val="-5"/>
        </w:rPr>
        <w:t xml:space="preserve"> </w:t>
      </w:r>
      <w:r>
        <w:t>to</w:t>
      </w:r>
      <w:r>
        <w:rPr>
          <w:spacing w:val="-4"/>
        </w:rPr>
        <w:t xml:space="preserve"> </w:t>
      </w:r>
      <w:r>
        <w:t>supply</w:t>
      </w:r>
      <w:r>
        <w:rPr>
          <w:spacing w:val="-5"/>
        </w:rPr>
        <w:t xml:space="preserve"> </w:t>
      </w:r>
      <w:r>
        <w:t>the</w:t>
      </w:r>
      <w:r>
        <w:rPr>
          <w:spacing w:val="-8"/>
        </w:rPr>
        <w:t xml:space="preserve"> </w:t>
      </w:r>
      <w:r>
        <w:t>on-site demand of the</w:t>
      </w:r>
      <w:r>
        <w:rPr>
          <w:spacing w:val="-4"/>
        </w:rPr>
        <w:t xml:space="preserve"> </w:t>
      </w:r>
      <w:r>
        <w:t>business.</w:t>
      </w:r>
    </w:p>
    <w:p w14:paraId="7A8CB30D" w14:textId="77777777" w:rsidR="00C44997" w:rsidRDefault="00F12B37">
      <w:pPr>
        <w:pStyle w:val="Heading5"/>
        <w:spacing w:before="160"/>
        <w:ind w:left="100"/>
      </w:pPr>
      <w:r>
        <w:rPr>
          <w:u w:val="single"/>
        </w:rPr>
        <w:t>Water Conservation</w:t>
      </w:r>
    </w:p>
    <w:p w14:paraId="02BDEDA4" w14:textId="77777777" w:rsidR="00C44997" w:rsidRDefault="00C44997">
      <w:pPr>
        <w:pStyle w:val="BodyText"/>
        <w:spacing w:before="4"/>
        <w:rPr>
          <w:b/>
          <w:sz w:val="10"/>
        </w:rPr>
      </w:pPr>
    </w:p>
    <w:p w14:paraId="4B52600E" w14:textId="77777777" w:rsidR="00C44997" w:rsidRDefault="00F12B37">
      <w:pPr>
        <w:pStyle w:val="BodyText"/>
        <w:spacing w:before="56" w:line="259" w:lineRule="auto"/>
        <w:ind w:left="100" w:right="115"/>
        <w:jc w:val="both"/>
      </w:pPr>
      <w:r>
        <w:t>For retrofit projects, the existing conditions of a building may be used to establish the baseline level of water usage against which the performance of the improvements will be measured. Existing conditions may be determined based on nameplate efficiency ratings of currently installed equipment. Alternatively, the Qualified Professional may use modeled water performance of the building or other professionally accepted methods of establishing water efficiency performance of the existing building.</w:t>
      </w:r>
    </w:p>
    <w:p w14:paraId="323BCAC3" w14:textId="77777777" w:rsidR="00C44997" w:rsidRDefault="00F12B37">
      <w:pPr>
        <w:pStyle w:val="Heading5"/>
        <w:spacing w:before="158"/>
        <w:ind w:left="100"/>
      </w:pPr>
      <w:r>
        <w:rPr>
          <w:u w:val="single"/>
        </w:rPr>
        <w:t>Building Resiliency</w:t>
      </w:r>
    </w:p>
    <w:p w14:paraId="3ADE64DF" w14:textId="77777777" w:rsidR="00C44997" w:rsidRDefault="00C44997">
      <w:pPr>
        <w:pStyle w:val="BodyText"/>
        <w:spacing w:before="2"/>
        <w:rPr>
          <w:b/>
          <w:sz w:val="10"/>
        </w:rPr>
      </w:pPr>
    </w:p>
    <w:p w14:paraId="00D0842D" w14:textId="77777777" w:rsidR="006121E2" w:rsidRDefault="00F12B37">
      <w:pPr>
        <w:pStyle w:val="BodyText"/>
        <w:spacing w:before="56" w:line="259" w:lineRule="auto"/>
        <w:ind w:left="100"/>
      </w:pPr>
      <w:r>
        <w:t>If a C-PACE project includes resiliency improvements, a Qualified Professional should have a narrative description of the project that verifies that the improvement creates resiliency in the building.</w:t>
      </w:r>
    </w:p>
    <w:p w14:paraId="5A6B588F" w14:textId="77777777" w:rsidR="006121E2" w:rsidRPr="006121E2" w:rsidRDefault="006121E2" w:rsidP="0064184C"/>
    <w:p w14:paraId="63315837" w14:textId="77777777" w:rsidR="006121E2" w:rsidRPr="006121E2" w:rsidRDefault="006121E2" w:rsidP="0064184C"/>
    <w:p w14:paraId="77121B5B" w14:textId="77777777" w:rsidR="006121E2" w:rsidRPr="006121E2" w:rsidRDefault="006121E2" w:rsidP="0064184C"/>
    <w:p w14:paraId="0CB0690C" w14:textId="77777777" w:rsidR="006121E2" w:rsidRPr="006121E2" w:rsidRDefault="006121E2" w:rsidP="0064184C"/>
    <w:p w14:paraId="66BAB5EB" w14:textId="77777777" w:rsidR="006121E2" w:rsidRPr="006121E2" w:rsidRDefault="006121E2" w:rsidP="0064184C"/>
    <w:p w14:paraId="23E1D9EE" w14:textId="77777777" w:rsidR="006121E2" w:rsidRPr="006121E2" w:rsidRDefault="006121E2" w:rsidP="0064184C"/>
    <w:p w14:paraId="2A7245F8" w14:textId="77777777" w:rsidR="006121E2" w:rsidRDefault="006121E2" w:rsidP="006121E2"/>
    <w:p w14:paraId="7CF31202" w14:textId="77777777" w:rsidR="00C44997" w:rsidRPr="006121E2" w:rsidRDefault="00C44997" w:rsidP="0064184C"/>
    <w:sectPr w:rsidR="00C44997" w:rsidRPr="006121E2" w:rsidSect="00F55185">
      <w:headerReference w:type="default" r:id="rId64"/>
      <w:footerReference w:type="default" r:id="rId65"/>
      <w:pgSz w:w="12240" w:h="15840"/>
      <w:pgMar w:top="680" w:right="960" w:bottom="280" w:left="1340" w:header="0" w:footer="4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Dan Streit" w:date="2021-12-22T15:23:00Z" w:initials="DS">
    <w:p w14:paraId="7186D867" w14:textId="3F0D36A8" w:rsidR="007D4F0F" w:rsidRDefault="007D4F0F">
      <w:pPr>
        <w:pStyle w:val="CommentText"/>
      </w:pPr>
      <w:r>
        <w:rPr>
          <w:rStyle w:val="CommentReference"/>
        </w:rPr>
        <w:annotationRef/>
      </w:r>
      <w:r>
        <w:t>Complies with the statute’s allowance for “building resiliency” improvements to be financed with PACE.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86D86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C16E" w16cex:dateUtc="2021-12-22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6D867" w16cid:durableId="256DC1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9736" w14:textId="77777777" w:rsidR="00837DDF" w:rsidRDefault="00837DDF">
      <w:r>
        <w:separator/>
      </w:r>
    </w:p>
  </w:endnote>
  <w:endnote w:type="continuationSeparator" w:id="0">
    <w:p w14:paraId="42F33A1D" w14:textId="77777777" w:rsidR="00837DDF" w:rsidRDefault="0083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A52" w14:textId="77777777" w:rsidR="00F55185" w:rsidRDefault="00F551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7649" w14:textId="68C43541" w:rsidR="000C673F" w:rsidRPr="00241E31" w:rsidRDefault="00F55185" w:rsidP="000C673F">
    <w:pPr>
      <w:spacing w:before="20"/>
      <w:ind w:left="20"/>
      <w:jc w:val="center"/>
    </w:pPr>
    <w:r>
      <w:rPr>
        <w:noProof/>
        <w:sz w:val="24"/>
      </w:rPr>
      <mc:AlternateContent>
        <mc:Choice Requires="wps">
          <w:drawing>
            <wp:anchor distT="0" distB="0" distL="114300" distR="114300" simplePos="0" relativeHeight="251666432" behindDoc="0" locked="0" layoutInCell="1" allowOverlap="1" wp14:anchorId="4A3BF0E1" wp14:editId="77DCBD83">
              <wp:simplePos x="0" y="0"/>
              <wp:positionH relativeFrom="page">
                <wp:align>center</wp:align>
              </wp:positionH>
              <wp:positionV relativeFrom="bottomMargin">
                <wp:posOffset>464820</wp:posOffset>
              </wp:positionV>
              <wp:extent cx="1816100" cy="254000"/>
              <wp:effectExtent l="0" t="0" r="0" b="0"/>
              <wp:wrapNone/>
              <wp:docPr id="37" name="X0mN17DqeE6sect-16"/>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D380C" w14:textId="40437B44"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3BF0E1" id="_x0000_t202" coordsize="21600,21600" o:spt="202" path="m,l,21600r21600,l21600,xe">
              <v:stroke joinstyle="miter"/>
              <v:path gradientshapeok="t" o:connecttype="rect"/>
            </v:shapetype>
            <v:shape id="X0mN17DqeE6sect-16" o:spid="_x0000_s1036" type="#_x0000_t202" style="position:absolute;left:0;text-align:left;margin-left:0;margin-top:36.6pt;width:143pt;height:20pt;z-index:251666432;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" filled="f" stroked="f" strokeweight=".5pt">
              <v:textbox>
                <w:txbxContent>
                  <w:p w14:paraId="153D380C" w14:textId="40437B44" w:rsidR="00F55185" w:rsidRDefault="00F55185">
                    <w:r>
                      <w:t>INTERNAL USE ONLY (I)</w:t>
                    </w:r>
                  </w:p>
                </w:txbxContent>
              </v:textbox>
              <w10:wrap anchorx="page" anchory="margin"/>
            </v:shape>
          </w:pict>
        </mc:Fallback>
      </mc:AlternateContent>
    </w:r>
    <w:r w:rsidR="000C673F" w:rsidRPr="00241E31">
      <w:rPr>
        <w:sz w:val="24"/>
      </w:rPr>
      <w:t xml:space="preserve">Please direct application questions to Keith Kuhlman at </w:t>
    </w:r>
    <w:hyperlink r:id="rId1" w:history="1">
      <w:r w:rsidR="000C673F" w:rsidRPr="00241E31">
        <w:rPr>
          <w:rStyle w:val="Hyperlink"/>
          <w:u w:color="6B9F25"/>
        </w:rPr>
        <w:t>Keith.Kuhlman@theallianceokc.org</w:t>
      </w:r>
    </w:hyperlink>
  </w:p>
  <w:p w14:paraId="4A1286CA" w14:textId="77777777" w:rsidR="000C673F" w:rsidRDefault="000C673F">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E07F" w14:textId="6166C64A" w:rsidR="000C673F" w:rsidRDefault="00F55185">
    <w:pPr>
      <w:pStyle w:val="BodyText"/>
      <w:spacing w:line="14" w:lineRule="auto"/>
      <w:rPr>
        <w:sz w:val="20"/>
      </w:rPr>
    </w:pPr>
    <w:r>
      <w:rPr>
        <w:noProof/>
        <w:lang w:bidi="ar-SA"/>
      </w:rPr>
      <mc:AlternateContent>
        <mc:Choice Requires="wps">
          <w:drawing>
            <wp:anchor distT="0" distB="0" distL="114300" distR="114300" simplePos="0" relativeHeight="251667456" behindDoc="0" locked="0" layoutInCell="1" allowOverlap="1" wp14:anchorId="3ED1EDEF" wp14:editId="2A72837C">
              <wp:simplePos x="0" y="0"/>
              <wp:positionH relativeFrom="page">
                <wp:align>center</wp:align>
              </wp:positionH>
              <wp:positionV relativeFrom="bottomMargin">
                <wp:posOffset>198120</wp:posOffset>
              </wp:positionV>
              <wp:extent cx="1816100" cy="254000"/>
              <wp:effectExtent l="0" t="0" r="0" b="0"/>
              <wp:wrapNone/>
              <wp:docPr id="38" name="X0mN17DqeE6sect-17"/>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5B660" w14:textId="1D1ADBE4"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1EDEF" id="_x0000_t202" coordsize="21600,21600" o:spt="202" path="m,l,21600r21600,l21600,xe">
              <v:stroke joinstyle="miter"/>
              <v:path gradientshapeok="t" o:connecttype="rect"/>
            </v:shapetype>
            <v:shape id="X0mN17DqeE6sect-17" o:spid="_x0000_s1037" type="#_x0000_t202" style="position:absolute;margin-left:0;margin-top:15.6pt;width:143pt;height:20pt;z-index:251667456;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JvFgIAADI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" filled="f" stroked="f" strokeweight=".5pt">
              <v:textbox>
                <w:txbxContent>
                  <w:p w14:paraId="6245B660" w14:textId="1D1ADBE4" w:rsidR="00F55185" w:rsidRDefault="00F55185">
                    <w:r>
                      <w:t>INTERNAL USE ONLY (I)</w:t>
                    </w:r>
                  </w:p>
                </w:txbxContent>
              </v:textbox>
              <w10:wrap anchorx="page" anchory="margin"/>
            </v:shape>
          </w:pict>
        </mc:Fallback>
      </mc:AlternateContent>
    </w:r>
    <w:r w:rsidR="000C673F">
      <w:rPr>
        <w:noProof/>
        <w:lang w:bidi="ar-SA"/>
      </w:rPr>
      <mc:AlternateContent>
        <mc:Choice Requires="wpg">
          <w:drawing>
            <wp:anchor distT="0" distB="0" distL="114300" distR="114300" simplePos="0" relativeHeight="249677824" behindDoc="1" locked="0" layoutInCell="1" allowOverlap="1" wp14:anchorId="17D0F341" wp14:editId="4610C1FB">
              <wp:simplePos x="0" y="0"/>
              <wp:positionH relativeFrom="page">
                <wp:posOffset>0</wp:posOffset>
              </wp:positionH>
              <wp:positionV relativeFrom="page">
                <wp:posOffset>9718675</wp:posOffset>
              </wp:positionV>
              <wp:extent cx="7774305" cy="36830"/>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4305" cy="36830"/>
                        <a:chOff x="0" y="15305"/>
                        <a:chExt cx="12243" cy="58"/>
                      </a:xfrm>
                    </wpg:grpSpPr>
                    <wps:wsp>
                      <wps:cNvPr id="14" name="Line 8"/>
                      <wps:cNvCnPr>
                        <a:cxnSpLocks noChangeShapeType="1"/>
                      </wps:cNvCnPr>
                      <wps:spPr bwMode="auto">
                        <a:xfrm>
                          <a:off x="0" y="15355"/>
                          <a:ext cx="12242" cy="0"/>
                        </a:xfrm>
                        <a:prstGeom prst="line">
                          <a:avLst/>
                        </a:prstGeom>
                        <a:noFill/>
                        <a:ln w="9144">
                          <a:solidFill>
                            <a:srgbClr val="313D4F"/>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0" y="15319"/>
                          <a:ext cx="12242" cy="0"/>
                        </a:xfrm>
                        <a:prstGeom prst="line">
                          <a:avLst/>
                        </a:prstGeom>
                        <a:noFill/>
                        <a:ln w="18288">
                          <a:solidFill>
                            <a:srgbClr val="313D4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7731E" id="Group 6" o:spid="_x0000_s1026" style="position:absolute;margin-left:0;margin-top:765.25pt;width:612.15pt;height:2.9pt;z-index:-253638656;mso-position-horizontal-relative:page;mso-position-vertical-relative:page" coordorigin=",15305" coordsize="12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">
              <v:line id="Line 8" o:spid="_x0000_s1027" style="position:absolute;visibility:visible;mso-wrap-style:square" from="0,15355" to="1224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" strokecolor="#313d4f" strokeweight=".72pt"/>
              <v:line id="Line 7" o:spid="_x0000_s1028" style="position:absolute;visibility:visible;mso-wrap-style:square" from="0,15319" to="12242,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" strokecolor="#313d4f" strokeweight="1.44pt"/>
              <w10:wrap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20DB" w14:textId="38FB64C1" w:rsidR="000C673F" w:rsidRDefault="00F55185">
    <w:pPr>
      <w:pStyle w:val="BodyText"/>
      <w:spacing w:line="14" w:lineRule="auto"/>
      <w:rPr>
        <w:sz w:val="2"/>
      </w:rPr>
    </w:pPr>
    <w:r>
      <w:rPr>
        <w:noProof/>
        <w:sz w:val="2"/>
      </w:rPr>
      <mc:AlternateContent>
        <mc:Choice Requires="wps">
          <w:drawing>
            <wp:anchor distT="0" distB="0" distL="114300" distR="114300" simplePos="0" relativeHeight="251668480" behindDoc="0" locked="0" layoutInCell="1" allowOverlap="1" wp14:anchorId="1F550A25" wp14:editId="38A912FE">
              <wp:simplePos x="0" y="0"/>
              <wp:positionH relativeFrom="page">
                <wp:align>center</wp:align>
              </wp:positionH>
              <wp:positionV relativeFrom="bottomMargin">
                <wp:posOffset>106680</wp:posOffset>
              </wp:positionV>
              <wp:extent cx="1816100" cy="254000"/>
              <wp:effectExtent l="0" t="0" r="0" b="0"/>
              <wp:wrapNone/>
              <wp:docPr id="39" name="X0mN17DqeE6sect-18"/>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34296" w14:textId="4124B7B9"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550A25" id="_x0000_t202" coordsize="21600,21600" o:spt="202" path="m,l,21600r21600,l21600,xe">
              <v:stroke joinstyle="miter"/>
              <v:path gradientshapeok="t" o:connecttype="rect"/>
            </v:shapetype>
            <v:shape id="X0mN17DqeE6sect-18" o:spid="_x0000_s1038" type="#_x0000_t202" style="position:absolute;margin-left:0;margin-top:8.4pt;width:143pt;height:20pt;z-index:251668480;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sRFwIAADI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" filled="f" stroked="f" strokeweight=".5pt">
              <v:textbox>
                <w:txbxContent>
                  <w:p w14:paraId="0B534296" w14:textId="4124B7B9" w:rsidR="00F55185" w:rsidRDefault="00F55185">
                    <w:r>
                      <w:t>INTERNAL USE ONLY (I)</w:t>
                    </w:r>
                  </w:p>
                </w:txbxContent>
              </v:textbox>
              <w10:wrap anchorx="page"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ED89" w14:textId="470ABD14" w:rsidR="000C673F" w:rsidRDefault="00F55185">
    <w:pPr>
      <w:pStyle w:val="BodyText"/>
      <w:spacing w:line="14" w:lineRule="auto"/>
      <w:rPr>
        <w:sz w:val="20"/>
      </w:rPr>
    </w:pPr>
    <w:r>
      <w:rPr>
        <w:noProof/>
        <w:lang w:bidi="ar-SA"/>
      </w:rPr>
      <mc:AlternateContent>
        <mc:Choice Requires="wps">
          <w:drawing>
            <wp:anchor distT="0" distB="0" distL="114300" distR="114300" simplePos="0" relativeHeight="251669504" behindDoc="0" locked="0" layoutInCell="1" allowOverlap="1" wp14:anchorId="02048F39" wp14:editId="3FB58973">
              <wp:simplePos x="0" y="0"/>
              <wp:positionH relativeFrom="page">
                <wp:align>center</wp:align>
              </wp:positionH>
              <wp:positionV relativeFrom="bottomMargin">
                <wp:posOffset>198120</wp:posOffset>
              </wp:positionV>
              <wp:extent cx="1816100" cy="254000"/>
              <wp:effectExtent l="0" t="0" r="0" b="0"/>
              <wp:wrapNone/>
              <wp:docPr id="51" name="X0mN17DqeE6sect-19"/>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4C89B" w14:textId="00C925A3"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048F39" id="_x0000_t202" coordsize="21600,21600" o:spt="202" path="m,l,21600r21600,l21600,xe">
              <v:stroke joinstyle="miter"/>
              <v:path gradientshapeok="t" o:connecttype="rect"/>
            </v:shapetype>
            <v:shape id="X0mN17DqeE6sect-19" o:spid="_x0000_s1039" type="#_x0000_t202" style="position:absolute;margin-left:0;margin-top:15.6pt;width:143pt;height:20pt;z-index:251669504;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" filled="f" stroked="f" strokeweight=".5pt">
              <v:textbox>
                <w:txbxContent>
                  <w:p w14:paraId="2754C89B" w14:textId="00C925A3" w:rsidR="00F55185" w:rsidRDefault="00F55185">
                    <w:r>
                      <w:t>INTERNAL USE ONLY (I)</w:t>
                    </w:r>
                  </w:p>
                </w:txbxContent>
              </v:textbox>
              <w10:wrap anchorx="page" anchory="margin"/>
            </v:shape>
          </w:pict>
        </mc:Fallback>
      </mc:AlternateContent>
    </w:r>
    <w:r w:rsidR="000C673F">
      <w:rPr>
        <w:noProof/>
        <w:lang w:bidi="ar-SA"/>
      </w:rPr>
      <mc:AlternateContent>
        <mc:Choice Requires="wpg">
          <w:drawing>
            <wp:anchor distT="0" distB="0" distL="114300" distR="114300" simplePos="0" relativeHeight="249678848" behindDoc="1" locked="0" layoutInCell="1" allowOverlap="1" wp14:anchorId="0BEE8AF6" wp14:editId="5955AB80">
              <wp:simplePos x="0" y="0"/>
              <wp:positionH relativeFrom="page">
                <wp:posOffset>0</wp:posOffset>
              </wp:positionH>
              <wp:positionV relativeFrom="page">
                <wp:posOffset>9718675</wp:posOffset>
              </wp:positionV>
              <wp:extent cx="7774305" cy="3683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4305" cy="36830"/>
                        <a:chOff x="0" y="15305"/>
                        <a:chExt cx="12243" cy="58"/>
                      </a:xfrm>
                    </wpg:grpSpPr>
                    <wps:wsp>
                      <wps:cNvPr id="8" name="Line 5"/>
                      <wps:cNvCnPr>
                        <a:cxnSpLocks noChangeShapeType="1"/>
                      </wps:cNvCnPr>
                      <wps:spPr bwMode="auto">
                        <a:xfrm>
                          <a:off x="0" y="15355"/>
                          <a:ext cx="12242" cy="0"/>
                        </a:xfrm>
                        <a:prstGeom prst="line">
                          <a:avLst/>
                        </a:prstGeom>
                        <a:noFill/>
                        <a:ln w="9144">
                          <a:solidFill>
                            <a:srgbClr val="313D4F"/>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0" y="15319"/>
                          <a:ext cx="12242" cy="0"/>
                        </a:xfrm>
                        <a:prstGeom prst="line">
                          <a:avLst/>
                        </a:prstGeom>
                        <a:noFill/>
                        <a:ln w="18288">
                          <a:solidFill>
                            <a:srgbClr val="313D4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32EC5F" id="Group 3" o:spid="_x0000_s1026" style="position:absolute;margin-left:0;margin-top:765.25pt;width:612.15pt;height:2.9pt;z-index:-253637632;mso-position-horizontal-relative:page;mso-position-vertical-relative:page" coordorigin=",15305" coordsize="122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">
              <v:line id="Line 5" o:spid="_x0000_s1027" style="position:absolute;visibility:visible;mso-wrap-style:square" from="0,15355" to="1224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" strokecolor="#313d4f" strokeweight=".72pt"/>
              <v:line id="Line 4" o:spid="_x0000_s1028" style="position:absolute;visibility:visible;mso-wrap-style:square" from="0,15319" to="12242,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" strokecolor="#313d4f" strokeweight="1.44pt"/>
              <w10:wrap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EC51" w14:textId="2DC12957" w:rsidR="000C673F" w:rsidRDefault="00F55185">
    <w:pPr>
      <w:pStyle w:val="BodyText"/>
      <w:spacing w:line="14" w:lineRule="auto"/>
      <w:rPr>
        <w:sz w:val="2"/>
      </w:rPr>
    </w:pPr>
    <w:r>
      <w:rPr>
        <w:noProof/>
        <w:sz w:val="2"/>
      </w:rPr>
      <mc:AlternateContent>
        <mc:Choice Requires="wps">
          <w:drawing>
            <wp:anchor distT="0" distB="0" distL="114300" distR="114300" simplePos="0" relativeHeight="251670528" behindDoc="0" locked="0" layoutInCell="1" allowOverlap="1" wp14:anchorId="665BB1F7" wp14:editId="063E2647">
              <wp:simplePos x="0" y="0"/>
              <wp:positionH relativeFrom="page">
                <wp:align>center</wp:align>
              </wp:positionH>
              <wp:positionV relativeFrom="bottomMargin">
                <wp:posOffset>106680</wp:posOffset>
              </wp:positionV>
              <wp:extent cx="1816100" cy="254000"/>
              <wp:effectExtent l="0" t="0" r="0" b="0"/>
              <wp:wrapNone/>
              <wp:docPr id="52" name="X0mN17DqeE6sect-20"/>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938FF" w14:textId="3EE8DB9F"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5BB1F7" id="_x0000_t202" coordsize="21600,21600" o:spt="202" path="m,l,21600r21600,l21600,xe">
              <v:stroke joinstyle="miter"/>
              <v:path gradientshapeok="t" o:connecttype="rect"/>
            </v:shapetype>
            <v:shape id="X0mN17DqeE6sect-20" o:spid="_x0000_s1040" type="#_x0000_t202" style="position:absolute;margin-left:0;margin-top:8.4pt;width:143pt;height:20pt;z-index:251670528;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jtFwIAADI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" filled="f" stroked="f" strokeweight=".5pt">
              <v:textbox>
                <w:txbxContent>
                  <w:p w14:paraId="3B1938FF" w14:textId="3EE8DB9F" w:rsidR="00F55185" w:rsidRDefault="00F55185">
                    <w:r>
                      <w:t>INTERNAL USE ONLY (I)</w:t>
                    </w:r>
                  </w:p>
                </w:txbxContent>
              </v:textbox>
              <w10:wrap anchorx="page"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BD1E" w14:textId="0A5E9060" w:rsidR="000C673F" w:rsidRDefault="00F55185">
    <w:pPr>
      <w:pStyle w:val="BodyText"/>
      <w:spacing w:line="14" w:lineRule="auto"/>
      <w:rPr>
        <w:sz w:val="2"/>
      </w:rPr>
    </w:pPr>
    <w:r>
      <w:rPr>
        <w:noProof/>
        <w:sz w:val="2"/>
      </w:rPr>
      <mc:AlternateContent>
        <mc:Choice Requires="wps">
          <w:drawing>
            <wp:anchor distT="0" distB="0" distL="114300" distR="114300" simplePos="0" relativeHeight="251671552" behindDoc="0" locked="0" layoutInCell="1" allowOverlap="1" wp14:anchorId="68D55E2E" wp14:editId="685A5F4F">
              <wp:simplePos x="0" y="0"/>
              <wp:positionH relativeFrom="page">
                <wp:align>center</wp:align>
              </wp:positionH>
              <wp:positionV relativeFrom="bottomMargin">
                <wp:posOffset>106680</wp:posOffset>
              </wp:positionV>
              <wp:extent cx="1816100" cy="254000"/>
              <wp:effectExtent l="0" t="0" r="0" b="0"/>
              <wp:wrapNone/>
              <wp:docPr id="53" name="X0mN17DqeE6sect-21"/>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6542" w14:textId="1D55318B"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55E2E" id="_x0000_t202" coordsize="21600,21600" o:spt="202" path="m,l,21600r21600,l21600,xe">
              <v:stroke joinstyle="miter"/>
              <v:path gradientshapeok="t" o:connecttype="rect"/>
            </v:shapetype>
            <v:shape id="X0mN17DqeE6sect-21" o:spid="_x0000_s1041" type="#_x0000_t202" style="position:absolute;margin-left:0;margin-top:8.4pt;width:143pt;height:20pt;z-index:251671552;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9xFwIAADI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" filled="f" stroked="f" strokeweight=".5pt">
              <v:textbox>
                <w:txbxContent>
                  <w:p w14:paraId="46FE6542" w14:textId="1D55318B" w:rsidR="00F55185" w:rsidRDefault="00F55185">
                    <w:r>
                      <w:t>INTERNAL USE ONLY (I)</w:t>
                    </w:r>
                  </w:p>
                </w:txbxContent>
              </v:textbox>
              <w10:wrap anchorx="page"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F3D9" w14:textId="2A392E4A" w:rsidR="000C673F" w:rsidRDefault="00F55185">
    <w:pPr>
      <w:pStyle w:val="BodyText"/>
      <w:spacing w:line="14" w:lineRule="auto"/>
      <w:rPr>
        <w:sz w:val="2"/>
      </w:rPr>
    </w:pPr>
    <w:r>
      <w:rPr>
        <w:noProof/>
        <w:sz w:val="2"/>
      </w:rPr>
      <mc:AlternateContent>
        <mc:Choice Requires="wps">
          <w:drawing>
            <wp:anchor distT="0" distB="0" distL="114300" distR="114300" simplePos="0" relativeHeight="251672576" behindDoc="0" locked="0" layoutInCell="1" allowOverlap="1" wp14:anchorId="6EB1A885" wp14:editId="35359A61">
              <wp:simplePos x="0" y="0"/>
              <wp:positionH relativeFrom="page">
                <wp:align>center</wp:align>
              </wp:positionH>
              <wp:positionV relativeFrom="bottomMargin">
                <wp:posOffset>106680</wp:posOffset>
              </wp:positionV>
              <wp:extent cx="1816100" cy="254000"/>
              <wp:effectExtent l="0" t="0" r="0" b="0"/>
              <wp:wrapNone/>
              <wp:docPr id="54" name="X0mN17DqeE6sect-22"/>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8E49D3" w14:textId="6D9982A3"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B1A885" id="_x0000_t202" coordsize="21600,21600" o:spt="202" path="m,l,21600r21600,l21600,xe">
              <v:stroke joinstyle="miter"/>
              <v:path gradientshapeok="t" o:connecttype="rect"/>
            </v:shapetype>
            <v:shape id="X0mN17DqeE6sect-22" o:spid="_x0000_s1042" type="#_x0000_t202" style="position:absolute;margin-left:0;margin-top:8.4pt;width:143pt;height:20pt;z-index:251672576;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YPFwIAADI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" filled="f" stroked="f" strokeweight=".5pt">
              <v:textbox>
                <w:txbxContent>
                  <w:p w14:paraId="2F8E49D3" w14:textId="6D9982A3" w:rsidR="00F55185" w:rsidRDefault="00F55185">
                    <w:r>
                      <w:t>INTERNAL USE ONLY (I)</w:t>
                    </w:r>
                  </w:p>
                </w:txbxContent>
              </v:textbox>
              <w10:wrap anchorx="page"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002" w14:textId="458AE5C8" w:rsidR="000C673F" w:rsidRDefault="00F55185">
    <w:pPr>
      <w:pStyle w:val="BodyText"/>
      <w:spacing w:line="14" w:lineRule="auto"/>
      <w:rPr>
        <w:sz w:val="2"/>
      </w:rPr>
    </w:pPr>
    <w:r>
      <w:rPr>
        <w:noProof/>
        <w:sz w:val="2"/>
      </w:rPr>
      <mc:AlternateContent>
        <mc:Choice Requires="wps">
          <w:drawing>
            <wp:anchor distT="0" distB="0" distL="114300" distR="114300" simplePos="0" relativeHeight="251673600" behindDoc="0" locked="0" layoutInCell="1" allowOverlap="1" wp14:anchorId="7C9DFF4C" wp14:editId="5D8EF92C">
              <wp:simplePos x="0" y="0"/>
              <wp:positionH relativeFrom="page">
                <wp:align>center</wp:align>
              </wp:positionH>
              <wp:positionV relativeFrom="bottomMargin">
                <wp:posOffset>106680</wp:posOffset>
              </wp:positionV>
              <wp:extent cx="1816100" cy="254000"/>
              <wp:effectExtent l="0" t="0" r="0" b="0"/>
              <wp:wrapNone/>
              <wp:docPr id="55" name="X0mN17DqeE6sect-23"/>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FB977" w14:textId="7F222FC1"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9DFF4C" id="_x0000_t202" coordsize="21600,21600" o:spt="202" path="m,l,21600r21600,l21600,xe">
              <v:stroke joinstyle="miter"/>
              <v:path gradientshapeok="t" o:connecttype="rect"/>
            </v:shapetype>
            <v:shape id="X0mN17DqeE6sect-23" o:spid="_x0000_s1043" type="#_x0000_t202" style="position:absolute;margin-left:0;margin-top:8.4pt;width:143pt;height:20pt;z-index:251673600;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" filled="f" stroked="f" strokeweight=".5pt">
              <v:textbox>
                <w:txbxContent>
                  <w:p w14:paraId="54FFB977" w14:textId="7F222FC1" w:rsidR="00F55185" w:rsidRDefault="00F55185">
                    <w:r>
                      <w:t>INTERNAL USE ONLY (I)</w:t>
                    </w:r>
                  </w:p>
                </w:txbxContent>
              </v:textbox>
              <w10:wrap anchorx="page"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C485" w14:textId="1D7DC54F" w:rsidR="000C673F" w:rsidRDefault="00F55185">
    <w:pPr>
      <w:pStyle w:val="BodyText"/>
      <w:spacing w:line="14" w:lineRule="auto"/>
      <w:rPr>
        <w:sz w:val="2"/>
      </w:rPr>
    </w:pPr>
    <w:r>
      <w:rPr>
        <w:noProof/>
        <w:sz w:val="2"/>
      </w:rPr>
      <mc:AlternateContent>
        <mc:Choice Requires="wps">
          <w:drawing>
            <wp:anchor distT="0" distB="0" distL="114300" distR="114300" simplePos="0" relativeHeight="251674624" behindDoc="0" locked="0" layoutInCell="1" allowOverlap="1" wp14:anchorId="7D073971" wp14:editId="65F0491D">
              <wp:simplePos x="0" y="0"/>
              <wp:positionH relativeFrom="page">
                <wp:align>center</wp:align>
              </wp:positionH>
              <wp:positionV relativeFrom="bottomMargin">
                <wp:posOffset>342900</wp:posOffset>
              </wp:positionV>
              <wp:extent cx="1816100" cy="254000"/>
              <wp:effectExtent l="0" t="0" r="0" b="0"/>
              <wp:wrapNone/>
              <wp:docPr id="56" name="X0mN17DqeE6sect-24"/>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73D24" w14:textId="63699E71"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073971" id="_x0000_t202" coordsize="21600,21600" o:spt="202" path="m,l,21600r21600,l21600,xe">
              <v:stroke joinstyle="miter"/>
              <v:path gradientshapeok="t" o:connecttype="rect"/>
            </v:shapetype>
            <v:shape id="X0mN17DqeE6sect-24" o:spid="_x0000_s1044" type="#_x0000_t202" style="position:absolute;margin-left:0;margin-top:27pt;width:143pt;height:20pt;z-index:251674624;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7PFwIAADI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" filled="f" stroked="f" strokeweight=".5pt">
              <v:textbox>
                <w:txbxContent>
                  <w:p w14:paraId="0B173D24" w14:textId="63699E71" w:rsidR="00F55185" w:rsidRDefault="00F55185">
                    <w:r>
                      <w:t>INTERNAL USE ONLY (I)</w:t>
                    </w:r>
                  </w:p>
                </w:txbxContent>
              </v:textbox>
              <w10:wrap anchorx="page"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C2B7" w14:textId="6668779F" w:rsidR="000C673F" w:rsidRDefault="00F55185">
    <w:pPr>
      <w:pStyle w:val="BodyText"/>
      <w:spacing w:line="14" w:lineRule="auto"/>
      <w:rPr>
        <w:sz w:val="2"/>
      </w:rPr>
    </w:pPr>
    <w:r>
      <w:rPr>
        <w:noProof/>
        <w:sz w:val="2"/>
      </w:rPr>
      <mc:AlternateContent>
        <mc:Choice Requires="wps">
          <w:drawing>
            <wp:anchor distT="0" distB="0" distL="114300" distR="114300" simplePos="0" relativeHeight="251675648" behindDoc="0" locked="0" layoutInCell="1" allowOverlap="1" wp14:anchorId="50C1ED05" wp14:editId="0B0899E3">
              <wp:simplePos x="0" y="0"/>
              <wp:positionH relativeFrom="page">
                <wp:align>center</wp:align>
              </wp:positionH>
              <wp:positionV relativeFrom="bottomMargin">
                <wp:posOffset>106680</wp:posOffset>
              </wp:positionV>
              <wp:extent cx="1816100" cy="254000"/>
              <wp:effectExtent l="0" t="0" r="0" b="0"/>
              <wp:wrapNone/>
              <wp:docPr id="57" name="X0mN17DqeE6sect-25"/>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339293" w14:textId="0AEEED0C"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C1ED05" id="_x0000_t202" coordsize="21600,21600" o:spt="202" path="m,l,21600r21600,l21600,xe">
              <v:stroke joinstyle="miter"/>
              <v:path gradientshapeok="t" o:connecttype="rect"/>
            </v:shapetype>
            <v:shape id="X0mN17DqeE6sect-25" o:spid="_x0000_s1045" type="#_x0000_t202" style="position:absolute;margin-left:0;margin-top:8.4pt;width:143pt;height:20pt;z-index:251675648;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" filled="f" stroked="f" strokeweight=".5pt">
              <v:textbox>
                <w:txbxContent>
                  <w:p w14:paraId="19339293" w14:textId="0AEEED0C" w:rsidR="00F55185" w:rsidRDefault="00F55185">
                    <w:r>
                      <w:t>INTERNAL USE ONLY (I)</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DA1" w14:textId="58F155DE" w:rsidR="000C673F" w:rsidRDefault="00F55185">
    <w:pPr>
      <w:pStyle w:val="BodyText"/>
      <w:spacing w:line="14" w:lineRule="auto"/>
      <w:rPr>
        <w:sz w:val="20"/>
      </w:rPr>
    </w:pPr>
    <w:r>
      <w:rPr>
        <w:noProof/>
        <w:lang w:bidi="ar-SA"/>
      </w:rPr>
      <mc:AlternateContent>
        <mc:Choice Requires="wps">
          <w:drawing>
            <wp:anchor distT="0" distB="0" distL="114300" distR="114300" simplePos="0" relativeHeight="251681792" behindDoc="0" locked="0" layoutInCell="1" allowOverlap="1" wp14:anchorId="0CFEF940" wp14:editId="04266BD8">
              <wp:simplePos x="0" y="0"/>
              <wp:positionH relativeFrom="column">
                <wp:posOffset>-6908800</wp:posOffset>
              </wp:positionH>
              <wp:positionV relativeFrom="paragraph">
                <wp:posOffset>-5337810</wp:posOffset>
              </wp:positionV>
              <wp:extent cx="635000" cy="635000"/>
              <wp:effectExtent l="0" t="0" r="0" b="0"/>
              <wp:wrapNone/>
              <wp:docPr id="66"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wps:spPr>
                    <wps:txbx>
                      <w:txbxContent>
                        <w:p w14:paraId="61FB1428" w14:textId="5103FD9B" w:rsidR="00F55185" w:rsidRDefault="00F55185">
                          <w:r>
                            <w:t>edhaisUsoSolo3353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FEF940" id="_x0000_t202" coordsize="21600,21600" o:spt="202" path="m,l,21600r21600,l21600,xe">
              <v:stroke joinstyle="miter"/>
              <v:path gradientshapeok="t" o:connecttype="rect"/>
            </v:shapetype>
            <v:shape id="zI0j1Z5lBUC" o:spid="_x0000_s1026" type="#_x0000_t202" style="position:absolute;margin-left:-544pt;margin-top:-420.3pt;width:50pt;height:50pt;z-index:25168179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" filled="f" strokeweight=".5pt">
              <v:path arrowok="t"/>
              <o:lock v:ext="edit" aspectratio="t"/>
              <v:textbox>
                <w:txbxContent>
                  <w:p w14:paraId="61FB1428" w14:textId="5103FD9B" w:rsidR="00F55185" w:rsidRDefault="00F55185">
                    <w:r>
                      <w:t>edhaisUsoSolo3353</w:t>
                    </w:r>
                  </w:p>
                </w:txbxContent>
              </v:textbox>
            </v:shape>
          </w:pict>
        </mc:Fallback>
      </mc:AlternateContent>
    </w:r>
    <w:r w:rsidR="000C673F">
      <w:rPr>
        <w:noProof/>
        <w:lang w:bidi="ar-SA"/>
      </w:rPr>
      <mc:AlternateContent>
        <mc:Choice Requires="wpg">
          <w:drawing>
            <wp:anchor distT="0" distB="0" distL="114300" distR="114300" simplePos="0" relativeHeight="249664512" behindDoc="1" locked="0" layoutInCell="1" allowOverlap="1" wp14:anchorId="12E857D0" wp14:editId="3D78063B">
              <wp:simplePos x="0" y="0"/>
              <wp:positionH relativeFrom="page">
                <wp:posOffset>0</wp:posOffset>
              </wp:positionH>
              <wp:positionV relativeFrom="page">
                <wp:posOffset>9718675</wp:posOffset>
              </wp:positionV>
              <wp:extent cx="7773670" cy="36830"/>
              <wp:effectExtent l="0" t="0" r="0" b="0"/>
              <wp:wrapNone/>
              <wp:docPr id="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670" cy="36830"/>
                        <a:chOff x="0" y="15305"/>
                        <a:chExt cx="12242" cy="58"/>
                      </a:xfrm>
                    </wpg:grpSpPr>
                    <wps:wsp>
                      <wps:cNvPr id="46" name="Line 29"/>
                      <wps:cNvCnPr>
                        <a:cxnSpLocks noChangeShapeType="1"/>
                      </wps:cNvCnPr>
                      <wps:spPr bwMode="auto">
                        <a:xfrm>
                          <a:off x="0" y="15355"/>
                          <a:ext cx="12242" cy="0"/>
                        </a:xfrm>
                        <a:prstGeom prst="line">
                          <a:avLst/>
                        </a:prstGeom>
                        <a:noFill/>
                        <a:ln w="9144">
                          <a:solidFill>
                            <a:srgbClr val="313D4F"/>
                          </a:solidFill>
                          <a:prstDash val="solid"/>
                          <a:round/>
                          <a:headEnd/>
                          <a:tailEnd/>
                        </a:ln>
                        <a:extLst>
                          <a:ext uri="{909E8E84-426E-40DD-AFC4-6F175D3DCCD1}">
                            <a14:hiddenFill xmlns:a14="http://schemas.microsoft.com/office/drawing/2010/main">
                              <a:noFill/>
                            </a14:hiddenFill>
                          </a:ext>
                        </a:extLst>
                      </wps:spPr>
                      <wps:bodyPr/>
                    </wps:wsp>
                    <wps:wsp>
                      <wps:cNvPr id="47" name="Line 28"/>
                      <wps:cNvCnPr>
                        <a:cxnSpLocks noChangeShapeType="1"/>
                      </wps:cNvCnPr>
                      <wps:spPr bwMode="auto">
                        <a:xfrm>
                          <a:off x="0" y="15319"/>
                          <a:ext cx="12242" cy="0"/>
                        </a:xfrm>
                        <a:prstGeom prst="line">
                          <a:avLst/>
                        </a:prstGeom>
                        <a:noFill/>
                        <a:ln w="18288">
                          <a:solidFill>
                            <a:srgbClr val="313D4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A56617" id="Group 27" o:spid="_x0000_s1026" style="position:absolute;margin-left:0;margin-top:765.25pt;width:612.1pt;height:2.9pt;z-index:-253651968;mso-position-horizontal-relative:page;mso-position-vertical-relative:page" coordorigin=",15305" coordsize="122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">
              <v:line id="Line 29" o:spid="_x0000_s1027" style="position:absolute;visibility:visible;mso-wrap-style:square" from="0,15355" to="1224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" strokecolor="#313d4f" strokeweight=".72pt"/>
              <v:line id="Line 28" o:spid="_x0000_s1028" style="position:absolute;visibility:visible;mso-wrap-style:square" from="0,15319" to="12242,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" strokecolor="#313d4f" strokeweight="1.44pt"/>
              <w10:wrap anchorx="page" anchory="page"/>
            </v:group>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4786" w14:textId="15EE555F" w:rsidR="000C673F" w:rsidRDefault="00F55185">
    <w:pPr>
      <w:pStyle w:val="BodyText"/>
      <w:spacing w:line="14" w:lineRule="auto"/>
      <w:rPr>
        <w:sz w:val="2"/>
      </w:rPr>
    </w:pPr>
    <w:r>
      <w:rPr>
        <w:noProof/>
        <w:sz w:val="2"/>
      </w:rPr>
      <mc:AlternateContent>
        <mc:Choice Requires="wps">
          <w:drawing>
            <wp:anchor distT="0" distB="0" distL="114300" distR="114300" simplePos="0" relativeHeight="251676672" behindDoc="0" locked="0" layoutInCell="1" allowOverlap="1" wp14:anchorId="734DCA9E" wp14:editId="16512453">
              <wp:simplePos x="0" y="0"/>
              <wp:positionH relativeFrom="page">
                <wp:align>center</wp:align>
              </wp:positionH>
              <wp:positionV relativeFrom="bottomMargin">
                <wp:posOffset>106680</wp:posOffset>
              </wp:positionV>
              <wp:extent cx="1816100" cy="254000"/>
              <wp:effectExtent l="0" t="0" r="0" b="0"/>
              <wp:wrapNone/>
              <wp:docPr id="61" name="X0mN17DqeE6sect-26"/>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2B372D" w14:textId="47EAD098"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4DCA9E" id="_x0000_t202" coordsize="21600,21600" o:spt="202" path="m,l,21600r21600,l21600,xe">
              <v:stroke joinstyle="miter"/>
              <v:path gradientshapeok="t" o:connecttype="rect"/>
            </v:shapetype>
            <v:shape id="X0mN17DqeE6sect-26" o:spid="_x0000_s1046" type="#_x0000_t202" style="position:absolute;margin-left:0;margin-top:8.4pt;width:143pt;height:20pt;z-index:251676672;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" filled="f" stroked="f" strokeweight=".5pt">
              <v:textbox>
                <w:txbxContent>
                  <w:p w14:paraId="662B372D" w14:textId="47EAD098" w:rsidR="00F55185" w:rsidRDefault="00F55185">
                    <w:r>
                      <w:t>INTERNAL USE ONLY (I)</w:t>
                    </w:r>
                  </w:p>
                </w:txbxContent>
              </v:textbox>
              <w10:wrap anchorx="page"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5849" w14:textId="773AD33C" w:rsidR="000C673F" w:rsidRDefault="00F55185">
    <w:pPr>
      <w:pStyle w:val="BodyText"/>
      <w:spacing w:line="14" w:lineRule="auto"/>
      <w:rPr>
        <w:sz w:val="2"/>
      </w:rPr>
    </w:pPr>
    <w:r>
      <w:rPr>
        <w:noProof/>
        <w:sz w:val="2"/>
      </w:rPr>
      <mc:AlternateContent>
        <mc:Choice Requires="wps">
          <w:drawing>
            <wp:anchor distT="0" distB="0" distL="114300" distR="114300" simplePos="0" relativeHeight="251677696" behindDoc="0" locked="0" layoutInCell="1" allowOverlap="1" wp14:anchorId="26C6A66D" wp14:editId="620E0533">
              <wp:simplePos x="0" y="0"/>
              <wp:positionH relativeFrom="page">
                <wp:align>center</wp:align>
              </wp:positionH>
              <wp:positionV relativeFrom="bottomMargin">
                <wp:posOffset>106680</wp:posOffset>
              </wp:positionV>
              <wp:extent cx="1816100" cy="254000"/>
              <wp:effectExtent l="0" t="0" r="0" b="0"/>
              <wp:wrapNone/>
              <wp:docPr id="62" name="X0mN17DqeE6sect-27"/>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2D3C3B" w14:textId="1327344C"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C6A66D" id="_x0000_t202" coordsize="21600,21600" o:spt="202" path="m,l,21600r21600,l21600,xe">
              <v:stroke joinstyle="miter"/>
              <v:path gradientshapeok="t" o:connecttype="rect"/>
            </v:shapetype>
            <v:shape id="X0mN17DqeE6sect-27" o:spid="_x0000_s1047" type="#_x0000_t202" style="position:absolute;margin-left:0;margin-top:8.4pt;width:143pt;height:20pt;z-index:251677696;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fFgIAADI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" filled="f" stroked="f" strokeweight=".5pt">
              <v:textbox>
                <w:txbxContent>
                  <w:p w14:paraId="632D3C3B" w14:textId="1327344C" w:rsidR="00F55185" w:rsidRDefault="00F55185">
                    <w:r>
                      <w:t>INTERNAL USE ONLY (I)</w:t>
                    </w:r>
                  </w:p>
                </w:txbxContent>
              </v:textbox>
              <w10:wrap anchorx="page"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B052" w14:textId="0FB9C664" w:rsidR="000C673F" w:rsidRDefault="00F55185">
    <w:pPr>
      <w:pStyle w:val="BodyText"/>
      <w:spacing w:line="14" w:lineRule="auto"/>
      <w:rPr>
        <w:sz w:val="2"/>
      </w:rPr>
    </w:pPr>
    <w:r>
      <w:rPr>
        <w:noProof/>
        <w:sz w:val="2"/>
      </w:rPr>
      <mc:AlternateContent>
        <mc:Choice Requires="wps">
          <w:drawing>
            <wp:anchor distT="0" distB="0" distL="114300" distR="114300" simplePos="0" relativeHeight="251678720" behindDoc="0" locked="0" layoutInCell="1" allowOverlap="1" wp14:anchorId="64FC9E67" wp14:editId="763444BD">
              <wp:simplePos x="0" y="0"/>
              <wp:positionH relativeFrom="page">
                <wp:align>center</wp:align>
              </wp:positionH>
              <wp:positionV relativeFrom="bottomMargin">
                <wp:posOffset>106680</wp:posOffset>
              </wp:positionV>
              <wp:extent cx="1816100" cy="254000"/>
              <wp:effectExtent l="0" t="0" r="0" b="0"/>
              <wp:wrapNone/>
              <wp:docPr id="63" name="X0mN17DqeE6sect-28"/>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1C23E" w14:textId="62EB4148"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FC9E67" id="_x0000_t202" coordsize="21600,21600" o:spt="202" path="m,l,21600r21600,l21600,xe">
              <v:stroke joinstyle="miter"/>
              <v:path gradientshapeok="t" o:connecttype="rect"/>
            </v:shapetype>
            <v:shape id="X0mN17DqeE6sect-28" o:spid="_x0000_s1048" type="#_x0000_t202" style="position:absolute;margin-left:0;margin-top:8.4pt;width:143pt;height:20pt;z-index:251678720;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9hFwIAADI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" filled="f" stroked="f" strokeweight=".5pt">
              <v:textbox>
                <w:txbxContent>
                  <w:p w14:paraId="7D91C23E" w14:textId="62EB4148" w:rsidR="00F55185" w:rsidRDefault="00F55185">
                    <w:r>
                      <w:t>INTERNAL USE ONLY (I)</w:t>
                    </w:r>
                  </w:p>
                </w:txbxContent>
              </v:textbox>
              <w10:wrap anchorx="page" anchory="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3B93" w14:textId="3BD9869F" w:rsidR="000C673F" w:rsidRDefault="00F55185">
    <w:pPr>
      <w:pStyle w:val="BodyText"/>
      <w:spacing w:line="14" w:lineRule="auto"/>
      <w:rPr>
        <w:sz w:val="2"/>
      </w:rPr>
    </w:pPr>
    <w:r>
      <w:rPr>
        <w:noProof/>
        <w:sz w:val="2"/>
      </w:rPr>
      <mc:AlternateContent>
        <mc:Choice Requires="wps">
          <w:drawing>
            <wp:anchor distT="0" distB="0" distL="114300" distR="114300" simplePos="0" relativeHeight="251679744" behindDoc="0" locked="0" layoutInCell="1" allowOverlap="1" wp14:anchorId="230E62B9" wp14:editId="2C73E1E4">
              <wp:simplePos x="0" y="0"/>
              <wp:positionH relativeFrom="page">
                <wp:align>center</wp:align>
              </wp:positionH>
              <wp:positionV relativeFrom="bottomMargin">
                <wp:posOffset>106680</wp:posOffset>
              </wp:positionV>
              <wp:extent cx="1816100" cy="254000"/>
              <wp:effectExtent l="0" t="0" r="0" b="0"/>
              <wp:wrapNone/>
              <wp:docPr id="64" name="X0mN17DqeE6sect-29"/>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518DF" w14:textId="0172CECB"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0E62B9" id="_x0000_t202" coordsize="21600,21600" o:spt="202" path="m,l,21600r21600,l21600,xe">
              <v:stroke joinstyle="miter"/>
              <v:path gradientshapeok="t" o:connecttype="rect"/>
            </v:shapetype>
            <v:shape id="X0mN17DqeE6sect-29" o:spid="_x0000_s1049" type="#_x0000_t202" style="position:absolute;margin-left:0;margin-top:8.4pt;width:143pt;height:20pt;z-index:251679744;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" filled="f" stroked="f" strokeweight=".5pt">
              <v:textbox>
                <w:txbxContent>
                  <w:p w14:paraId="2E4518DF" w14:textId="0172CECB" w:rsidR="00F55185" w:rsidRDefault="00F55185">
                    <w:r>
                      <w:t>INTERNAL USE ONLY (I)</w:t>
                    </w:r>
                  </w:p>
                </w:txbxContent>
              </v:textbox>
              <w10:wrap anchorx="page" anchory="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F89D" w14:textId="487B7F57" w:rsidR="000C673F" w:rsidRDefault="00F55185">
    <w:pPr>
      <w:pStyle w:val="BodyText"/>
      <w:spacing w:line="14" w:lineRule="auto"/>
      <w:rPr>
        <w:sz w:val="2"/>
      </w:rPr>
    </w:pPr>
    <w:r>
      <w:rPr>
        <w:noProof/>
        <w:sz w:val="2"/>
      </w:rPr>
      <mc:AlternateContent>
        <mc:Choice Requires="wps">
          <w:drawing>
            <wp:anchor distT="0" distB="0" distL="114300" distR="114300" simplePos="0" relativeHeight="251680768" behindDoc="0" locked="0" layoutInCell="1" allowOverlap="1" wp14:anchorId="44D0F5A9" wp14:editId="50BDF457">
              <wp:simplePos x="0" y="0"/>
              <wp:positionH relativeFrom="page">
                <wp:align>center</wp:align>
              </wp:positionH>
              <wp:positionV relativeFrom="bottomMargin">
                <wp:posOffset>106680</wp:posOffset>
              </wp:positionV>
              <wp:extent cx="1816100" cy="254000"/>
              <wp:effectExtent l="0" t="0" r="0" b="0"/>
              <wp:wrapNone/>
              <wp:docPr id="65" name="X0mN17DqeE6sect-30"/>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B3E68" w14:textId="48E9E9DF"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0F5A9" id="_x0000_t202" coordsize="21600,21600" o:spt="202" path="m,l,21600r21600,l21600,xe">
              <v:stroke joinstyle="miter"/>
              <v:path gradientshapeok="t" o:connecttype="rect"/>
            </v:shapetype>
            <v:shape id="X0mN17DqeE6sect-30" o:spid="_x0000_s1050" type="#_x0000_t202" style="position:absolute;margin-left:0;margin-top:8.4pt;width:143pt;height:20pt;z-index:251680768;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dFwIAADI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" filled="f" stroked="f" strokeweight=".5pt">
              <v:textbox>
                <w:txbxContent>
                  <w:p w14:paraId="407B3E68" w14:textId="48E9E9DF" w:rsidR="00F55185" w:rsidRDefault="00F55185">
                    <w:r>
                      <w:t>INTERNAL USE ONLY (I)</w:t>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67DE" w14:textId="77777777" w:rsidR="00F55185" w:rsidRDefault="00F551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12E9" w14:textId="1FC1BFDC" w:rsidR="000C673F" w:rsidRDefault="00F55185">
    <w:pPr>
      <w:pStyle w:val="BodyText"/>
      <w:spacing w:line="14" w:lineRule="auto"/>
      <w:rPr>
        <w:sz w:val="20"/>
      </w:rPr>
    </w:pPr>
    <w:r>
      <w:rPr>
        <w:noProof/>
        <w:lang w:bidi="ar-SA"/>
      </w:rPr>
      <mc:AlternateContent>
        <mc:Choice Requires="wps">
          <w:drawing>
            <wp:anchor distT="0" distB="0" distL="114300" distR="114300" simplePos="0" relativeHeight="251660288" behindDoc="0" locked="0" layoutInCell="1" allowOverlap="1" wp14:anchorId="66EA1BBC" wp14:editId="1EAA33D6">
              <wp:simplePos x="0" y="0"/>
              <wp:positionH relativeFrom="page">
                <wp:align>center</wp:align>
              </wp:positionH>
              <wp:positionV relativeFrom="bottomMargin">
                <wp:posOffset>610235</wp:posOffset>
              </wp:positionV>
              <wp:extent cx="1816100" cy="254000"/>
              <wp:effectExtent l="0" t="0" r="0" b="0"/>
              <wp:wrapNone/>
              <wp:docPr id="22" name="X0mN17DqeE6sect-2"/>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0F7B0" w14:textId="4C597354"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EA1BBC" id="_x0000_t202" coordsize="21600,21600" o:spt="202" path="m,l,21600r21600,l21600,xe">
              <v:stroke joinstyle="miter"/>
              <v:path gradientshapeok="t" o:connecttype="rect"/>
            </v:shapetype>
            <v:shape id="X0mN17DqeE6sect-2" o:spid="_x0000_s1028" type="#_x0000_t202" style="position:absolute;margin-left:0;margin-top:48.05pt;width:143pt;height:20pt;z-index:251660288;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L/FgIAADE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" filled="f" stroked="f" strokeweight=".5pt">
              <v:textbox>
                <w:txbxContent>
                  <w:p w14:paraId="2520F7B0" w14:textId="4C597354" w:rsidR="00F55185" w:rsidRDefault="00F55185">
                    <w:r>
                      <w:t>INTERNAL USE ONLY (I)</w:t>
                    </w:r>
                  </w:p>
                </w:txbxContent>
              </v:textbox>
              <w10:wrap anchorx="page" anchory="margin"/>
            </v:shape>
          </w:pict>
        </mc:Fallback>
      </mc:AlternateContent>
    </w:r>
    <w:r w:rsidR="000C673F">
      <w:rPr>
        <w:noProof/>
        <w:lang w:bidi="ar-SA"/>
      </w:rPr>
      <mc:AlternateContent>
        <mc:Choice Requires="wpg">
          <w:drawing>
            <wp:anchor distT="0" distB="0" distL="114300" distR="114300" simplePos="0" relativeHeight="249666560" behindDoc="1" locked="0" layoutInCell="1" allowOverlap="1" wp14:anchorId="51B89DF1" wp14:editId="329010BA">
              <wp:simplePos x="0" y="0"/>
              <wp:positionH relativeFrom="page">
                <wp:posOffset>0</wp:posOffset>
              </wp:positionH>
              <wp:positionV relativeFrom="page">
                <wp:posOffset>9718675</wp:posOffset>
              </wp:positionV>
              <wp:extent cx="7773670" cy="36830"/>
              <wp:effectExtent l="0" t="0" r="0" b="0"/>
              <wp:wrapNone/>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670" cy="36830"/>
                        <a:chOff x="0" y="15305"/>
                        <a:chExt cx="12242" cy="58"/>
                      </a:xfrm>
                    </wpg:grpSpPr>
                    <wps:wsp>
                      <wps:cNvPr id="42" name="Line 25"/>
                      <wps:cNvCnPr>
                        <a:cxnSpLocks noChangeShapeType="1"/>
                      </wps:cNvCnPr>
                      <wps:spPr bwMode="auto">
                        <a:xfrm>
                          <a:off x="0" y="15355"/>
                          <a:ext cx="12242" cy="0"/>
                        </a:xfrm>
                        <a:prstGeom prst="line">
                          <a:avLst/>
                        </a:prstGeom>
                        <a:noFill/>
                        <a:ln w="9144">
                          <a:solidFill>
                            <a:srgbClr val="313D4F"/>
                          </a:solidFill>
                          <a:prstDash val="solid"/>
                          <a:round/>
                          <a:headEnd/>
                          <a:tailEnd/>
                        </a:ln>
                        <a:extLst>
                          <a:ext uri="{909E8E84-426E-40DD-AFC4-6F175D3DCCD1}">
                            <a14:hiddenFill xmlns:a14="http://schemas.microsoft.com/office/drawing/2010/main">
                              <a:noFill/>
                            </a14:hiddenFill>
                          </a:ext>
                        </a:extLst>
                      </wps:spPr>
                      <wps:bodyPr/>
                    </wps:wsp>
                    <wps:wsp>
                      <wps:cNvPr id="43" name="Line 24"/>
                      <wps:cNvCnPr>
                        <a:cxnSpLocks noChangeShapeType="1"/>
                      </wps:cNvCnPr>
                      <wps:spPr bwMode="auto">
                        <a:xfrm>
                          <a:off x="0" y="15319"/>
                          <a:ext cx="12242" cy="0"/>
                        </a:xfrm>
                        <a:prstGeom prst="line">
                          <a:avLst/>
                        </a:prstGeom>
                        <a:noFill/>
                        <a:ln w="18288">
                          <a:solidFill>
                            <a:srgbClr val="313D4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962C6" id="Group 23" o:spid="_x0000_s1026" style="position:absolute;margin-left:0;margin-top:765.25pt;width:612.1pt;height:2.9pt;z-index:-253649920;mso-position-horizontal-relative:page;mso-position-vertical-relative:page" coordorigin=",15305" coordsize="122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">
              <v:line id="Line 25" o:spid="_x0000_s1027" style="position:absolute;visibility:visible;mso-wrap-style:square" from="0,15355" to="1224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" strokecolor="#313d4f" strokeweight=".72pt"/>
              <v:line id="Line 24" o:spid="_x0000_s1028" style="position:absolute;visibility:visible;mso-wrap-style:square" from="0,15319" to="12242,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" strokecolor="#313d4f" strokeweight="1.44pt"/>
              <w10:wrap anchorx="page" anchory="page"/>
            </v:group>
          </w:pict>
        </mc:Fallback>
      </mc:AlternateContent>
    </w:r>
    <w:r w:rsidR="000C673F">
      <w:rPr>
        <w:noProof/>
        <w:lang w:bidi="ar-SA"/>
      </w:rPr>
      <mc:AlternateContent>
        <mc:Choice Requires="wps">
          <w:drawing>
            <wp:anchor distT="0" distB="0" distL="114300" distR="114300" simplePos="0" relativeHeight="249667584" behindDoc="1" locked="0" layoutInCell="1" allowOverlap="1" wp14:anchorId="5BDE71CE" wp14:editId="7FC0DB8D">
              <wp:simplePos x="0" y="0"/>
              <wp:positionH relativeFrom="page">
                <wp:posOffset>3801745</wp:posOffset>
              </wp:positionH>
              <wp:positionV relativeFrom="page">
                <wp:posOffset>9290685</wp:posOffset>
              </wp:positionV>
              <wp:extent cx="167640" cy="152400"/>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3C5F3" w14:textId="75749957" w:rsidR="000C673F" w:rsidRDefault="000C673F">
                          <w:pPr>
                            <w:spacing w:line="223" w:lineRule="exact"/>
                            <w:ind w:left="60"/>
                            <w:rPr>
                              <w:b/>
                              <w:sz w:val="20"/>
                            </w:rPr>
                          </w:pPr>
                          <w:r>
                            <w:fldChar w:fldCharType="begin"/>
                          </w:r>
                          <w:r>
                            <w:rPr>
                              <w:b/>
                              <w:color w:val="313D4F"/>
                              <w:sz w:val="20"/>
                            </w:rPr>
                            <w:instrText xml:space="preserve"> PAGE  \* roman </w:instrText>
                          </w:r>
                          <w:r>
                            <w:fldChar w:fldCharType="separate"/>
                          </w:r>
                          <w:r w:rsidR="00D32A74">
                            <w:rPr>
                              <w:b/>
                              <w:noProof/>
                              <w:color w:val="313D4F"/>
                              <w:sz w:val="20"/>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71CE" id="Text Box 22" o:spid="_x0000_s1029" type="#_x0000_t202" style="position:absolute;margin-left:299.35pt;margin-top:731.55pt;width:13.2pt;height:12pt;z-index:-2536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" filled="f" stroked="f">
              <v:textbox inset="0,0,0,0">
                <w:txbxContent>
                  <w:p w14:paraId="4D63C5F3" w14:textId="75749957" w:rsidR="000C673F" w:rsidRDefault="000C673F">
                    <w:pPr>
                      <w:spacing w:line="223" w:lineRule="exact"/>
                      <w:ind w:left="60"/>
                      <w:rPr>
                        <w:b/>
                        <w:sz w:val="20"/>
                      </w:rPr>
                    </w:pPr>
                    <w:r>
                      <w:fldChar w:fldCharType="begin"/>
                    </w:r>
                    <w:r>
                      <w:rPr>
                        <w:b/>
                        <w:color w:val="313D4F"/>
                        <w:sz w:val="20"/>
                      </w:rPr>
                      <w:instrText xml:space="preserve"> PAGE  \* roman </w:instrText>
                    </w:r>
                    <w:r>
                      <w:fldChar w:fldCharType="separate"/>
                    </w:r>
                    <w:r w:rsidR="00D32A74">
                      <w:rPr>
                        <w:b/>
                        <w:noProof/>
                        <w:color w:val="313D4F"/>
                        <w:sz w:val="20"/>
                      </w:rPr>
                      <w:t>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5E5" w14:textId="694FC176" w:rsidR="000C673F" w:rsidRDefault="00F55185">
    <w:pPr>
      <w:pStyle w:val="BodyText"/>
      <w:spacing w:line="14" w:lineRule="auto"/>
      <w:rPr>
        <w:sz w:val="20"/>
      </w:rPr>
    </w:pPr>
    <w:r>
      <w:rPr>
        <w:noProof/>
        <w:lang w:bidi="ar-SA"/>
      </w:rPr>
      <mc:AlternateContent>
        <mc:Choice Requires="wps">
          <w:drawing>
            <wp:anchor distT="0" distB="0" distL="114300" distR="114300" simplePos="0" relativeHeight="251661312" behindDoc="0" locked="0" layoutInCell="1" allowOverlap="1" wp14:anchorId="33BDAEDA" wp14:editId="5A0E0B1F">
              <wp:simplePos x="0" y="0"/>
              <wp:positionH relativeFrom="page">
                <wp:align>center</wp:align>
              </wp:positionH>
              <wp:positionV relativeFrom="bottomMargin">
                <wp:posOffset>449580</wp:posOffset>
              </wp:positionV>
              <wp:extent cx="1816100" cy="254000"/>
              <wp:effectExtent l="0" t="0" r="0" b="0"/>
              <wp:wrapNone/>
              <wp:docPr id="23" name="X0mN17DqeE6sect-4"/>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55154E" w14:textId="46738DA7"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BDAEDA" id="_x0000_t202" coordsize="21600,21600" o:spt="202" path="m,l,21600r21600,l21600,xe">
              <v:stroke joinstyle="miter"/>
              <v:path gradientshapeok="t" o:connecttype="rect"/>
            </v:shapetype>
            <v:shape id="X0mN17DqeE6sect-4" o:spid="_x0000_s1030" type="#_x0000_t202" style="position:absolute;margin-left:0;margin-top:35.4pt;width:143pt;height:20pt;z-index:251661312;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EDFwIAADE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" filled="f" stroked="f" strokeweight=".5pt">
              <v:textbox>
                <w:txbxContent>
                  <w:p w14:paraId="6355154E" w14:textId="46738DA7" w:rsidR="00F55185" w:rsidRDefault="00F55185">
                    <w:r>
                      <w:t>INTERNAL USE ONLY (I)</w:t>
                    </w:r>
                  </w:p>
                </w:txbxContent>
              </v:textbox>
              <w10:wrap anchorx="page" anchory="margin"/>
            </v:shape>
          </w:pict>
        </mc:Fallback>
      </mc:AlternateContent>
    </w:r>
    <w:r w:rsidR="000C673F">
      <w:rPr>
        <w:noProof/>
        <w:lang w:bidi="ar-SA"/>
      </w:rPr>
      <mc:AlternateContent>
        <mc:Choice Requires="wps">
          <w:drawing>
            <wp:anchor distT="0" distB="0" distL="114300" distR="114300" simplePos="0" relativeHeight="249670656" behindDoc="1" locked="0" layoutInCell="1" allowOverlap="1" wp14:anchorId="24B3A9C2" wp14:editId="1B8442EF">
              <wp:simplePos x="0" y="0"/>
              <wp:positionH relativeFrom="page">
                <wp:posOffset>3784600</wp:posOffset>
              </wp:positionH>
              <wp:positionV relativeFrom="page">
                <wp:posOffset>9290685</wp:posOffset>
              </wp:positionV>
              <wp:extent cx="204470" cy="15240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38A25" w14:textId="12CA159E" w:rsidR="000C673F" w:rsidRDefault="000C673F">
                          <w:pPr>
                            <w:spacing w:line="223" w:lineRule="exact"/>
                            <w:ind w:left="60"/>
                            <w:rPr>
                              <w:b/>
                              <w:sz w:val="20"/>
                            </w:rPr>
                          </w:pPr>
                          <w:r>
                            <w:fldChar w:fldCharType="begin"/>
                          </w:r>
                          <w:r>
                            <w:rPr>
                              <w:b/>
                              <w:color w:val="313D4F"/>
                              <w:sz w:val="20"/>
                            </w:rPr>
                            <w:instrText xml:space="preserve"> PAGE </w:instrText>
                          </w:r>
                          <w:r>
                            <w:fldChar w:fldCharType="separate"/>
                          </w:r>
                          <w:r w:rsidR="00D32A74">
                            <w:rPr>
                              <w:b/>
                              <w:noProof/>
                              <w:color w:val="313D4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3A9C2" id="Text Box 17" o:spid="_x0000_s1031" type="#_x0000_t202" style="position:absolute;margin-left:298pt;margin-top:731.55pt;width:16.1pt;height:12pt;z-index:-2536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" filled="f" stroked="f">
              <v:textbox inset="0,0,0,0">
                <w:txbxContent>
                  <w:p w14:paraId="30B38A25" w14:textId="12CA159E" w:rsidR="000C673F" w:rsidRDefault="000C673F">
                    <w:pPr>
                      <w:spacing w:line="223" w:lineRule="exact"/>
                      <w:ind w:left="60"/>
                      <w:rPr>
                        <w:b/>
                        <w:sz w:val="20"/>
                      </w:rPr>
                    </w:pPr>
                    <w:r>
                      <w:fldChar w:fldCharType="begin"/>
                    </w:r>
                    <w:r>
                      <w:rPr>
                        <w:b/>
                        <w:color w:val="313D4F"/>
                        <w:sz w:val="20"/>
                      </w:rPr>
                      <w:instrText xml:space="preserve"> PAGE </w:instrText>
                    </w:r>
                    <w:r>
                      <w:fldChar w:fldCharType="separate"/>
                    </w:r>
                    <w:r w:rsidR="00D32A74">
                      <w:rPr>
                        <w:b/>
                        <w:noProof/>
                        <w:color w:val="313D4F"/>
                        <w:sz w:val="20"/>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160E" w14:textId="50EA22F0" w:rsidR="000C673F" w:rsidRDefault="00F55185">
    <w:pPr>
      <w:pStyle w:val="BodyText"/>
      <w:spacing w:line="14" w:lineRule="auto"/>
      <w:rPr>
        <w:sz w:val="20"/>
      </w:rPr>
    </w:pPr>
    <w:r>
      <w:rPr>
        <w:noProof/>
        <w:lang w:bidi="ar-SA"/>
      </w:rPr>
      <mc:AlternateContent>
        <mc:Choice Requires="wps">
          <w:drawing>
            <wp:anchor distT="0" distB="0" distL="114300" distR="114300" simplePos="0" relativeHeight="251662336" behindDoc="0" locked="0" layoutInCell="1" allowOverlap="1" wp14:anchorId="414B2435" wp14:editId="6EC4195F">
              <wp:simplePos x="0" y="0"/>
              <wp:positionH relativeFrom="page">
                <wp:align>center</wp:align>
              </wp:positionH>
              <wp:positionV relativeFrom="bottomMargin">
                <wp:posOffset>198120</wp:posOffset>
              </wp:positionV>
              <wp:extent cx="1816100" cy="254000"/>
              <wp:effectExtent l="0" t="0" r="0" b="0"/>
              <wp:wrapNone/>
              <wp:docPr id="24" name="X0mN17DqeE6sect-12"/>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7086F" w14:textId="12A2131E"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4B2435" id="_x0000_t202" coordsize="21600,21600" o:spt="202" path="m,l,21600r21600,l21600,xe">
              <v:stroke joinstyle="miter"/>
              <v:path gradientshapeok="t" o:connecttype="rect"/>
            </v:shapetype>
            <v:shape id="X0mN17DqeE6sect-12" o:spid="_x0000_s1032" type="#_x0000_t202" style="position:absolute;margin-left:0;margin-top:15.6pt;width:143pt;height:20pt;z-index:251662336;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hFgIAADE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" filled="f" stroked="f" strokeweight=".5pt">
              <v:textbox>
                <w:txbxContent>
                  <w:p w14:paraId="74E7086F" w14:textId="12A2131E" w:rsidR="00F55185" w:rsidRDefault="00F55185">
                    <w:r>
                      <w:t>INTERNAL USE ONLY (I)</w:t>
                    </w:r>
                  </w:p>
                </w:txbxContent>
              </v:textbox>
              <w10:wrap anchorx="page" anchory="margin"/>
            </v:shape>
          </w:pict>
        </mc:Fallback>
      </mc:AlternateContent>
    </w:r>
    <w:r w:rsidR="000C673F">
      <w:rPr>
        <w:noProof/>
        <w:lang w:bidi="ar-SA"/>
      </w:rPr>
      <mc:AlternateContent>
        <mc:Choice Requires="wpg">
          <w:drawing>
            <wp:anchor distT="0" distB="0" distL="114300" distR="114300" simplePos="0" relativeHeight="249672704" behindDoc="1" locked="0" layoutInCell="1" allowOverlap="1" wp14:anchorId="3C087AEE" wp14:editId="2C60C777">
              <wp:simplePos x="0" y="0"/>
              <wp:positionH relativeFrom="page">
                <wp:posOffset>0</wp:posOffset>
              </wp:positionH>
              <wp:positionV relativeFrom="page">
                <wp:posOffset>9718675</wp:posOffset>
              </wp:positionV>
              <wp:extent cx="7773670" cy="36830"/>
              <wp:effectExtent l="0" t="0" r="0" b="0"/>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670" cy="36830"/>
                        <a:chOff x="0" y="15305"/>
                        <a:chExt cx="12242" cy="58"/>
                      </a:xfrm>
                    </wpg:grpSpPr>
                    <wps:wsp>
                      <wps:cNvPr id="28" name="Line 15"/>
                      <wps:cNvCnPr>
                        <a:cxnSpLocks noChangeShapeType="1"/>
                      </wps:cNvCnPr>
                      <wps:spPr bwMode="auto">
                        <a:xfrm>
                          <a:off x="0" y="15355"/>
                          <a:ext cx="12242" cy="0"/>
                        </a:xfrm>
                        <a:prstGeom prst="line">
                          <a:avLst/>
                        </a:prstGeom>
                        <a:noFill/>
                        <a:ln w="9144">
                          <a:solidFill>
                            <a:srgbClr val="313D4F"/>
                          </a:solidFill>
                          <a:prstDash val="solid"/>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0" y="15319"/>
                          <a:ext cx="12242" cy="0"/>
                        </a:xfrm>
                        <a:prstGeom prst="line">
                          <a:avLst/>
                        </a:prstGeom>
                        <a:noFill/>
                        <a:ln w="18288">
                          <a:solidFill>
                            <a:srgbClr val="313D4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4DC9B2" id="Group 13" o:spid="_x0000_s1026" style="position:absolute;margin-left:0;margin-top:765.25pt;width:612.1pt;height:2.9pt;z-index:-253643776;mso-position-horizontal-relative:page;mso-position-vertical-relative:page" coordorigin=",15305" coordsize="122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">
              <v:line id="Line 15" o:spid="_x0000_s1027" style="position:absolute;visibility:visible;mso-wrap-style:square" from="0,15355" to="1224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" strokecolor="#313d4f" strokeweight=".72pt"/>
              <v:line id="Line 14" o:spid="_x0000_s1028" style="position:absolute;visibility:visible;mso-wrap-style:square" from="0,15319" to="12242,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" strokecolor="#313d4f" strokeweight="1.44pt"/>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9688" w14:textId="63285966" w:rsidR="000C673F" w:rsidRPr="000C673F" w:rsidRDefault="00F55185" w:rsidP="0064184C">
    <w:pPr>
      <w:spacing w:before="20"/>
      <w:ind w:left="20"/>
      <w:jc w:val="center"/>
    </w:pPr>
    <w:r>
      <w:rPr>
        <w:noProof/>
        <w:sz w:val="24"/>
      </w:rPr>
      <mc:AlternateContent>
        <mc:Choice Requires="wps">
          <w:drawing>
            <wp:anchor distT="0" distB="0" distL="114300" distR="114300" simplePos="0" relativeHeight="251663360" behindDoc="0" locked="0" layoutInCell="1" allowOverlap="1" wp14:anchorId="1DFA7A4B" wp14:editId="6C2F0162">
              <wp:simplePos x="0" y="0"/>
              <wp:positionH relativeFrom="page">
                <wp:align>center</wp:align>
              </wp:positionH>
              <wp:positionV relativeFrom="bottomMargin">
                <wp:posOffset>464820</wp:posOffset>
              </wp:positionV>
              <wp:extent cx="1816100" cy="254000"/>
              <wp:effectExtent l="0" t="0" r="0" b="0"/>
              <wp:wrapNone/>
              <wp:docPr id="25" name="X0mN17DqeE6sect-13"/>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058191" w14:textId="4980C5BF"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FA7A4B" id="_x0000_t202" coordsize="21600,21600" o:spt="202" path="m,l,21600r21600,l21600,xe">
              <v:stroke joinstyle="miter"/>
              <v:path gradientshapeok="t" o:connecttype="rect"/>
            </v:shapetype>
            <v:shape id="X0mN17DqeE6sect-13" o:spid="_x0000_s1033" type="#_x0000_t202" style="position:absolute;left:0;text-align:left;margin-left:0;margin-top:36.6pt;width:143pt;height:20pt;z-index:251663360;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" filled="f" stroked="f" strokeweight=".5pt">
              <v:textbox>
                <w:txbxContent>
                  <w:p w14:paraId="11058191" w14:textId="4980C5BF" w:rsidR="00F55185" w:rsidRDefault="00F55185">
                    <w:r>
                      <w:t>INTERNAL USE ONLY (I)</w:t>
                    </w:r>
                  </w:p>
                </w:txbxContent>
              </v:textbox>
              <w10:wrap anchorx="page" anchory="margin"/>
            </v:shape>
          </w:pict>
        </mc:Fallback>
      </mc:AlternateContent>
    </w:r>
    <w:r w:rsidR="000C673F" w:rsidRPr="0064184C">
      <w:rPr>
        <w:sz w:val="24"/>
      </w:rPr>
      <w:t xml:space="preserve">Please direct application questions to Keith Kuhlman at </w:t>
    </w:r>
    <w:hyperlink r:id="rId1" w:history="1">
      <w:r w:rsidR="000C673F" w:rsidRPr="005F1C94">
        <w:rPr>
          <w:rStyle w:val="Hyperlink"/>
          <w:u w:color="6B9F25"/>
        </w:rPr>
        <w:t>Keith.K</w:t>
      </w:r>
      <w:r w:rsidR="000C673F" w:rsidRPr="0064184C">
        <w:rPr>
          <w:rStyle w:val="Hyperlink"/>
        </w:rPr>
        <w:t>uhlman@theallianceokc.org</w:t>
      </w:r>
    </w:hyperlink>
  </w:p>
  <w:p w14:paraId="6D33C7A1" w14:textId="77777777" w:rsidR="000C673F" w:rsidRDefault="000C673F" w:rsidP="0064184C">
    <w:pPr>
      <w:pStyle w:val="BodyText"/>
      <w:spacing w:line="14" w:lineRule="auto"/>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1EA2" w14:textId="70219750" w:rsidR="000C673F" w:rsidRPr="00241E31" w:rsidRDefault="00F55185" w:rsidP="000C673F">
    <w:pPr>
      <w:spacing w:before="20"/>
      <w:ind w:left="20"/>
      <w:jc w:val="center"/>
    </w:pPr>
    <w:r>
      <w:rPr>
        <w:noProof/>
        <w:sz w:val="24"/>
      </w:rPr>
      <mc:AlternateContent>
        <mc:Choice Requires="wps">
          <w:drawing>
            <wp:anchor distT="0" distB="0" distL="114300" distR="114300" simplePos="0" relativeHeight="251664384" behindDoc="0" locked="0" layoutInCell="1" allowOverlap="1" wp14:anchorId="53B6C6CE" wp14:editId="296814C1">
              <wp:simplePos x="0" y="0"/>
              <wp:positionH relativeFrom="page">
                <wp:align>center</wp:align>
              </wp:positionH>
              <wp:positionV relativeFrom="bottomMargin">
                <wp:posOffset>495300</wp:posOffset>
              </wp:positionV>
              <wp:extent cx="1816100" cy="254000"/>
              <wp:effectExtent l="0" t="0" r="0" b="0"/>
              <wp:wrapNone/>
              <wp:docPr id="32" name="X0mN17DqeE6sect-14"/>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86978" w14:textId="7AE474F7"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B6C6CE" id="_x0000_t202" coordsize="21600,21600" o:spt="202" path="m,l,21600r21600,l21600,xe">
              <v:stroke joinstyle="miter"/>
              <v:path gradientshapeok="t" o:connecttype="rect"/>
            </v:shapetype>
            <v:shape id="X0mN17DqeE6sect-14" o:spid="_x0000_s1034" type="#_x0000_t202" style="position:absolute;left:0;text-align:left;margin-left:0;margin-top:39pt;width:143pt;height:20pt;z-index:251664384;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" filled="f" stroked="f" strokeweight=".5pt">
              <v:textbox>
                <w:txbxContent>
                  <w:p w14:paraId="1DD86978" w14:textId="7AE474F7" w:rsidR="00F55185" w:rsidRDefault="00F55185">
                    <w:r>
                      <w:t>INTERNAL USE ONLY (I)</w:t>
                    </w:r>
                  </w:p>
                </w:txbxContent>
              </v:textbox>
              <w10:wrap anchorx="page" anchory="margin"/>
            </v:shape>
          </w:pict>
        </mc:Fallback>
      </mc:AlternateContent>
    </w:r>
    <w:r w:rsidR="000C673F" w:rsidRPr="00241E31">
      <w:rPr>
        <w:sz w:val="24"/>
      </w:rPr>
      <w:t xml:space="preserve">Please direct application questions to Keith Kuhlman at </w:t>
    </w:r>
    <w:hyperlink r:id="rId1" w:history="1">
      <w:r w:rsidR="000C673F" w:rsidRPr="00241E31">
        <w:rPr>
          <w:rStyle w:val="Hyperlink"/>
          <w:u w:color="6B9F25"/>
        </w:rPr>
        <w:t>Keith.Kuhlman@theallianceokc.org</w:t>
      </w:r>
    </w:hyperlink>
  </w:p>
  <w:p w14:paraId="1BABF0D0" w14:textId="77777777" w:rsidR="000C673F" w:rsidRDefault="000C673F">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5475" w14:textId="6E015662" w:rsidR="000C673F" w:rsidRPr="00241E31" w:rsidRDefault="00F55185" w:rsidP="000C673F">
    <w:pPr>
      <w:spacing w:before="20"/>
      <w:ind w:left="20"/>
      <w:jc w:val="center"/>
    </w:pPr>
    <w:r>
      <w:rPr>
        <w:noProof/>
        <w:sz w:val="24"/>
      </w:rPr>
      <mc:AlternateContent>
        <mc:Choice Requires="wps">
          <w:drawing>
            <wp:anchor distT="0" distB="0" distL="114300" distR="114300" simplePos="0" relativeHeight="251665408" behindDoc="0" locked="0" layoutInCell="1" allowOverlap="1" wp14:anchorId="445BF140" wp14:editId="1E033F8B">
              <wp:simplePos x="0" y="0"/>
              <wp:positionH relativeFrom="page">
                <wp:align>center</wp:align>
              </wp:positionH>
              <wp:positionV relativeFrom="bottomMargin">
                <wp:posOffset>464820</wp:posOffset>
              </wp:positionV>
              <wp:extent cx="1816100" cy="254000"/>
              <wp:effectExtent l="0" t="0" r="0" b="0"/>
              <wp:wrapNone/>
              <wp:docPr id="36" name="X0mN17DqeE6sect-15"/>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8A3D8" w14:textId="3BA0AC6A" w:rsidR="00F55185" w:rsidRDefault="00F55185">
                          <w:r>
                            <w:t>INTERNAL USE ONLY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5BF140" id="_x0000_t202" coordsize="21600,21600" o:spt="202" path="m,l,21600r21600,l21600,xe">
              <v:stroke joinstyle="miter"/>
              <v:path gradientshapeok="t" o:connecttype="rect"/>
            </v:shapetype>
            <v:shape id="X0mN17DqeE6sect-15" o:spid="_x0000_s1035" type="#_x0000_t202" style="position:absolute;left:0;text-align:left;margin-left:0;margin-top:36.6pt;width:143pt;height:20pt;z-index:251665408;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" filled="f" stroked="f" strokeweight=".5pt">
              <v:textbox>
                <w:txbxContent>
                  <w:p w14:paraId="2C88A3D8" w14:textId="3BA0AC6A" w:rsidR="00F55185" w:rsidRDefault="00F55185">
                    <w:r>
                      <w:t>INTERNAL USE ONLY (I)</w:t>
                    </w:r>
                  </w:p>
                </w:txbxContent>
              </v:textbox>
              <w10:wrap anchorx="page" anchory="margin"/>
            </v:shape>
          </w:pict>
        </mc:Fallback>
      </mc:AlternateContent>
    </w:r>
    <w:r w:rsidR="000C673F" w:rsidRPr="000C673F">
      <w:rPr>
        <w:sz w:val="24"/>
      </w:rPr>
      <w:t xml:space="preserve"> </w:t>
    </w:r>
    <w:r w:rsidR="000C673F" w:rsidRPr="00241E31">
      <w:rPr>
        <w:sz w:val="24"/>
      </w:rPr>
      <w:t xml:space="preserve">Please direct application questions to Keith Kuhlman at </w:t>
    </w:r>
    <w:hyperlink r:id="rId1" w:history="1">
      <w:r w:rsidR="000C673F" w:rsidRPr="00241E31">
        <w:rPr>
          <w:rStyle w:val="Hyperlink"/>
          <w:u w:color="6B9F25"/>
        </w:rPr>
        <w:t>Keith.Kuhlman@theallianceokc.org</w:t>
      </w:r>
    </w:hyperlink>
  </w:p>
  <w:p w14:paraId="3931D230" w14:textId="77777777" w:rsidR="000C673F" w:rsidRDefault="000C673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CDF1" w14:textId="77777777" w:rsidR="00837DDF" w:rsidRDefault="00837DDF">
      <w:r>
        <w:separator/>
      </w:r>
    </w:p>
  </w:footnote>
  <w:footnote w:type="continuationSeparator" w:id="0">
    <w:p w14:paraId="6C05C986" w14:textId="77777777" w:rsidR="00837DDF" w:rsidRDefault="0083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156C" w14:textId="77777777" w:rsidR="00F55185" w:rsidRDefault="00F551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B61" w14:textId="77777777" w:rsidR="000C673F" w:rsidRDefault="000C673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5A18" w14:textId="77777777" w:rsidR="000C673F" w:rsidRDefault="000C673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F408" w14:textId="77777777" w:rsidR="000C673F" w:rsidRDefault="000C673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E9D3" w14:textId="77777777" w:rsidR="000C673F" w:rsidRDefault="000C673F">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CFED" w14:textId="77777777" w:rsidR="000C673F" w:rsidRDefault="000C673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F3F5" w14:textId="77777777" w:rsidR="000C673F" w:rsidRDefault="000C673F">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A6A3" w14:textId="77777777" w:rsidR="000C673F" w:rsidRDefault="000C673F">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F617" w14:textId="77777777" w:rsidR="000C673F" w:rsidRDefault="000C673F">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9BB1" w14:textId="77777777" w:rsidR="000C673F" w:rsidRDefault="000C673F">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D447" w14:textId="77777777" w:rsidR="000C673F" w:rsidRDefault="000C673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36C6" w14:textId="77777777" w:rsidR="00F55185" w:rsidRDefault="00F5518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5F15" w14:textId="77777777" w:rsidR="000C673F" w:rsidRDefault="000C673F">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E78B" w14:textId="77777777" w:rsidR="000C673F" w:rsidRDefault="000C673F">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8F68" w14:textId="77777777" w:rsidR="000C673F" w:rsidRDefault="000C673F">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F410" w14:textId="77777777" w:rsidR="000C673F" w:rsidRDefault="000C673F">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0085" w14:textId="77777777" w:rsidR="000C673F" w:rsidRDefault="000C673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15C1" w14:textId="77777777" w:rsidR="00F55185" w:rsidRDefault="00F551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A65B" w14:textId="77777777" w:rsidR="000C673F" w:rsidRDefault="000C673F">
    <w:pPr>
      <w:pStyle w:val="BodyText"/>
      <w:spacing w:line="14" w:lineRule="auto"/>
      <w:rPr>
        <w:sz w:val="20"/>
      </w:rPr>
    </w:pPr>
    <w:r>
      <w:rPr>
        <w:noProof/>
        <w:lang w:bidi="ar-SA"/>
      </w:rPr>
      <mc:AlternateContent>
        <mc:Choice Requires="wps">
          <w:drawing>
            <wp:anchor distT="0" distB="0" distL="114300" distR="114300" simplePos="0" relativeHeight="249665536" behindDoc="1" locked="0" layoutInCell="1" allowOverlap="1" wp14:anchorId="4A4EDA4F" wp14:editId="4E19E024">
              <wp:simplePos x="0" y="0"/>
              <wp:positionH relativeFrom="page">
                <wp:posOffset>2387600</wp:posOffset>
              </wp:positionH>
              <wp:positionV relativeFrom="page">
                <wp:posOffset>471805</wp:posOffset>
              </wp:positionV>
              <wp:extent cx="2994660" cy="152400"/>
              <wp:effectExtent l="0" t="0"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26D0" w14:textId="77777777" w:rsidR="000C673F" w:rsidRDefault="000C673F">
                          <w:pPr>
                            <w:spacing w:line="223" w:lineRule="exact"/>
                            <w:ind w:left="20"/>
                            <w:rPr>
                              <w:b/>
                              <w:sz w:val="20"/>
                            </w:rPr>
                          </w:pPr>
                          <w:r>
                            <w:rPr>
                              <w:b/>
                              <w:color w:val="313D4F"/>
                              <w:sz w:val="20"/>
                            </w:rPr>
                            <w:t>OKLAHOMA INDUSTRIES AUTHORITY C-PACE PROGRAM GUIDELINES – MAR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EDA4F" id="_x0000_t202" coordsize="21600,21600" o:spt="202" path="m,l,21600r21600,l21600,xe">
              <v:stroke joinstyle="miter"/>
              <v:path gradientshapeok="t" o:connecttype="rect"/>
            </v:shapetype>
            <v:shape id="Text Box 26" o:spid="_x0000_s1027" type="#_x0000_t202" style="position:absolute;margin-left:188pt;margin-top:37.15pt;width:235.8pt;height:12pt;z-index:-2536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bG2AEAAJgDAAAOAAAAZHJzL2Uyb0RvYy54bWysU9tu2zAMfR+wfxD0vtgJumA1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" filled="f" stroked="f">
              <v:textbox inset="0,0,0,0">
                <w:txbxContent>
                  <w:p w14:paraId="46A126D0" w14:textId="77777777" w:rsidR="000C673F" w:rsidRDefault="000C673F">
                    <w:pPr>
                      <w:spacing w:line="223" w:lineRule="exact"/>
                      <w:ind w:left="20"/>
                      <w:rPr>
                        <w:b/>
                        <w:sz w:val="20"/>
                      </w:rPr>
                    </w:pPr>
                    <w:r>
                      <w:rPr>
                        <w:b/>
                        <w:color w:val="313D4F"/>
                        <w:sz w:val="20"/>
                      </w:rPr>
                      <w:t>OKLAHOMA INDUSTRIES AUTHORITY C-PACE PROGRAM GUIDELINES – MAR 2021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C836" w14:textId="77777777" w:rsidR="000C673F" w:rsidRDefault="000C673F" w:rsidP="0064184C">
    <w:pPr>
      <w:spacing w:line="223" w:lineRule="exact"/>
      <w:jc w:val="center"/>
      <w:rPr>
        <w:b/>
        <w:sz w:val="20"/>
      </w:rPr>
    </w:pPr>
    <w:r>
      <w:rPr>
        <w:b/>
        <w:color w:val="313D4F"/>
        <w:sz w:val="20"/>
      </w:rPr>
      <w:t>OKLAHOMA COUNTY C-PACE PROGRAM GUIDELINES</w:t>
    </w:r>
  </w:p>
  <w:p w14:paraId="72F4A7D7" w14:textId="77777777" w:rsidR="000C673F" w:rsidRDefault="000C673F">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04D9" w14:textId="77777777" w:rsidR="00674D17" w:rsidRDefault="00674D17" w:rsidP="00674D17">
    <w:pPr>
      <w:spacing w:line="223" w:lineRule="exact"/>
      <w:jc w:val="center"/>
      <w:rPr>
        <w:b/>
        <w:sz w:val="20"/>
      </w:rPr>
    </w:pPr>
    <w:r>
      <w:rPr>
        <w:b/>
        <w:color w:val="313D4F"/>
        <w:sz w:val="20"/>
      </w:rPr>
      <w:t>OKLAHOMA COUNTY C-PACE PROGRAM GUIDELINES</w:t>
    </w:r>
  </w:p>
  <w:p w14:paraId="4050C0C3" w14:textId="77777777" w:rsidR="000C673F" w:rsidRDefault="000C673F">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2FAC" w14:textId="77777777" w:rsidR="000C673F" w:rsidRPr="000C673F" w:rsidRDefault="000C673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ED7E" w14:textId="77777777" w:rsidR="000C673F" w:rsidRDefault="000C673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B2C6" w14:textId="77777777" w:rsidR="000C673F" w:rsidRDefault="000C673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F3"/>
    <w:multiLevelType w:val="hybridMultilevel"/>
    <w:tmpl w:val="E858202A"/>
    <w:lvl w:ilvl="0" w:tplc="3D347104">
      <w:numFmt w:val="bullet"/>
      <w:lvlText w:val=""/>
      <w:lvlJc w:val="left"/>
      <w:pPr>
        <w:ind w:left="1480" w:hanging="360"/>
      </w:pPr>
      <w:rPr>
        <w:rFonts w:ascii="Symbol" w:eastAsia="Symbol" w:hAnsi="Symbol" w:cs="Symbol" w:hint="default"/>
        <w:w w:val="100"/>
        <w:sz w:val="22"/>
        <w:szCs w:val="22"/>
        <w:lang w:val="en-US" w:eastAsia="en-US" w:bidi="en-US"/>
      </w:rPr>
    </w:lvl>
    <w:lvl w:ilvl="1" w:tplc="2E782A92">
      <w:numFmt w:val="bullet"/>
      <w:lvlText w:val="•"/>
      <w:lvlJc w:val="left"/>
      <w:pPr>
        <w:ind w:left="2420" w:hanging="360"/>
      </w:pPr>
      <w:rPr>
        <w:rFonts w:hint="default"/>
        <w:lang w:val="en-US" w:eastAsia="en-US" w:bidi="en-US"/>
      </w:rPr>
    </w:lvl>
    <w:lvl w:ilvl="2" w:tplc="6FF8D60C">
      <w:numFmt w:val="bullet"/>
      <w:lvlText w:val="•"/>
      <w:lvlJc w:val="left"/>
      <w:pPr>
        <w:ind w:left="3360" w:hanging="360"/>
      </w:pPr>
      <w:rPr>
        <w:rFonts w:hint="default"/>
        <w:lang w:val="en-US" w:eastAsia="en-US" w:bidi="en-US"/>
      </w:rPr>
    </w:lvl>
    <w:lvl w:ilvl="3" w:tplc="31448336">
      <w:numFmt w:val="bullet"/>
      <w:lvlText w:val="•"/>
      <w:lvlJc w:val="left"/>
      <w:pPr>
        <w:ind w:left="4300" w:hanging="360"/>
      </w:pPr>
      <w:rPr>
        <w:rFonts w:hint="default"/>
        <w:lang w:val="en-US" w:eastAsia="en-US" w:bidi="en-US"/>
      </w:rPr>
    </w:lvl>
    <w:lvl w:ilvl="4" w:tplc="2C1A2A02">
      <w:numFmt w:val="bullet"/>
      <w:lvlText w:val="•"/>
      <w:lvlJc w:val="left"/>
      <w:pPr>
        <w:ind w:left="5240" w:hanging="360"/>
      </w:pPr>
      <w:rPr>
        <w:rFonts w:hint="default"/>
        <w:lang w:val="en-US" w:eastAsia="en-US" w:bidi="en-US"/>
      </w:rPr>
    </w:lvl>
    <w:lvl w:ilvl="5" w:tplc="F6F0218C">
      <w:numFmt w:val="bullet"/>
      <w:lvlText w:val="•"/>
      <w:lvlJc w:val="left"/>
      <w:pPr>
        <w:ind w:left="6180" w:hanging="360"/>
      </w:pPr>
      <w:rPr>
        <w:rFonts w:hint="default"/>
        <w:lang w:val="en-US" w:eastAsia="en-US" w:bidi="en-US"/>
      </w:rPr>
    </w:lvl>
    <w:lvl w:ilvl="6" w:tplc="46CC6EB6">
      <w:numFmt w:val="bullet"/>
      <w:lvlText w:val="•"/>
      <w:lvlJc w:val="left"/>
      <w:pPr>
        <w:ind w:left="7120" w:hanging="360"/>
      </w:pPr>
      <w:rPr>
        <w:rFonts w:hint="default"/>
        <w:lang w:val="en-US" w:eastAsia="en-US" w:bidi="en-US"/>
      </w:rPr>
    </w:lvl>
    <w:lvl w:ilvl="7" w:tplc="A44A2AE2">
      <w:numFmt w:val="bullet"/>
      <w:lvlText w:val="•"/>
      <w:lvlJc w:val="left"/>
      <w:pPr>
        <w:ind w:left="8060" w:hanging="360"/>
      </w:pPr>
      <w:rPr>
        <w:rFonts w:hint="default"/>
        <w:lang w:val="en-US" w:eastAsia="en-US" w:bidi="en-US"/>
      </w:rPr>
    </w:lvl>
    <w:lvl w:ilvl="8" w:tplc="A67A2BBA">
      <w:numFmt w:val="bullet"/>
      <w:lvlText w:val="•"/>
      <w:lvlJc w:val="left"/>
      <w:pPr>
        <w:ind w:left="9000" w:hanging="360"/>
      </w:pPr>
      <w:rPr>
        <w:rFonts w:hint="default"/>
        <w:lang w:val="en-US" w:eastAsia="en-US" w:bidi="en-US"/>
      </w:rPr>
    </w:lvl>
  </w:abstractNum>
  <w:abstractNum w:abstractNumId="1" w15:restartNumberingAfterBreak="0">
    <w:nsid w:val="01FC4F0B"/>
    <w:multiLevelType w:val="hybridMultilevel"/>
    <w:tmpl w:val="83CA4144"/>
    <w:lvl w:ilvl="0" w:tplc="1CA8AF42">
      <w:start w:val="1"/>
      <w:numFmt w:val="decimal"/>
      <w:lvlText w:val="%1."/>
      <w:lvlJc w:val="left"/>
      <w:pPr>
        <w:ind w:left="1530" w:hanging="360"/>
      </w:pPr>
      <w:rPr>
        <w:rFonts w:ascii="Calibri" w:eastAsia="Calibri" w:hAnsi="Calibri" w:cs="Calibri" w:hint="default"/>
        <w:b w:val="0"/>
        <w:w w:val="100"/>
        <w:sz w:val="22"/>
        <w:szCs w:val="22"/>
        <w:lang w:val="en-US" w:eastAsia="en-US" w:bidi="en-US"/>
      </w:rPr>
    </w:lvl>
    <w:lvl w:ilvl="1" w:tplc="92AC77A2">
      <w:numFmt w:val="bullet"/>
      <w:lvlText w:val="•"/>
      <w:lvlJc w:val="left"/>
      <w:pPr>
        <w:ind w:left="2474" w:hanging="360"/>
      </w:pPr>
      <w:rPr>
        <w:rFonts w:hint="default"/>
        <w:lang w:val="en-US" w:eastAsia="en-US" w:bidi="en-US"/>
      </w:rPr>
    </w:lvl>
    <w:lvl w:ilvl="2" w:tplc="FC28413A">
      <w:numFmt w:val="bullet"/>
      <w:lvlText w:val="•"/>
      <w:lvlJc w:val="left"/>
      <w:pPr>
        <w:ind w:left="3408" w:hanging="360"/>
      </w:pPr>
      <w:rPr>
        <w:rFonts w:hint="default"/>
        <w:lang w:val="en-US" w:eastAsia="en-US" w:bidi="en-US"/>
      </w:rPr>
    </w:lvl>
    <w:lvl w:ilvl="3" w:tplc="DCD8DF58">
      <w:numFmt w:val="bullet"/>
      <w:lvlText w:val="•"/>
      <w:lvlJc w:val="left"/>
      <w:pPr>
        <w:ind w:left="4342" w:hanging="360"/>
      </w:pPr>
      <w:rPr>
        <w:rFonts w:hint="default"/>
        <w:lang w:val="en-US" w:eastAsia="en-US" w:bidi="en-US"/>
      </w:rPr>
    </w:lvl>
    <w:lvl w:ilvl="4" w:tplc="D712872E">
      <w:numFmt w:val="bullet"/>
      <w:lvlText w:val="•"/>
      <w:lvlJc w:val="left"/>
      <w:pPr>
        <w:ind w:left="5276" w:hanging="360"/>
      </w:pPr>
      <w:rPr>
        <w:rFonts w:hint="default"/>
        <w:lang w:val="en-US" w:eastAsia="en-US" w:bidi="en-US"/>
      </w:rPr>
    </w:lvl>
    <w:lvl w:ilvl="5" w:tplc="7D442154">
      <w:numFmt w:val="bullet"/>
      <w:lvlText w:val="•"/>
      <w:lvlJc w:val="left"/>
      <w:pPr>
        <w:ind w:left="6210" w:hanging="360"/>
      </w:pPr>
      <w:rPr>
        <w:rFonts w:hint="default"/>
        <w:lang w:val="en-US" w:eastAsia="en-US" w:bidi="en-US"/>
      </w:rPr>
    </w:lvl>
    <w:lvl w:ilvl="6" w:tplc="EF00603A">
      <w:numFmt w:val="bullet"/>
      <w:lvlText w:val="•"/>
      <w:lvlJc w:val="left"/>
      <w:pPr>
        <w:ind w:left="7144" w:hanging="360"/>
      </w:pPr>
      <w:rPr>
        <w:rFonts w:hint="default"/>
        <w:lang w:val="en-US" w:eastAsia="en-US" w:bidi="en-US"/>
      </w:rPr>
    </w:lvl>
    <w:lvl w:ilvl="7" w:tplc="15105E5A">
      <w:numFmt w:val="bullet"/>
      <w:lvlText w:val="•"/>
      <w:lvlJc w:val="left"/>
      <w:pPr>
        <w:ind w:left="8078" w:hanging="360"/>
      </w:pPr>
      <w:rPr>
        <w:rFonts w:hint="default"/>
        <w:lang w:val="en-US" w:eastAsia="en-US" w:bidi="en-US"/>
      </w:rPr>
    </w:lvl>
    <w:lvl w:ilvl="8" w:tplc="0D864086">
      <w:numFmt w:val="bullet"/>
      <w:lvlText w:val="•"/>
      <w:lvlJc w:val="left"/>
      <w:pPr>
        <w:ind w:left="9012" w:hanging="360"/>
      </w:pPr>
      <w:rPr>
        <w:rFonts w:hint="default"/>
        <w:lang w:val="en-US" w:eastAsia="en-US" w:bidi="en-US"/>
      </w:rPr>
    </w:lvl>
  </w:abstractNum>
  <w:abstractNum w:abstractNumId="2" w15:restartNumberingAfterBreak="0">
    <w:nsid w:val="081A019C"/>
    <w:multiLevelType w:val="hybridMultilevel"/>
    <w:tmpl w:val="B5307D4A"/>
    <w:lvl w:ilvl="0" w:tplc="E270A3AC">
      <w:start w:val="1"/>
      <w:numFmt w:val="upperLetter"/>
      <w:lvlText w:val="%1."/>
      <w:lvlJc w:val="left"/>
      <w:pPr>
        <w:ind w:left="760" w:hanging="720"/>
      </w:pPr>
      <w:rPr>
        <w:rFonts w:ascii="Franklin Gothic Book" w:eastAsia="Franklin Gothic Book" w:hAnsi="Franklin Gothic Book" w:cs="Franklin Gothic Book" w:hint="default"/>
        <w:spacing w:val="-1"/>
        <w:w w:val="100"/>
        <w:sz w:val="24"/>
        <w:szCs w:val="24"/>
        <w:lang w:val="en-US" w:eastAsia="en-US" w:bidi="en-US"/>
      </w:rPr>
    </w:lvl>
    <w:lvl w:ilvl="1" w:tplc="72E41B18">
      <w:start w:val="1"/>
      <w:numFmt w:val="decimal"/>
      <w:lvlText w:val="%2."/>
      <w:lvlJc w:val="left"/>
      <w:pPr>
        <w:ind w:left="1840" w:hanging="720"/>
      </w:pPr>
      <w:rPr>
        <w:rFonts w:ascii="Franklin Gothic Book" w:eastAsia="Franklin Gothic Book" w:hAnsi="Franklin Gothic Book" w:cs="Franklin Gothic Book" w:hint="default"/>
        <w:spacing w:val="-1"/>
        <w:w w:val="100"/>
        <w:sz w:val="24"/>
        <w:szCs w:val="24"/>
        <w:lang w:val="en-US" w:eastAsia="en-US" w:bidi="en-US"/>
      </w:rPr>
    </w:lvl>
    <w:lvl w:ilvl="2" w:tplc="EFDC4A3C">
      <w:numFmt w:val="bullet"/>
      <w:lvlText w:val="•"/>
      <w:lvlJc w:val="left"/>
      <w:pPr>
        <w:ind w:left="2844" w:hanging="720"/>
      </w:pPr>
      <w:rPr>
        <w:rFonts w:hint="default"/>
        <w:lang w:val="en-US" w:eastAsia="en-US" w:bidi="en-US"/>
      </w:rPr>
    </w:lvl>
    <w:lvl w:ilvl="3" w:tplc="659C8C3E">
      <w:numFmt w:val="bullet"/>
      <w:lvlText w:val="•"/>
      <w:lvlJc w:val="left"/>
      <w:pPr>
        <w:ind w:left="3848" w:hanging="720"/>
      </w:pPr>
      <w:rPr>
        <w:rFonts w:hint="default"/>
        <w:lang w:val="en-US" w:eastAsia="en-US" w:bidi="en-US"/>
      </w:rPr>
    </w:lvl>
    <w:lvl w:ilvl="4" w:tplc="BBEE1A0C">
      <w:numFmt w:val="bullet"/>
      <w:lvlText w:val="•"/>
      <w:lvlJc w:val="left"/>
      <w:pPr>
        <w:ind w:left="4853" w:hanging="720"/>
      </w:pPr>
      <w:rPr>
        <w:rFonts w:hint="default"/>
        <w:lang w:val="en-US" w:eastAsia="en-US" w:bidi="en-US"/>
      </w:rPr>
    </w:lvl>
    <w:lvl w:ilvl="5" w:tplc="AF8E853A">
      <w:numFmt w:val="bullet"/>
      <w:lvlText w:val="•"/>
      <w:lvlJc w:val="left"/>
      <w:pPr>
        <w:ind w:left="5857" w:hanging="720"/>
      </w:pPr>
      <w:rPr>
        <w:rFonts w:hint="default"/>
        <w:lang w:val="en-US" w:eastAsia="en-US" w:bidi="en-US"/>
      </w:rPr>
    </w:lvl>
    <w:lvl w:ilvl="6" w:tplc="63563DF6">
      <w:numFmt w:val="bullet"/>
      <w:lvlText w:val="•"/>
      <w:lvlJc w:val="left"/>
      <w:pPr>
        <w:ind w:left="6862" w:hanging="720"/>
      </w:pPr>
      <w:rPr>
        <w:rFonts w:hint="default"/>
        <w:lang w:val="en-US" w:eastAsia="en-US" w:bidi="en-US"/>
      </w:rPr>
    </w:lvl>
    <w:lvl w:ilvl="7" w:tplc="997C9E30">
      <w:numFmt w:val="bullet"/>
      <w:lvlText w:val="•"/>
      <w:lvlJc w:val="left"/>
      <w:pPr>
        <w:ind w:left="7866" w:hanging="720"/>
      </w:pPr>
      <w:rPr>
        <w:rFonts w:hint="default"/>
        <w:lang w:val="en-US" w:eastAsia="en-US" w:bidi="en-US"/>
      </w:rPr>
    </w:lvl>
    <w:lvl w:ilvl="8" w:tplc="1B8E8E34">
      <w:numFmt w:val="bullet"/>
      <w:lvlText w:val="•"/>
      <w:lvlJc w:val="left"/>
      <w:pPr>
        <w:ind w:left="8871" w:hanging="720"/>
      </w:pPr>
      <w:rPr>
        <w:rFonts w:hint="default"/>
        <w:lang w:val="en-US" w:eastAsia="en-US" w:bidi="en-US"/>
      </w:rPr>
    </w:lvl>
  </w:abstractNum>
  <w:abstractNum w:abstractNumId="3" w15:restartNumberingAfterBreak="0">
    <w:nsid w:val="110E0AE2"/>
    <w:multiLevelType w:val="multilevel"/>
    <w:tmpl w:val="29B6902A"/>
    <w:lvl w:ilvl="0">
      <w:start w:val="3"/>
      <w:numFmt w:val="upperLetter"/>
      <w:lvlText w:val="%1"/>
      <w:lvlJc w:val="left"/>
      <w:pPr>
        <w:ind w:left="760" w:hanging="300"/>
      </w:pPr>
      <w:rPr>
        <w:rFonts w:hint="default"/>
        <w:lang w:val="en-US" w:eastAsia="en-US" w:bidi="en-US"/>
      </w:rPr>
    </w:lvl>
    <w:lvl w:ilvl="1">
      <w:start w:val="16"/>
      <w:numFmt w:val="upperLetter"/>
      <w:lvlText w:val="%1-%2"/>
      <w:lvlJc w:val="left"/>
      <w:pPr>
        <w:ind w:left="760" w:hanging="300"/>
      </w:pPr>
      <w:rPr>
        <w:rFonts w:ascii="Calibri" w:eastAsia="Calibri" w:hAnsi="Calibri" w:cs="Calibri" w:hint="default"/>
        <w:spacing w:val="-23"/>
        <w:w w:val="100"/>
        <w:sz w:val="20"/>
        <w:szCs w:val="20"/>
        <w:lang w:val="en-US" w:eastAsia="en-US" w:bidi="en-US"/>
      </w:rPr>
    </w:lvl>
    <w:lvl w:ilvl="2">
      <w:numFmt w:val="bullet"/>
      <w:lvlText w:val=""/>
      <w:lvlJc w:val="left"/>
      <w:pPr>
        <w:ind w:left="1480" w:hanging="360"/>
      </w:pPr>
      <w:rPr>
        <w:rFonts w:ascii="Symbol" w:eastAsia="Symbol" w:hAnsi="Symbol" w:cs="Symbol" w:hint="default"/>
        <w:w w:val="100"/>
        <w:sz w:val="22"/>
        <w:szCs w:val="22"/>
        <w:lang w:val="en-US" w:eastAsia="en-US" w:bidi="en-US"/>
      </w:rPr>
    </w:lvl>
    <w:lvl w:ilvl="3">
      <w:numFmt w:val="bullet"/>
      <w:lvlText w:val="•"/>
      <w:lvlJc w:val="left"/>
      <w:pPr>
        <w:ind w:left="3568" w:hanging="360"/>
      </w:pPr>
      <w:rPr>
        <w:rFonts w:hint="default"/>
        <w:lang w:val="en-US" w:eastAsia="en-US" w:bidi="en-US"/>
      </w:rPr>
    </w:lvl>
    <w:lvl w:ilvl="4">
      <w:numFmt w:val="bullet"/>
      <w:lvlText w:val="•"/>
      <w:lvlJc w:val="left"/>
      <w:pPr>
        <w:ind w:left="4613" w:hanging="360"/>
      </w:pPr>
      <w:rPr>
        <w:rFonts w:hint="default"/>
        <w:lang w:val="en-US" w:eastAsia="en-US" w:bidi="en-US"/>
      </w:rPr>
    </w:lvl>
    <w:lvl w:ilvl="5">
      <w:numFmt w:val="bullet"/>
      <w:lvlText w:val="•"/>
      <w:lvlJc w:val="left"/>
      <w:pPr>
        <w:ind w:left="5657" w:hanging="360"/>
      </w:pPr>
      <w:rPr>
        <w:rFonts w:hint="default"/>
        <w:lang w:val="en-US" w:eastAsia="en-US" w:bidi="en-US"/>
      </w:rPr>
    </w:lvl>
    <w:lvl w:ilvl="6">
      <w:numFmt w:val="bullet"/>
      <w:lvlText w:val="•"/>
      <w:lvlJc w:val="left"/>
      <w:pPr>
        <w:ind w:left="6702" w:hanging="360"/>
      </w:pPr>
      <w:rPr>
        <w:rFonts w:hint="default"/>
        <w:lang w:val="en-US" w:eastAsia="en-US" w:bidi="en-US"/>
      </w:rPr>
    </w:lvl>
    <w:lvl w:ilvl="7">
      <w:numFmt w:val="bullet"/>
      <w:lvlText w:val="•"/>
      <w:lvlJc w:val="left"/>
      <w:pPr>
        <w:ind w:left="7746" w:hanging="360"/>
      </w:pPr>
      <w:rPr>
        <w:rFonts w:hint="default"/>
        <w:lang w:val="en-US" w:eastAsia="en-US" w:bidi="en-US"/>
      </w:rPr>
    </w:lvl>
    <w:lvl w:ilvl="8">
      <w:numFmt w:val="bullet"/>
      <w:lvlText w:val="•"/>
      <w:lvlJc w:val="left"/>
      <w:pPr>
        <w:ind w:left="8791" w:hanging="360"/>
      </w:pPr>
      <w:rPr>
        <w:rFonts w:hint="default"/>
        <w:lang w:val="en-US" w:eastAsia="en-US" w:bidi="en-US"/>
      </w:rPr>
    </w:lvl>
  </w:abstractNum>
  <w:abstractNum w:abstractNumId="4" w15:restartNumberingAfterBreak="0">
    <w:nsid w:val="162115F0"/>
    <w:multiLevelType w:val="multilevel"/>
    <w:tmpl w:val="3EE2B85C"/>
    <w:lvl w:ilvl="0">
      <w:start w:val="3"/>
      <w:numFmt w:val="upperLetter"/>
      <w:lvlText w:val="%1"/>
      <w:lvlJc w:val="left"/>
      <w:pPr>
        <w:ind w:left="760" w:hanging="300"/>
      </w:pPr>
      <w:rPr>
        <w:rFonts w:hint="default"/>
        <w:lang w:val="en-US" w:eastAsia="en-US" w:bidi="en-US"/>
      </w:rPr>
    </w:lvl>
    <w:lvl w:ilvl="1">
      <w:start w:val="16"/>
      <w:numFmt w:val="upperLetter"/>
      <w:lvlText w:val="%1-%2"/>
      <w:lvlJc w:val="left"/>
      <w:pPr>
        <w:ind w:left="760" w:hanging="300"/>
      </w:pPr>
      <w:rPr>
        <w:rFonts w:ascii="Calibri" w:eastAsia="Calibri" w:hAnsi="Calibri" w:cs="Calibri" w:hint="default"/>
        <w:spacing w:val="-25"/>
        <w:w w:val="100"/>
        <w:sz w:val="20"/>
        <w:szCs w:val="20"/>
        <w:lang w:val="en-US" w:eastAsia="en-US" w:bidi="en-US"/>
      </w:rPr>
    </w:lvl>
    <w:lvl w:ilvl="2">
      <w:numFmt w:val="bullet"/>
      <w:lvlText w:val=""/>
      <w:lvlJc w:val="left"/>
      <w:pPr>
        <w:ind w:left="1552" w:hanging="432"/>
      </w:pPr>
      <w:rPr>
        <w:rFonts w:ascii="Symbol" w:eastAsia="Symbol" w:hAnsi="Symbol" w:cs="Symbol" w:hint="default"/>
        <w:w w:val="100"/>
        <w:sz w:val="22"/>
        <w:szCs w:val="22"/>
        <w:lang w:val="en-US" w:eastAsia="en-US" w:bidi="en-US"/>
      </w:rPr>
    </w:lvl>
    <w:lvl w:ilvl="3">
      <w:numFmt w:val="bullet"/>
      <w:lvlText w:val=""/>
      <w:lvlJc w:val="left"/>
      <w:pPr>
        <w:ind w:left="2344" w:hanging="504"/>
      </w:pPr>
      <w:rPr>
        <w:rFonts w:ascii="Symbol" w:eastAsia="Symbol" w:hAnsi="Symbol" w:cs="Symbol" w:hint="default"/>
        <w:w w:val="100"/>
        <w:sz w:val="22"/>
        <w:szCs w:val="22"/>
        <w:lang w:val="en-US" w:eastAsia="en-US" w:bidi="en-US"/>
      </w:rPr>
    </w:lvl>
    <w:lvl w:ilvl="4">
      <w:numFmt w:val="bullet"/>
      <w:lvlText w:val="•"/>
      <w:lvlJc w:val="left"/>
      <w:pPr>
        <w:ind w:left="4475" w:hanging="504"/>
      </w:pPr>
      <w:rPr>
        <w:rFonts w:hint="default"/>
        <w:lang w:val="en-US" w:eastAsia="en-US" w:bidi="en-US"/>
      </w:rPr>
    </w:lvl>
    <w:lvl w:ilvl="5">
      <w:numFmt w:val="bullet"/>
      <w:lvlText w:val="•"/>
      <w:lvlJc w:val="left"/>
      <w:pPr>
        <w:ind w:left="5542" w:hanging="504"/>
      </w:pPr>
      <w:rPr>
        <w:rFonts w:hint="default"/>
        <w:lang w:val="en-US" w:eastAsia="en-US" w:bidi="en-US"/>
      </w:rPr>
    </w:lvl>
    <w:lvl w:ilvl="6">
      <w:numFmt w:val="bullet"/>
      <w:lvlText w:val="•"/>
      <w:lvlJc w:val="left"/>
      <w:pPr>
        <w:ind w:left="6610" w:hanging="504"/>
      </w:pPr>
      <w:rPr>
        <w:rFonts w:hint="default"/>
        <w:lang w:val="en-US" w:eastAsia="en-US" w:bidi="en-US"/>
      </w:rPr>
    </w:lvl>
    <w:lvl w:ilvl="7">
      <w:numFmt w:val="bullet"/>
      <w:lvlText w:val="•"/>
      <w:lvlJc w:val="left"/>
      <w:pPr>
        <w:ind w:left="7677" w:hanging="504"/>
      </w:pPr>
      <w:rPr>
        <w:rFonts w:hint="default"/>
        <w:lang w:val="en-US" w:eastAsia="en-US" w:bidi="en-US"/>
      </w:rPr>
    </w:lvl>
    <w:lvl w:ilvl="8">
      <w:numFmt w:val="bullet"/>
      <w:lvlText w:val="•"/>
      <w:lvlJc w:val="left"/>
      <w:pPr>
        <w:ind w:left="8745" w:hanging="504"/>
      </w:pPr>
      <w:rPr>
        <w:rFonts w:hint="default"/>
        <w:lang w:val="en-US" w:eastAsia="en-US" w:bidi="en-US"/>
      </w:rPr>
    </w:lvl>
  </w:abstractNum>
  <w:abstractNum w:abstractNumId="5" w15:restartNumberingAfterBreak="0">
    <w:nsid w:val="2310613A"/>
    <w:multiLevelType w:val="hybridMultilevel"/>
    <w:tmpl w:val="207EFC4E"/>
    <w:lvl w:ilvl="0" w:tplc="ED80F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881394"/>
    <w:multiLevelType w:val="hybridMultilevel"/>
    <w:tmpl w:val="9D72B42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3D57E84"/>
    <w:multiLevelType w:val="multilevel"/>
    <w:tmpl w:val="50D0C1A2"/>
    <w:lvl w:ilvl="0">
      <w:start w:val="3"/>
      <w:numFmt w:val="upperLetter"/>
      <w:lvlText w:val="%1"/>
      <w:lvlJc w:val="left"/>
      <w:pPr>
        <w:ind w:left="1060" w:hanging="300"/>
      </w:pPr>
      <w:rPr>
        <w:rFonts w:hint="default"/>
        <w:lang w:val="en-US" w:eastAsia="en-US" w:bidi="en-US"/>
      </w:rPr>
    </w:lvl>
    <w:lvl w:ilvl="1">
      <w:start w:val="16"/>
      <w:numFmt w:val="upperLetter"/>
      <w:lvlText w:val="%1-%2"/>
      <w:lvlJc w:val="left"/>
      <w:pPr>
        <w:ind w:left="1060" w:hanging="300"/>
      </w:pPr>
      <w:rPr>
        <w:rFonts w:ascii="Calibri" w:eastAsia="Calibri" w:hAnsi="Calibri" w:cs="Calibri" w:hint="default"/>
        <w:spacing w:val="-4"/>
        <w:w w:val="100"/>
        <w:sz w:val="20"/>
        <w:szCs w:val="20"/>
        <w:lang w:val="en-US" w:eastAsia="en-US" w:bidi="en-US"/>
      </w:rPr>
    </w:lvl>
    <w:lvl w:ilvl="2">
      <w:start w:val="1"/>
      <w:numFmt w:val="decimal"/>
      <w:lvlText w:val="%3."/>
      <w:lvlJc w:val="left"/>
      <w:pPr>
        <w:ind w:left="1480" w:hanging="360"/>
      </w:pPr>
      <w:rPr>
        <w:rFonts w:ascii="Calibri" w:eastAsia="Calibri" w:hAnsi="Calibri" w:cs="Calibri" w:hint="default"/>
        <w:w w:val="100"/>
        <w:sz w:val="22"/>
        <w:szCs w:val="22"/>
        <w:lang w:val="en-US" w:eastAsia="en-US" w:bidi="en-US"/>
      </w:rPr>
    </w:lvl>
    <w:lvl w:ilvl="3">
      <w:numFmt w:val="bullet"/>
      <w:lvlText w:val="•"/>
      <w:lvlJc w:val="left"/>
      <w:pPr>
        <w:ind w:left="3568" w:hanging="360"/>
      </w:pPr>
      <w:rPr>
        <w:rFonts w:hint="default"/>
        <w:lang w:val="en-US" w:eastAsia="en-US" w:bidi="en-US"/>
      </w:rPr>
    </w:lvl>
    <w:lvl w:ilvl="4">
      <w:numFmt w:val="bullet"/>
      <w:lvlText w:val="•"/>
      <w:lvlJc w:val="left"/>
      <w:pPr>
        <w:ind w:left="4613" w:hanging="360"/>
      </w:pPr>
      <w:rPr>
        <w:rFonts w:hint="default"/>
        <w:lang w:val="en-US" w:eastAsia="en-US" w:bidi="en-US"/>
      </w:rPr>
    </w:lvl>
    <w:lvl w:ilvl="5">
      <w:numFmt w:val="bullet"/>
      <w:lvlText w:val="•"/>
      <w:lvlJc w:val="left"/>
      <w:pPr>
        <w:ind w:left="5657" w:hanging="360"/>
      </w:pPr>
      <w:rPr>
        <w:rFonts w:hint="default"/>
        <w:lang w:val="en-US" w:eastAsia="en-US" w:bidi="en-US"/>
      </w:rPr>
    </w:lvl>
    <w:lvl w:ilvl="6">
      <w:numFmt w:val="bullet"/>
      <w:lvlText w:val="•"/>
      <w:lvlJc w:val="left"/>
      <w:pPr>
        <w:ind w:left="6702" w:hanging="360"/>
      </w:pPr>
      <w:rPr>
        <w:rFonts w:hint="default"/>
        <w:lang w:val="en-US" w:eastAsia="en-US" w:bidi="en-US"/>
      </w:rPr>
    </w:lvl>
    <w:lvl w:ilvl="7">
      <w:numFmt w:val="bullet"/>
      <w:lvlText w:val="•"/>
      <w:lvlJc w:val="left"/>
      <w:pPr>
        <w:ind w:left="7746" w:hanging="360"/>
      </w:pPr>
      <w:rPr>
        <w:rFonts w:hint="default"/>
        <w:lang w:val="en-US" w:eastAsia="en-US" w:bidi="en-US"/>
      </w:rPr>
    </w:lvl>
    <w:lvl w:ilvl="8">
      <w:numFmt w:val="bullet"/>
      <w:lvlText w:val="•"/>
      <w:lvlJc w:val="left"/>
      <w:pPr>
        <w:ind w:left="8791" w:hanging="360"/>
      </w:pPr>
      <w:rPr>
        <w:rFonts w:hint="default"/>
        <w:lang w:val="en-US" w:eastAsia="en-US" w:bidi="en-US"/>
      </w:rPr>
    </w:lvl>
  </w:abstractNum>
  <w:abstractNum w:abstractNumId="8" w15:restartNumberingAfterBreak="0">
    <w:nsid w:val="4F220A4D"/>
    <w:multiLevelType w:val="multilevel"/>
    <w:tmpl w:val="DC0C41EC"/>
    <w:lvl w:ilvl="0">
      <w:start w:val="3"/>
      <w:numFmt w:val="upperLetter"/>
      <w:lvlText w:val="%1"/>
      <w:lvlJc w:val="left"/>
      <w:pPr>
        <w:ind w:left="760" w:hanging="300"/>
      </w:pPr>
      <w:rPr>
        <w:rFonts w:hint="default"/>
        <w:lang w:val="en-US" w:eastAsia="en-US" w:bidi="en-US"/>
      </w:rPr>
    </w:lvl>
    <w:lvl w:ilvl="1">
      <w:start w:val="16"/>
      <w:numFmt w:val="upperLetter"/>
      <w:lvlText w:val="%1-%2"/>
      <w:lvlJc w:val="left"/>
      <w:pPr>
        <w:ind w:left="760" w:hanging="300"/>
      </w:pPr>
      <w:rPr>
        <w:rFonts w:ascii="Calibri" w:eastAsia="Calibri" w:hAnsi="Calibri" w:cs="Calibri" w:hint="default"/>
        <w:spacing w:val="-25"/>
        <w:w w:val="100"/>
        <w:sz w:val="20"/>
        <w:szCs w:val="20"/>
        <w:lang w:val="en-US" w:eastAsia="en-US" w:bidi="en-US"/>
      </w:rPr>
    </w:lvl>
    <w:lvl w:ilvl="2">
      <w:numFmt w:val="bullet"/>
      <w:lvlText w:val=""/>
      <w:lvlJc w:val="left"/>
      <w:pPr>
        <w:ind w:left="1480" w:hanging="360"/>
      </w:pPr>
      <w:rPr>
        <w:rFonts w:hint="default"/>
        <w:w w:val="100"/>
        <w:lang w:val="en-US" w:eastAsia="en-US" w:bidi="en-US"/>
      </w:rPr>
    </w:lvl>
    <w:lvl w:ilvl="3">
      <w:numFmt w:val="bullet"/>
      <w:lvlText w:val="•"/>
      <w:lvlJc w:val="left"/>
      <w:pPr>
        <w:ind w:left="3568" w:hanging="360"/>
      </w:pPr>
      <w:rPr>
        <w:rFonts w:hint="default"/>
        <w:lang w:val="en-US" w:eastAsia="en-US" w:bidi="en-US"/>
      </w:rPr>
    </w:lvl>
    <w:lvl w:ilvl="4">
      <w:numFmt w:val="bullet"/>
      <w:lvlText w:val="•"/>
      <w:lvlJc w:val="left"/>
      <w:pPr>
        <w:ind w:left="4613" w:hanging="360"/>
      </w:pPr>
      <w:rPr>
        <w:rFonts w:hint="default"/>
        <w:lang w:val="en-US" w:eastAsia="en-US" w:bidi="en-US"/>
      </w:rPr>
    </w:lvl>
    <w:lvl w:ilvl="5">
      <w:numFmt w:val="bullet"/>
      <w:lvlText w:val="•"/>
      <w:lvlJc w:val="left"/>
      <w:pPr>
        <w:ind w:left="5657" w:hanging="360"/>
      </w:pPr>
      <w:rPr>
        <w:rFonts w:hint="default"/>
        <w:lang w:val="en-US" w:eastAsia="en-US" w:bidi="en-US"/>
      </w:rPr>
    </w:lvl>
    <w:lvl w:ilvl="6">
      <w:numFmt w:val="bullet"/>
      <w:lvlText w:val="•"/>
      <w:lvlJc w:val="left"/>
      <w:pPr>
        <w:ind w:left="6702" w:hanging="360"/>
      </w:pPr>
      <w:rPr>
        <w:rFonts w:hint="default"/>
        <w:lang w:val="en-US" w:eastAsia="en-US" w:bidi="en-US"/>
      </w:rPr>
    </w:lvl>
    <w:lvl w:ilvl="7">
      <w:numFmt w:val="bullet"/>
      <w:lvlText w:val="•"/>
      <w:lvlJc w:val="left"/>
      <w:pPr>
        <w:ind w:left="7746" w:hanging="360"/>
      </w:pPr>
      <w:rPr>
        <w:rFonts w:hint="default"/>
        <w:lang w:val="en-US" w:eastAsia="en-US" w:bidi="en-US"/>
      </w:rPr>
    </w:lvl>
    <w:lvl w:ilvl="8">
      <w:numFmt w:val="bullet"/>
      <w:lvlText w:val="•"/>
      <w:lvlJc w:val="left"/>
      <w:pPr>
        <w:ind w:left="8791" w:hanging="360"/>
      </w:pPr>
      <w:rPr>
        <w:rFonts w:hint="default"/>
        <w:lang w:val="en-US" w:eastAsia="en-US" w:bidi="en-US"/>
      </w:rPr>
    </w:lvl>
  </w:abstractNum>
  <w:abstractNum w:abstractNumId="9" w15:restartNumberingAfterBreak="0">
    <w:nsid w:val="54B72E37"/>
    <w:multiLevelType w:val="hybridMultilevel"/>
    <w:tmpl w:val="7C322A5A"/>
    <w:lvl w:ilvl="0" w:tplc="0E6807F6">
      <w:start w:val="15"/>
      <w:numFmt w:val="upperLetter"/>
      <w:lvlText w:val="%1"/>
      <w:lvlJc w:val="left"/>
      <w:pPr>
        <w:ind w:left="399" w:hanging="474"/>
      </w:pPr>
      <w:rPr>
        <w:rFonts w:hint="default"/>
        <w:lang w:val="en-US" w:eastAsia="en-US" w:bidi="en-US"/>
      </w:rPr>
    </w:lvl>
    <w:lvl w:ilvl="1" w:tplc="B6E869D8">
      <w:numFmt w:val="bullet"/>
      <w:lvlText w:val="-"/>
      <w:lvlJc w:val="left"/>
      <w:pPr>
        <w:ind w:left="1479" w:hanging="360"/>
      </w:pPr>
      <w:rPr>
        <w:rFonts w:ascii="Franklin Gothic Book" w:eastAsia="Franklin Gothic Book" w:hAnsi="Franklin Gothic Book" w:cs="Franklin Gothic Book" w:hint="default"/>
        <w:w w:val="100"/>
        <w:sz w:val="22"/>
        <w:szCs w:val="22"/>
        <w:lang w:val="en-US" w:eastAsia="en-US" w:bidi="en-US"/>
      </w:rPr>
    </w:lvl>
    <w:lvl w:ilvl="2" w:tplc="05ACDCC0">
      <w:numFmt w:val="bullet"/>
      <w:lvlText w:val="•"/>
      <w:lvlJc w:val="left"/>
      <w:pPr>
        <w:ind w:left="2524" w:hanging="360"/>
      </w:pPr>
      <w:rPr>
        <w:rFonts w:hint="default"/>
        <w:lang w:val="en-US" w:eastAsia="en-US" w:bidi="en-US"/>
      </w:rPr>
    </w:lvl>
    <w:lvl w:ilvl="3" w:tplc="45EE0B9E">
      <w:numFmt w:val="bullet"/>
      <w:lvlText w:val="•"/>
      <w:lvlJc w:val="left"/>
      <w:pPr>
        <w:ind w:left="3568" w:hanging="360"/>
      </w:pPr>
      <w:rPr>
        <w:rFonts w:hint="default"/>
        <w:lang w:val="en-US" w:eastAsia="en-US" w:bidi="en-US"/>
      </w:rPr>
    </w:lvl>
    <w:lvl w:ilvl="4" w:tplc="F9FE12D4">
      <w:numFmt w:val="bullet"/>
      <w:lvlText w:val="•"/>
      <w:lvlJc w:val="left"/>
      <w:pPr>
        <w:ind w:left="4613" w:hanging="360"/>
      </w:pPr>
      <w:rPr>
        <w:rFonts w:hint="default"/>
        <w:lang w:val="en-US" w:eastAsia="en-US" w:bidi="en-US"/>
      </w:rPr>
    </w:lvl>
    <w:lvl w:ilvl="5" w:tplc="A7D642AA">
      <w:numFmt w:val="bullet"/>
      <w:lvlText w:val="•"/>
      <w:lvlJc w:val="left"/>
      <w:pPr>
        <w:ind w:left="5657" w:hanging="360"/>
      </w:pPr>
      <w:rPr>
        <w:rFonts w:hint="default"/>
        <w:lang w:val="en-US" w:eastAsia="en-US" w:bidi="en-US"/>
      </w:rPr>
    </w:lvl>
    <w:lvl w:ilvl="6" w:tplc="F61C3B86">
      <w:numFmt w:val="bullet"/>
      <w:lvlText w:val="•"/>
      <w:lvlJc w:val="left"/>
      <w:pPr>
        <w:ind w:left="6702" w:hanging="360"/>
      </w:pPr>
      <w:rPr>
        <w:rFonts w:hint="default"/>
        <w:lang w:val="en-US" w:eastAsia="en-US" w:bidi="en-US"/>
      </w:rPr>
    </w:lvl>
    <w:lvl w:ilvl="7" w:tplc="E0F84F8A">
      <w:numFmt w:val="bullet"/>
      <w:lvlText w:val="•"/>
      <w:lvlJc w:val="left"/>
      <w:pPr>
        <w:ind w:left="7746" w:hanging="360"/>
      </w:pPr>
      <w:rPr>
        <w:rFonts w:hint="default"/>
        <w:lang w:val="en-US" w:eastAsia="en-US" w:bidi="en-US"/>
      </w:rPr>
    </w:lvl>
    <w:lvl w:ilvl="8" w:tplc="D4461B82">
      <w:numFmt w:val="bullet"/>
      <w:lvlText w:val="•"/>
      <w:lvlJc w:val="left"/>
      <w:pPr>
        <w:ind w:left="8791" w:hanging="360"/>
      </w:pPr>
      <w:rPr>
        <w:rFonts w:hint="default"/>
        <w:lang w:val="en-US" w:eastAsia="en-US" w:bidi="en-US"/>
      </w:rPr>
    </w:lvl>
  </w:abstractNum>
  <w:abstractNum w:abstractNumId="10" w15:restartNumberingAfterBreak="0">
    <w:nsid w:val="56F00898"/>
    <w:multiLevelType w:val="hybridMultilevel"/>
    <w:tmpl w:val="E0C8D5BE"/>
    <w:lvl w:ilvl="0" w:tplc="1A86F2E4">
      <w:start w:val="1"/>
      <w:numFmt w:val="decimal"/>
      <w:lvlText w:val="%1."/>
      <w:lvlJc w:val="left"/>
      <w:pPr>
        <w:ind w:left="1119" w:hanging="360"/>
      </w:pPr>
      <w:rPr>
        <w:rFonts w:ascii="Franklin Gothic Book" w:eastAsia="Franklin Gothic Book" w:hAnsi="Franklin Gothic Book" w:cs="Franklin Gothic Book" w:hint="default"/>
        <w:spacing w:val="-1"/>
        <w:w w:val="100"/>
        <w:sz w:val="22"/>
        <w:szCs w:val="22"/>
        <w:lang w:val="en-US" w:eastAsia="en-US" w:bidi="en-US"/>
      </w:rPr>
    </w:lvl>
    <w:lvl w:ilvl="1" w:tplc="DE4CA3C2">
      <w:start w:val="1"/>
      <w:numFmt w:val="decimal"/>
      <w:lvlText w:val="%2."/>
      <w:lvlJc w:val="left"/>
      <w:pPr>
        <w:ind w:left="1479" w:hanging="360"/>
      </w:pPr>
      <w:rPr>
        <w:rFonts w:ascii="Franklin Gothic Book" w:eastAsia="Franklin Gothic Book" w:hAnsi="Franklin Gothic Book" w:cs="Franklin Gothic Book" w:hint="default"/>
        <w:spacing w:val="-1"/>
        <w:w w:val="100"/>
        <w:sz w:val="22"/>
        <w:szCs w:val="22"/>
        <w:lang w:val="en-US" w:eastAsia="en-US" w:bidi="en-US"/>
      </w:rPr>
    </w:lvl>
    <w:lvl w:ilvl="2" w:tplc="BBFE8E36">
      <w:numFmt w:val="bullet"/>
      <w:lvlText w:val="•"/>
      <w:lvlJc w:val="left"/>
      <w:pPr>
        <w:ind w:left="2524" w:hanging="360"/>
      </w:pPr>
      <w:rPr>
        <w:rFonts w:hint="default"/>
        <w:lang w:val="en-US" w:eastAsia="en-US" w:bidi="en-US"/>
      </w:rPr>
    </w:lvl>
    <w:lvl w:ilvl="3" w:tplc="2FDEC5E8">
      <w:numFmt w:val="bullet"/>
      <w:lvlText w:val="•"/>
      <w:lvlJc w:val="left"/>
      <w:pPr>
        <w:ind w:left="3568" w:hanging="360"/>
      </w:pPr>
      <w:rPr>
        <w:rFonts w:hint="default"/>
        <w:lang w:val="en-US" w:eastAsia="en-US" w:bidi="en-US"/>
      </w:rPr>
    </w:lvl>
    <w:lvl w:ilvl="4" w:tplc="F0E2CA76">
      <w:numFmt w:val="bullet"/>
      <w:lvlText w:val="•"/>
      <w:lvlJc w:val="left"/>
      <w:pPr>
        <w:ind w:left="4613" w:hanging="360"/>
      </w:pPr>
      <w:rPr>
        <w:rFonts w:hint="default"/>
        <w:lang w:val="en-US" w:eastAsia="en-US" w:bidi="en-US"/>
      </w:rPr>
    </w:lvl>
    <w:lvl w:ilvl="5" w:tplc="B7142270">
      <w:numFmt w:val="bullet"/>
      <w:lvlText w:val="•"/>
      <w:lvlJc w:val="left"/>
      <w:pPr>
        <w:ind w:left="5657" w:hanging="360"/>
      </w:pPr>
      <w:rPr>
        <w:rFonts w:hint="default"/>
        <w:lang w:val="en-US" w:eastAsia="en-US" w:bidi="en-US"/>
      </w:rPr>
    </w:lvl>
    <w:lvl w:ilvl="6" w:tplc="803847F4">
      <w:numFmt w:val="bullet"/>
      <w:lvlText w:val="•"/>
      <w:lvlJc w:val="left"/>
      <w:pPr>
        <w:ind w:left="6702" w:hanging="360"/>
      </w:pPr>
      <w:rPr>
        <w:rFonts w:hint="default"/>
        <w:lang w:val="en-US" w:eastAsia="en-US" w:bidi="en-US"/>
      </w:rPr>
    </w:lvl>
    <w:lvl w:ilvl="7" w:tplc="CA908F22">
      <w:numFmt w:val="bullet"/>
      <w:lvlText w:val="•"/>
      <w:lvlJc w:val="left"/>
      <w:pPr>
        <w:ind w:left="7746" w:hanging="360"/>
      </w:pPr>
      <w:rPr>
        <w:rFonts w:hint="default"/>
        <w:lang w:val="en-US" w:eastAsia="en-US" w:bidi="en-US"/>
      </w:rPr>
    </w:lvl>
    <w:lvl w:ilvl="8" w:tplc="9FAAE174">
      <w:numFmt w:val="bullet"/>
      <w:lvlText w:val="•"/>
      <w:lvlJc w:val="left"/>
      <w:pPr>
        <w:ind w:left="8791" w:hanging="360"/>
      </w:pPr>
      <w:rPr>
        <w:rFonts w:hint="default"/>
        <w:lang w:val="en-US" w:eastAsia="en-US" w:bidi="en-US"/>
      </w:rPr>
    </w:lvl>
  </w:abstractNum>
  <w:abstractNum w:abstractNumId="11" w15:restartNumberingAfterBreak="0">
    <w:nsid w:val="578C6B8C"/>
    <w:multiLevelType w:val="hybridMultilevel"/>
    <w:tmpl w:val="709EECDA"/>
    <w:lvl w:ilvl="0" w:tplc="09185EF4">
      <w:start w:val="1"/>
      <w:numFmt w:val="decimal"/>
      <w:lvlText w:val="%1)"/>
      <w:lvlJc w:val="left"/>
      <w:pPr>
        <w:ind w:left="1840" w:hanging="720"/>
      </w:pPr>
      <w:rPr>
        <w:rFonts w:ascii="Franklin Gothic Book" w:eastAsia="Franklin Gothic Book" w:hAnsi="Franklin Gothic Book" w:cs="Franklin Gothic Book" w:hint="default"/>
        <w:spacing w:val="-2"/>
        <w:w w:val="100"/>
        <w:sz w:val="24"/>
        <w:szCs w:val="24"/>
        <w:lang w:val="en-US" w:eastAsia="en-US" w:bidi="en-US"/>
      </w:rPr>
    </w:lvl>
    <w:lvl w:ilvl="1" w:tplc="4DC62A48">
      <w:numFmt w:val="bullet"/>
      <w:lvlText w:val="•"/>
      <w:lvlJc w:val="left"/>
      <w:pPr>
        <w:ind w:left="2744" w:hanging="720"/>
      </w:pPr>
      <w:rPr>
        <w:rFonts w:hint="default"/>
        <w:lang w:val="en-US" w:eastAsia="en-US" w:bidi="en-US"/>
      </w:rPr>
    </w:lvl>
    <w:lvl w:ilvl="2" w:tplc="961EA486">
      <w:numFmt w:val="bullet"/>
      <w:lvlText w:val="•"/>
      <w:lvlJc w:val="left"/>
      <w:pPr>
        <w:ind w:left="3648" w:hanging="720"/>
      </w:pPr>
      <w:rPr>
        <w:rFonts w:hint="default"/>
        <w:lang w:val="en-US" w:eastAsia="en-US" w:bidi="en-US"/>
      </w:rPr>
    </w:lvl>
    <w:lvl w:ilvl="3" w:tplc="33325070">
      <w:numFmt w:val="bullet"/>
      <w:lvlText w:val="•"/>
      <w:lvlJc w:val="left"/>
      <w:pPr>
        <w:ind w:left="4552" w:hanging="720"/>
      </w:pPr>
      <w:rPr>
        <w:rFonts w:hint="default"/>
        <w:lang w:val="en-US" w:eastAsia="en-US" w:bidi="en-US"/>
      </w:rPr>
    </w:lvl>
    <w:lvl w:ilvl="4" w:tplc="2C1C77E8">
      <w:numFmt w:val="bullet"/>
      <w:lvlText w:val="•"/>
      <w:lvlJc w:val="left"/>
      <w:pPr>
        <w:ind w:left="5456" w:hanging="720"/>
      </w:pPr>
      <w:rPr>
        <w:rFonts w:hint="default"/>
        <w:lang w:val="en-US" w:eastAsia="en-US" w:bidi="en-US"/>
      </w:rPr>
    </w:lvl>
    <w:lvl w:ilvl="5" w:tplc="79541A76">
      <w:numFmt w:val="bullet"/>
      <w:lvlText w:val="•"/>
      <w:lvlJc w:val="left"/>
      <w:pPr>
        <w:ind w:left="6360" w:hanging="720"/>
      </w:pPr>
      <w:rPr>
        <w:rFonts w:hint="default"/>
        <w:lang w:val="en-US" w:eastAsia="en-US" w:bidi="en-US"/>
      </w:rPr>
    </w:lvl>
    <w:lvl w:ilvl="6" w:tplc="911C8B1E">
      <w:numFmt w:val="bullet"/>
      <w:lvlText w:val="•"/>
      <w:lvlJc w:val="left"/>
      <w:pPr>
        <w:ind w:left="7264" w:hanging="720"/>
      </w:pPr>
      <w:rPr>
        <w:rFonts w:hint="default"/>
        <w:lang w:val="en-US" w:eastAsia="en-US" w:bidi="en-US"/>
      </w:rPr>
    </w:lvl>
    <w:lvl w:ilvl="7" w:tplc="7F28A504">
      <w:numFmt w:val="bullet"/>
      <w:lvlText w:val="•"/>
      <w:lvlJc w:val="left"/>
      <w:pPr>
        <w:ind w:left="8168" w:hanging="720"/>
      </w:pPr>
      <w:rPr>
        <w:rFonts w:hint="default"/>
        <w:lang w:val="en-US" w:eastAsia="en-US" w:bidi="en-US"/>
      </w:rPr>
    </w:lvl>
    <w:lvl w:ilvl="8" w:tplc="2DA6B65E">
      <w:numFmt w:val="bullet"/>
      <w:lvlText w:val="•"/>
      <w:lvlJc w:val="left"/>
      <w:pPr>
        <w:ind w:left="9072" w:hanging="720"/>
      </w:pPr>
      <w:rPr>
        <w:rFonts w:hint="default"/>
        <w:lang w:val="en-US" w:eastAsia="en-US" w:bidi="en-US"/>
      </w:rPr>
    </w:lvl>
  </w:abstractNum>
  <w:abstractNum w:abstractNumId="12" w15:restartNumberingAfterBreak="0">
    <w:nsid w:val="57F1775F"/>
    <w:multiLevelType w:val="hybridMultilevel"/>
    <w:tmpl w:val="B77A619C"/>
    <w:lvl w:ilvl="0" w:tplc="04090001">
      <w:start w:val="1"/>
      <w:numFmt w:val="bullet"/>
      <w:lvlText w:val=""/>
      <w:lvlJc w:val="left"/>
      <w:pPr>
        <w:ind w:left="1080" w:hanging="360"/>
      </w:pPr>
      <w:rPr>
        <w:rFonts w:ascii="Symbol" w:hAnsi="Symbol" w:hint="default"/>
      </w:rPr>
    </w:lvl>
    <w:lvl w:ilvl="1" w:tplc="33328580">
      <w:numFmt w:val="bullet"/>
      <w:lvlText w:val="-"/>
      <w:lvlJc w:val="left"/>
      <w:pPr>
        <w:ind w:left="1800" w:hanging="360"/>
      </w:pPr>
      <w:rPr>
        <w:rFonts w:ascii="Franklin Gothic Book" w:eastAsia="Calibri" w:hAnsi="Franklin Gothic Book"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9278B3"/>
    <w:multiLevelType w:val="hybridMultilevel"/>
    <w:tmpl w:val="68C49B98"/>
    <w:lvl w:ilvl="0" w:tplc="AD3C857E">
      <w:start w:val="1"/>
      <w:numFmt w:val="decimal"/>
      <w:lvlText w:val="%1)"/>
      <w:lvlJc w:val="left"/>
      <w:pPr>
        <w:ind w:left="1840" w:hanging="720"/>
      </w:pPr>
      <w:rPr>
        <w:rFonts w:ascii="Franklin Gothic Book" w:eastAsia="Franklin Gothic Book" w:hAnsi="Franklin Gothic Book" w:cs="Franklin Gothic Book" w:hint="default"/>
        <w:spacing w:val="-1"/>
        <w:w w:val="100"/>
        <w:sz w:val="24"/>
        <w:szCs w:val="24"/>
        <w:lang w:val="en-US" w:eastAsia="en-US" w:bidi="en-US"/>
      </w:rPr>
    </w:lvl>
    <w:lvl w:ilvl="1" w:tplc="B9A8117C">
      <w:numFmt w:val="bullet"/>
      <w:lvlText w:val="•"/>
      <w:lvlJc w:val="left"/>
      <w:pPr>
        <w:ind w:left="2744" w:hanging="720"/>
      </w:pPr>
      <w:rPr>
        <w:rFonts w:hint="default"/>
        <w:lang w:val="en-US" w:eastAsia="en-US" w:bidi="en-US"/>
      </w:rPr>
    </w:lvl>
    <w:lvl w:ilvl="2" w:tplc="42484B92">
      <w:numFmt w:val="bullet"/>
      <w:lvlText w:val="•"/>
      <w:lvlJc w:val="left"/>
      <w:pPr>
        <w:ind w:left="3648" w:hanging="720"/>
      </w:pPr>
      <w:rPr>
        <w:rFonts w:hint="default"/>
        <w:lang w:val="en-US" w:eastAsia="en-US" w:bidi="en-US"/>
      </w:rPr>
    </w:lvl>
    <w:lvl w:ilvl="3" w:tplc="77D25850">
      <w:numFmt w:val="bullet"/>
      <w:lvlText w:val="•"/>
      <w:lvlJc w:val="left"/>
      <w:pPr>
        <w:ind w:left="4552" w:hanging="720"/>
      </w:pPr>
      <w:rPr>
        <w:rFonts w:hint="default"/>
        <w:lang w:val="en-US" w:eastAsia="en-US" w:bidi="en-US"/>
      </w:rPr>
    </w:lvl>
    <w:lvl w:ilvl="4" w:tplc="62EA3B6A">
      <w:numFmt w:val="bullet"/>
      <w:lvlText w:val="•"/>
      <w:lvlJc w:val="left"/>
      <w:pPr>
        <w:ind w:left="5456" w:hanging="720"/>
      </w:pPr>
      <w:rPr>
        <w:rFonts w:hint="default"/>
        <w:lang w:val="en-US" w:eastAsia="en-US" w:bidi="en-US"/>
      </w:rPr>
    </w:lvl>
    <w:lvl w:ilvl="5" w:tplc="D49C0266">
      <w:numFmt w:val="bullet"/>
      <w:lvlText w:val="•"/>
      <w:lvlJc w:val="left"/>
      <w:pPr>
        <w:ind w:left="6360" w:hanging="720"/>
      </w:pPr>
      <w:rPr>
        <w:rFonts w:hint="default"/>
        <w:lang w:val="en-US" w:eastAsia="en-US" w:bidi="en-US"/>
      </w:rPr>
    </w:lvl>
    <w:lvl w:ilvl="6" w:tplc="727439A2">
      <w:numFmt w:val="bullet"/>
      <w:lvlText w:val="•"/>
      <w:lvlJc w:val="left"/>
      <w:pPr>
        <w:ind w:left="7264" w:hanging="720"/>
      </w:pPr>
      <w:rPr>
        <w:rFonts w:hint="default"/>
        <w:lang w:val="en-US" w:eastAsia="en-US" w:bidi="en-US"/>
      </w:rPr>
    </w:lvl>
    <w:lvl w:ilvl="7" w:tplc="5B8A4CA2">
      <w:numFmt w:val="bullet"/>
      <w:lvlText w:val="•"/>
      <w:lvlJc w:val="left"/>
      <w:pPr>
        <w:ind w:left="8168" w:hanging="720"/>
      </w:pPr>
      <w:rPr>
        <w:rFonts w:hint="default"/>
        <w:lang w:val="en-US" w:eastAsia="en-US" w:bidi="en-US"/>
      </w:rPr>
    </w:lvl>
    <w:lvl w:ilvl="8" w:tplc="36023586">
      <w:numFmt w:val="bullet"/>
      <w:lvlText w:val="•"/>
      <w:lvlJc w:val="left"/>
      <w:pPr>
        <w:ind w:left="9072" w:hanging="720"/>
      </w:pPr>
      <w:rPr>
        <w:rFonts w:hint="default"/>
        <w:lang w:val="en-US" w:eastAsia="en-US" w:bidi="en-US"/>
      </w:rPr>
    </w:lvl>
  </w:abstractNum>
  <w:abstractNum w:abstractNumId="14" w15:restartNumberingAfterBreak="0">
    <w:nsid w:val="604F71A2"/>
    <w:multiLevelType w:val="multilevel"/>
    <w:tmpl w:val="65C47570"/>
    <w:lvl w:ilvl="0">
      <w:start w:val="3"/>
      <w:numFmt w:val="upperLetter"/>
      <w:lvlText w:val="%1"/>
      <w:lvlJc w:val="left"/>
      <w:pPr>
        <w:ind w:left="760" w:hanging="300"/>
      </w:pPr>
      <w:rPr>
        <w:rFonts w:hint="default"/>
        <w:lang w:val="en-US" w:eastAsia="en-US" w:bidi="en-US"/>
      </w:rPr>
    </w:lvl>
    <w:lvl w:ilvl="1">
      <w:start w:val="16"/>
      <w:numFmt w:val="upperLetter"/>
      <w:lvlText w:val="%1-%2"/>
      <w:lvlJc w:val="left"/>
      <w:pPr>
        <w:ind w:left="760" w:hanging="300"/>
      </w:pPr>
      <w:rPr>
        <w:rFonts w:ascii="Calibri" w:eastAsia="Calibri" w:hAnsi="Calibri" w:cs="Calibri" w:hint="default"/>
        <w:spacing w:val="-15"/>
        <w:w w:val="100"/>
        <w:sz w:val="20"/>
        <w:szCs w:val="20"/>
        <w:lang w:val="en-US" w:eastAsia="en-US" w:bidi="en-US"/>
      </w:rPr>
    </w:lvl>
    <w:lvl w:ilvl="2">
      <w:start w:val="1"/>
      <w:numFmt w:val="decimal"/>
      <w:lvlText w:val="%3."/>
      <w:lvlJc w:val="left"/>
      <w:pPr>
        <w:ind w:left="1480" w:hanging="360"/>
      </w:pPr>
      <w:rPr>
        <w:rFonts w:hint="default"/>
        <w:b/>
        <w:bCs/>
        <w:w w:val="100"/>
        <w:lang w:val="en-US" w:eastAsia="en-US" w:bidi="en-US"/>
      </w:rPr>
    </w:lvl>
    <w:lvl w:ilvl="3">
      <w:numFmt w:val="bullet"/>
      <w:lvlText w:val="•"/>
      <w:lvlJc w:val="left"/>
      <w:pPr>
        <w:ind w:left="3568" w:hanging="360"/>
      </w:pPr>
      <w:rPr>
        <w:rFonts w:hint="default"/>
        <w:lang w:val="en-US" w:eastAsia="en-US" w:bidi="en-US"/>
      </w:rPr>
    </w:lvl>
    <w:lvl w:ilvl="4">
      <w:numFmt w:val="bullet"/>
      <w:lvlText w:val="•"/>
      <w:lvlJc w:val="left"/>
      <w:pPr>
        <w:ind w:left="4613" w:hanging="360"/>
      </w:pPr>
      <w:rPr>
        <w:rFonts w:hint="default"/>
        <w:lang w:val="en-US" w:eastAsia="en-US" w:bidi="en-US"/>
      </w:rPr>
    </w:lvl>
    <w:lvl w:ilvl="5">
      <w:numFmt w:val="bullet"/>
      <w:lvlText w:val="•"/>
      <w:lvlJc w:val="left"/>
      <w:pPr>
        <w:ind w:left="5657" w:hanging="360"/>
      </w:pPr>
      <w:rPr>
        <w:rFonts w:hint="default"/>
        <w:lang w:val="en-US" w:eastAsia="en-US" w:bidi="en-US"/>
      </w:rPr>
    </w:lvl>
    <w:lvl w:ilvl="6">
      <w:numFmt w:val="bullet"/>
      <w:lvlText w:val="•"/>
      <w:lvlJc w:val="left"/>
      <w:pPr>
        <w:ind w:left="6702" w:hanging="360"/>
      </w:pPr>
      <w:rPr>
        <w:rFonts w:hint="default"/>
        <w:lang w:val="en-US" w:eastAsia="en-US" w:bidi="en-US"/>
      </w:rPr>
    </w:lvl>
    <w:lvl w:ilvl="7">
      <w:numFmt w:val="bullet"/>
      <w:lvlText w:val="•"/>
      <w:lvlJc w:val="left"/>
      <w:pPr>
        <w:ind w:left="7746" w:hanging="360"/>
      </w:pPr>
      <w:rPr>
        <w:rFonts w:hint="default"/>
        <w:lang w:val="en-US" w:eastAsia="en-US" w:bidi="en-US"/>
      </w:rPr>
    </w:lvl>
    <w:lvl w:ilvl="8">
      <w:numFmt w:val="bullet"/>
      <w:lvlText w:val="•"/>
      <w:lvlJc w:val="left"/>
      <w:pPr>
        <w:ind w:left="8791" w:hanging="360"/>
      </w:pPr>
      <w:rPr>
        <w:rFonts w:hint="default"/>
        <w:lang w:val="en-US" w:eastAsia="en-US" w:bidi="en-US"/>
      </w:rPr>
    </w:lvl>
  </w:abstractNum>
  <w:abstractNum w:abstractNumId="15" w15:restartNumberingAfterBreak="0">
    <w:nsid w:val="628013BB"/>
    <w:multiLevelType w:val="hybridMultilevel"/>
    <w:tmpl w:val="6130F010"/>
    <w:lvl w:ilvl="0" w:tplc="293E9AAE">
      <w:start w:val="1"/>
      <w:numFmt w:val="upperLetter"/>
      <w:lvlText w:val="%1."/>
      <w:lvlJc w:val="left"/>
      <w:pPr>
        <w:ind w:left="760" w:hanging="720"/>
      </w:pPr>
      <w:rPr>
        <w:rFonts w:ascii="Franklin Gothic Book" w:eastAsia="Franklin Gothic Book" w:hAnsi="Franklin Gothic Book" w:cs="Franklin Gothic Book" w:hint="default"/>
        <w:spacing w:val="-1"/>
        <w:w w:val="100"/>
        <w:sz w:val="24"/>
        <w:szCs w:val="24"/>
        <w:lang w:val="en-US" w:eastAsia="en-US" w:bidi="en-US"/>
      </w:rPr>
    </w:lvl>
    <w:lvl w:ilvl="1" w:tplc="95CC5040">
      <w:numFmt w:val="bullet"/>
      <w:lvlText w:val="•"/>
      <w:lvlJc w:val="left"/>
      <w:pPr>
        <w:ind w:left="1772" w:hanging="720"/>
      </w:pPr>
      <w:rPr>
        <w:rFonts w:hint="default"/>
        <w:lang w:val="en-US" w:eastAsia="en-US" w:bidi="en-US"/>
      </w:rPr>
    </w:lvl>
    <w:lvl w:ilvl="2" w:tplc="FF4478DC">
      <w:numFmt w:val="bullet"/>
      <w:lvlText w:val="•"/>
      <w:lvlJc w:val="left"/>
      <w:pPr>
        <w:ind w:left="2784" w:hanging="720"/>
      </w:pPr>
      <w:rPr>
        <w:rFonts w:hint="default"/>
        <w:lang w:val="en-US" w:eastAsia="en-US" w:bidi="en-US"/>
      </w:rPr>
    </w:lvl>
    <w:lvl w:ilvl="3" w:tplc="0E703822">
      <w:numFmt w:val="bullet"/>
      <w:lvlText w:val="•"/>
      <w:lvlJc w:val="left"/>
      <w:pPr>
        <w:ind w:left="3796" w:hanging="720"/>
      </w:pPr>
      <w:rPr>
        <w:rFonts w:hint="default"/>
        <w:lang w:val="en-US" w:eastAsia="en-US" w:bidi="en-US"/>
      </w:rPr>
    </w:lvl>
    <w:lvl w:ilvl="4" w:tplc="D1F64228">
      <w:numFmt w:val="bullet"/>
      <w:lvlText w:val="•"/>
      <w:lvlJc w:val="left"/>
      <w:pPr>
        <w:ind w:left="4808" w:hanging="720"/>
      </w:pPr>
      <w:rPr>
        <w:rFonts w:hint="default"/>
        <w:lang w:val="en-US" w:eastAsia="en-US" w:bidi="en-US"/>
      </w:rPr>
    </w:lvl>
    <w:lvl w:ilvl="5" w:tplc="6D5284FA">
      <w:numFmt w:val="bullet"/>
      <w:lvlText w:val="•"/>
      <w:lvlJc w:val="left"/>
      <w:pPr>
        <w:ind w:left="5820" w:hanging="720"/>
      </w:pPr>
      <w:rPr>
        <w:rFonts w:hint="default"/>
        <w:lang w:val="en-US" w:eastAsia="en-US" w:bidi="en-US"/>
      </w:rPr>
    </w:lvl>
    <w:lvl w:ilvl="6" w:tplc="0444F640">
      <w:numFmt w:val="bullet"/>
      <w:lvlText w:val="•"/>
      <w:lvlJc w:val="left"/>
      <w:pPr>
        <w:ind w:left="6832" w:hanging="720"/>
      </w:pPr>
      <w:rPr>
        <w:rFonts w:hint="default"/>
        <w:lang w:val="en-US" w:eastAsia="en-US" w:bidi="en-US"/>
      </w:rPr>
    </w:lvl>
    <w:lvl w:ilvl="7" w:tplc="9D9292F8">
      <w:numFmt w:val="bullet"/>
      <w:lvlText w:val="•"/>
      <w:lvlJc w:val="left"/>
      <w:pPr>
        <w:ind w:left="7844" w:hanging="720"/>
      </w:pPr>
      <w:rPr>
        <w:rFonts w:hint="default"/>
        <w:lang w:val="en-US" w:eastAsia="en-US" w:bidi="en-US"/>
      </w:rPr>
    </w:lvl>
    <w:lvl w:ilvl="8" w:tplc="BC20B490">
      <w:numFmt w:val="bullet"/>
      <w:lvlText w:val="•"/>
      <w:lvlJc w:val="left"/>
      <w:pPr>
        <w:ind w:left="8856" w:hanging="720"/>
      </w:pPr>
      <w:rPr>
        <w:rFonts w:hint="default"/>
        <w:lang w:val="en-US" w:eastAsia="en-US" w:bidi="en-US"/>
      </w:rPr>
    </w:lvl>
  </w:abstractNum>
  <w:abstractNum w:abstractNumId="16" w15:restartNumberingAfterBreak="0">
    <w:nsid w:val="6C653C4E"/>
    <w:multiLevelType w:val="hybridMultilevel"/>
    <w:tmpl w:val="96B0828E"/>
    <w:lvl w:ilvl="0" w:tplc="F140C7B4">
      <w:start w:val="2"/>
      <w:numFmt w:val="decimal"/>
      <w:lvlText w:val="%1."/>
      <w:lvlJc w:val="left"/>
      <w:pPr>
        <w:ind w:left="1479" w:hanging="360"/>
      </w:pPr>
      <w:rPr>
        <w:rFonts w:ascii="Franklin Gothic Book" w:eastAsia="Franklin Gothic Book" w:hAnsi="Franklin Gothic Book" w:cs="Franklin Gothic Book"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60CAE"/>
    <w:multiLevelType w:val="multilevel"/>
    <w:tmpl w:val="EDD0E0EC"/>
    <w:lvl w:ilvl="0">
      <w:start w:val="3"/>
      <w:numFmt w:val="upperLetter"/>
      <w:lvlText w:val="%1"/>
      <w:lvlJc w:val="left"/>
      <w:pPr>
        <w:ind w:left="760" w:hanging="300"/>
      </w:pPr>
      <w:rPr>
        <w:rFonts w:hint="default"/>
        <w:lang w:val="en-US" w:eastAsia="en-US" w:bidi="en-US"/>
      </w:rPr>
    </w:lvl>
    <w:lvl w:ilvl="1">
      <w:start w:val="16"/>
      <w:numFmt w:val="upperLetter"/>
      <w:lvlText w:val="%1-%2"/>
      <w:lvlJc w:val="left"/>
      <w:pPr>
        <w:ind w:left="760" w:hanging="300"/>
      </w:pPr>
      <w:rPr>
        <w:rFonts w:ascii="Calibri" w:eastAsia="Calibri" w:hAnsi="Calibri" w:cs="Calibri" w:hint="default"/>
        <w:spacing w:val="-4"/>
        <w:w w:val="100"/>
        <w:sz w:val="20"/>
        <w:szCs w:val="20"/>
        <w:lang w:val="en-US" w:eastAsia="en-US" w:bidi="en-US"/>
      </w:rPr>
    </w:lvl>
    <w:lvl w:ilvl="2">
      <w:numFmt w:val="bullet"/>
      <w:lvlText w:val=""/>
      <w:lvlJc w:val="left"/>
      <w:pPr>
        <w:ind w:left="1526" w:hanging="360"/>
      </w:pPr>
      <w:rPr>
        <w:rFonts w:ascii="Symbol" w:eastAsia="Symbol" w:hAnsi="Symbol" w:cs="Symbol" w:hint="default"/>
        <w:w w:val="100"/>
        <w:sz w:val="22"/>
        <w:szCs w:val="22"/>
        <w:lang w:val="en-US" w:eastAsia="en-US" w:bidi="en-US"/>
      </w:rPr>
    </w:lvl>
    <w:lvl w:ilvl="3">
      <w:numFmt w:val="bullet"/>
      <w:lvlText w:val="•"/>
      <w:lvlJc w:val="left"/>
      <w:pPr>
        <w:ind w:left="3600" w:hanging="360"/>
      </w:pPr>
      <w:rPr>
        <w:rFonts w:hint="default"/>
        <w:lang w:val="en-US" w:eastAsia="en-US" w:bidi="en-US"/>
      </w:rPr>
    </w:lvl>
    <w:lvl w:ilvl="4">
      <w:numFmt w:val="bullet"/>
      <w:lvlText w:val="•"/>
      <w:lvlJc w:val="left"/>
      <w:pPr>
        <w:ind w:left="4640" w:hanging="360"/>
      </w:pPr>
      <w:rPr>
        <w:rFonts w:hint="default"/>
        <w:lang w:val="en-US" w:eastAsia="en-US" w:bidi="en-US"/>
      </w:rPr>
    </w:lvl>
    <w:lvl w:ilvl="5">
      <w:numFmt w:val="bullet"/>
      <w:lvlText w:val="•"/>
      <w:lvlJc w:val="left"/>
      <w:pPr>
        <w:ind w:left="5680" w:hanging="360"/>
      </w:pPr>
      <w:rPr>
        <w:rFonts w:hint="default"/>
        <w:lang w:val="en-US" w:eastAsia="en-US" w:bidi="en-US"/>
      </w:rPr>
    </w:lvl>
    <w:lvl w:ilvl="6">
      <w:numFmt w:val="bullet"/>
      <w:lvlText w:val="•"/>
      <w:lvlJc w:val="left"/>
      <w:pPr>
        <w:ind w:left="6720" w:hanging="360"/>
      </w:pPr>
      <w:rPr>
        <w:rFonts w:hint="default"/>
        <w:lang w:val="en-US" w:eastAsia="en-US" w:bidi="en-US"/>
      </w:rPr>
    </w:lvl>
    <w:lvl w:ilvl="7">
      <w:numFmt w:val="bullet"/>
      <w:lvlText w:val="•"/>
      <w:lvlJc w:val="left"/>
      <w:pPr>
        <w:ind w:left="7760" w:hanging="360"/>
      </w:pPr>
      <w:rPr>
        <w:rFonts w:hint="default"/>
        <w:lang w:val="en-US" w:eastAsia="en-US" w:bidi="en-US"/>
      </w:rPr>
    </w:lvl>
    <w:lvl w:ilvl="8">
      <w:numFmt w:val="bullet"/>
      <w:lvlText w:val="•"/>
      <w:lvlJc w:val="left"/>
      <w:pPr>
        <w:ind w:left="8800" w:hanging="360"/>
      </w:pPr>
      <w:rPr>
        <w:rFonts w:hint="default"/>
        <w:lang w:val="en-US" w:eastAsia="en-US" w:bidi="en-US"/>
      </w:rPr>
    </w:lvl>
  </w:abstractNum>
  <w:abstractNum w:abstractNumId="18" w15:restartNumberingAfterBreak="0">
    <w:nsid w:val="6FFE3B31"/>
    <w:multiLevelType w:val="hybridMultilevel"/>
    <w:tmpl w:val="932C9C24"/>
    <w:lvl w:ilvl="0" w:tplc="530E91F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2003ED3"/>
    <w:multiLevelType w:val="multilevel"/>
    <w:tmpl w:val="5CF8F7EC"/>
    <w:lvl w:ilvl="0">
      <w:start w:val="3"/>
      <w:numFmt w:val="upperLetter"/>
      <w:lvlText w:val="%1"/>
      <w:lvlJc w:val="left"/>
      <w:pPr>
        <w:ind w:left="760" w:hanging="300"/>
      </w:pPr>
      <w:rPr>
        <w:rFonts w:hint="default"/>
        <w:lang w:val="en-US" w:eastAsia="en-US" w:bidi="en-US"/>
      </w:rPr>
    </w:lvl>
    <w:lvl w:ilvl="1">
      <w:start w:val="16"/>
      <w:numFmt w:val="upperLetter"/>
      <w:lvlText w:val="%1-%2"/>
      <w:lvlJc w:val="left"/>
      <w:pPr>
        <w:ind w:left="760" w:hanging="300"/>
      </w:pPr>
      <w:rPr>
        <w:rFonts w:ascii="Calibri" w:eastAsia="Calibri" w:hAnsi="Calibri" w:cs="Calibri" w:hint="default"/>
        <w:spacing w:val="-11"/>
        <w:w w:val="100"/>
        <w:sz w:val="20"/>
        <w:szCs w:val="20"/>
        <w:lang w:val="en-US" w:eastAsia="en-US" w:bidi="en-US"/>
      </w:rPr>
    </w:lvl>
    <w:lvl w:ilvl="2">
      <w:numFmt w:val="bullet"/>
      <w:lvlText w:val="●"/>
      <w:lvlJc w:val="left"/>
      <w:pPr>
        <w:ind w:left="1480" w:hanging="360"/>
      </w:pPr>
      <w:rPr>
        <w:rFonts w:ascii="Calibri" w:eastAsia="Calibri" w:hAnsi="Calibri" w:cs="Calibri" w:hint="default"/>
        <w:w w:val="100"/>
        <w:sz w:val="22"/>
        <w:szCs w:val="22"/>
        <w:lang w:val="en-US" w:eastAsia="en-US" w:bidi="en-US"/>
      </w:rPr>
    </w:lvl>
    <w:lvl w:ilvl="3">
      <w:numFmt w:val="bullet"/>
      <w:lvlText w:val="•"/>
      <w:lvlJc w:val="left"/>
      <w:pPr>
        <w:ind w:left="3568" w:hanging="360"/>
      </w:pPr>
      <w:rPr>
        <w:rFonts w:hint="default"/>
        <w:lang w:val="en-US" w:eastAsia="en-US" w:bidi="en-US"/>
      </w:rPr>
    </w:lvl>
    <w:lvl w:ilvl="4">
      <w:numFmt w:val="bullet"/>
      <w:lvlText w:val="•"/>
      <w:lvlJc w:val="left"/>
      <w:pPr>
        <w:ind w:left="4613" w:hanging="360"/>
      </w:pPr>
      <w:rPr>
        <w:rFonts w:hint="default"/>
        <w:lang w:val="en-US" w:eastAsia="en-US" w:bidi="en-US"/>
      </w:rPr>
    </w:lvl>
    <w:lvl w:ilvl="5">
      <w:numFmt w:val="bullet"/>
      <w:lvlText w:val="•"/>
      <w:lvlJc w:val="left"/>
      <w:pPr>
        <w:ind w:left="5657" w:hanging="360"/>
      </w:pPr>
      <w:rPr>
        <w:rFonts w:hint="default"/>
        <w:lang w:val="en-US" w:eastAsia="en-US" w:bidi="en-US"/>
      </w:rPr>
    </w:lvl>
    <w:lvl w:ilvl="6">
      <w:numFmt w:val="bullet"/>
      <w:lvlText w:val="•"/>
      <w:lvlJc w:val="left"/>
      <w:pPr>
        <w:ind w:left="6702" w:hanging="360"/>
      </w:pPr>
      <w:rPr>
        <w:rFonts w:hint="default"/>
        <w:lang w:val="en-US" w:eastAsia="en-US" w:bidi="en-US"/>
      </w:rPr>
    </w:lvl>
    <w:lvl w:ilvl="7">
      <w:numFmt w:val="bullet"/>
      <w:lvlText w:val="•"/>
      <w:lvlJc w:val="left"/>
      <w:pPr>
        <w:ind w:left="7746" w:hanging="360"/>
      </w:pPr>
      <w:rPr>
        <w:rFonts w:hint="default"/>
        <w:lang w:val="en-US" w:eastAsia="en-US" w:bidi="en-US"/>
      </w:rPr>
    </w:lvl>
    <w:lvl w:ilvl="8">
      <w:numFmt w:val="bullet"/>
      <w:lvlText w:val="•"/>
      <w:lvlJc w:val="left"/>
      <w:pPr>
        <w:ind w:left="8791" w:hanging="360"/>
      </w:pPr>
      <w:rPr>
        <w:rFonts w:hint="default"/>
        <w:lang w:val="en-US" w:eastAsia="en-US" w:bidi="en-US"/>
      </w:rPr>
    </w:lvl>
  </w:abstractNum>
  <w:abstractNum w:abstractNumId="20" w15:restartNumberingAfterBreak="0">
    <w:nsid w:val="72393BCF"/>
    <w:multiLevelType w:val="hybridMultilevel"/>
    <w:tmpl w:val="8EBEA802"/>
    <w:lvl w:ilvl="0" w:tplc="C568E2EC">
      <w:numFmt w:val="bullet"/>
      <w:lvlText w:val=""/>
      <w:lvlJc w:val="left"/>
      <w:pPr>
        <w:ind w:left="1480" w:hanging="360"/>
      </w:pPr>
      <w:rPr>
        <w:rFonts w:ascii="Symbol" w:eastAsia="Symbol" w:hAnsi="Symbol" w:cs="Symbol" w:hint="default"/>
        <w:w w:val="100"/>
        <w:sz w:val="22"/>
        <w:szCs w:val="22"/>
        <w:lang w:val="en-US" w:eastAsia="en-US" w:bidi="en-US"/>
      </w:rPr>
    </w:lvl>
    <w:lvl w:ilvl="1" w:tplc="2766FEA8">
      <w:numFmt w:val="bullet"/>
      <w:lvlText w:val="•"/>
      <w:lvlJc w:val="left"/>
      <w:pPr>
        <w:ind w:left="2420" w:hanging="360"/>
      </w:pPr>
      <w:rPr>
        <w:rFonts w:hint="default"/>
        <w:lang w:val="en-US" w:eastAsia="en-US" w:bidi="en-US"/>
      </w:rPr>
    </w:lvl>
    <w:lvl w:ilvl="2" w:tplc="1A4C2E5E">
      <w:numFmt w:val="bullet"/>
      <w:lvlText w:val="•"/>
      <w:lvlJc w:val="left"/>
      <w:pPr>
        <w:ind w:left="3360" w:hanging="360"/>
      </w:pPr>
      <w:rPr>
        <w:rFonts w:hint="default"/>
        <w:lang w:val="en-US" w:eastAsia="en-US" w:bidi="en-US"/>
      </w:rPr>
    </w:lvl>
    <w:lvl w:ilvl="3" w:tplc="5BB46B64">
      <w:numFmt w:val="bullet"/>
      <w:lvlText w:val="•"/>
      <w:lvlJc w:val="left"/>
      <w:pPr>
        <w:ind w:left="4300" w:hanging="360"/>
      </w:pPr>
      <w:rPr>
        <w:rFonts w:hint="default"/>
        <w:lang w:val="en-US" w:eastAsia="en-US" w:bidi="en-US"/>
      </w:rPr>
    </w:lvl>
    <w:lvl w:ilvl="4" w:tplc="6464BC3E">
      <w:numFmt w:val="bullet"/>
      <w:lvlText w:val="•"/>
      <w:lvlJc w:val="left"/>
      <w:pPr>
        <w:ind w:left="5240" w:hanging="360"/>
      </w:pPr>
      <w:rPr>
        <w:rFonts w:hint="default"/>
        <w:lang w:val="en-US" w:eastAsia="en-US" w:bidi="en-US"/>
      </w:rPr>
    </w:lvl>
    <w:lvl w:ilvl="5" w:tplc="14345F9A">
      <w:numFmt w:val="bullet"/>
      <w:lvlText w:val="•"/>
      <w:lvlJc w:val="left"/>
      <w:pPr>
        <w:ind w:left="6180" w:hanging="360"/>
      </w:pPr>
      <w:rPr>
        <w:rFonts w:hint="default"/>
        <w:lang w:val="en-US" w:eastAsia="en-US" w:bidi="en-US"/>
      </w:rPr>
    </w:lvl>
    <w:lvl w:ilvl="6" w:tplc="1F2419B6">
      <w:numFmt w:val="bullet"/>
      <w:lvlText w:val="•"/>
      <w:lvlJc w:val="left"/>
      <w:pPr>
        <w:ind w:left="7120" w:hanging="360"/>
      </w:pPr>
      <w:rPr>
        <w:rFonts w:hint="default"/>
        <w:lang w:val="en-US" w:eastAsia="en-US" w:bidi="en-US"/>
      </w:rPr>
    </w:lvl>
    <w:lvl w:ilvl="7" w:tplc="D57A51F4">
      <w:numFmt w:val="bullet"/>
      <w:lvlText w:val="•"/>
      <w:lvlJc w:val="left"/>
      <w:pPr>
        <w:ind w:left="8060" w:hanging="360"/>
      </w:pPr>
      <w:rPr>
        <w:rFonts w:hint="default"/>
        <w:lang w:val="en-US" w:eastAsia="en-US" w:bidi="en-US"/>
      </w:rPr>
    </w:lvl>
    <w:lvl w:ilvl="8" w:tplc="8B385718">
      <w:numFmt w:val="bullet"/>
      <w:lvlText w:val="•"/>
      <w:lvlJc w:val="left"/>
      <w:pPr>
        <w:ind w:left="9000" w:hanging="360"/>
      </w:pPr>
      <w:rPr>
        <w:rFonts w:hint="default"/>
        <w:lang w:val="en-US" w:eastAsia="en-US" w:bidi="en-US"/>
      </w:rPr>
    </w:lvl>
  </w:abstractNum>
  <w:abstractNum w:abstractNumId="21" w15:restartNumberingAfterBreak="0">
    <w:nsid w:val="72CB194E"/>
    <w:multiLevelType w:val="hybridMultilevel"/>
    <w:tmpl w:val="D1F89C2C"/>
    <w:lvl w:ilvl="0" w:tplc="E70E963C">
      <w:start w:val="1"/>
      <w:numFmt w:val="decimal"/>
      <w:lvlText w:val="%1)"/>
      <w:lvlJc w:val="left"/>
      <w:pPr>
        <w:ind w:left="1840" w:hanging="720"/>
      </w:pPr>
      <w:rPr>
        <w:rFonts w:ascii="Franklin Gothic Book" w:eastAsia="Franklin Gothic Book" w:hAnsi="Franklin Gothic Book" w:cs="Franklin Gothic Book" w:hint="default"/>
        <w:spacing w:val="-1"/>
        <w:w w:val="100"/>
        <w:sz w:val="24"/>
        <w:szCs w:val="24"/>
        <w:lang w:val="en-US" w:eastAsia="en-US" w:bidi="en-US"/>
      </w:rPr>
    </w:lvl>
    <w:lvl w:ilvl="1" w:tplc="E0A6FD5E">
      <w:numFmt w:val="bullet"/>
      <w:lvlText w:val="•"/>
      <w:lvlJc w:val="left"/>
      <w:pPr>
        <w:ind w:left="2744" w:hanging="720"/>
      </w:pPr>
      <w:rPr>
        <w:rFonts w:hint="default"/>
        <w:lang w:val="en-US" w:eastAsia="en-US" w:bidi="en-US"/>
      </w:rPr>
    </w:lvl>
    <w:lvl w:ilvl="2" w:tplc="92E62F88">
      <w:numFmt w:val="bullet"/>
      <w:lvlText w:val="•"/>
      <w:lvlJc w:val="left"/>
      <w:pPr>
        <w:ind w:left="3648" w:hanging="720"/>
      </w:pPr>
      <w:rPr>
        <w:rFonts w:hint="default"/>
        <w:lang w:val="en-US" w:eastAsia="en-US" w:bidi="en-US"/>
      </w:rPr>
    </w:lvl>
    <w:lvl w:ilvl="3" w:tplc="F05C9892">
      <w:numFmt w:val="bullet"/>
      <w:lvlText w:val="•"/>
      <w:lvlJc w:val="left"/>
      <w:pPr>
        <w:ind w:left="4552" w:hanging="720"/>
      </w:pPr>
      <w:rPr>
        <w:rFonts w:hint="default"/>
        <w:lang w:val="en-US" w:eastAsia="en-US" w:bidi="en-US"/>
      </w:rPr>
    </w:lvl>
    <w:lvl w:ilvl="4" w:tplc="88B89758">
      <w:numFmt w:val="bullet"/>
      <w:lvlText w:val="•"/>
      <w:lvlJc w:val="left"/>
      <w:pPr>
        <w:ind w:left="5456" w:hanging="720"/>
      </w:pPr>
      <w:rPr>
        <w:rFonts w:hint="default"/>
        <w:lang w:val="en-US" w:eastAsia="en-US" w:bidi="en-US"/>
      </w:rPr>
    </w:lvl>
    <w:lvl w:ilvl="5" w:tplc="8BC6BC10">
      <w:numFmt w:val="bullet"/>
      <w:lvlText w:val="•"/>
      <w:lvlJc w:val="left"/>
      <w:pPr>
        <w:ind w:left="6360" w:hanging="720"/>
      </w:pPr>
      <w:rPr>
        <w:rFonts w:hint="default"/>
        <w:lang w:val="en-US" w:eastAsia="en-US" w:bidi="en-US"/>
      </w:rPr>
    </w:lvl>
    <w:lvl w:ilvl="6" w:tplc="627CBFE8">
      <w:numFmt w:val="bullet"/>
      <w:lvlText w:val="•"/>
      <w:lvlJc w:val="left"/>
      <w:pPr>
        <w:ind w:left="7264" w:hanging="720"/>
      </w:pPr>
      <w:rPr>
        <w:rFonts w:hint="default"/>
        <w:lang w:val="en-US" w:eastAsia="en-US" w:bidi="en-US"/>
      </w:rPr>
    </w:lvl>
    <w:lvl w:ilvl="7" w:tplc="B7F49346">
      <w:numFmt w:val="bullet"/>
      <w:lvlText w:val="•"/>
      <w:lvlJc w:val="left"/>
      <w:pPr>
        <w:ind w:left="8168" w:hanging="720"/>
      </w:pPr>
      <w:rPr>
        <w:rFonts w:hint="default"/>
        <w:lang w:val="en-US" w:eastAsia="en-US" w:bidi="en-US"/>
      </w:rPr>
    </w:lvl>
    <w:lvl w:ilvl="8" w:tplc="590EE4F2">
      <w:numFmt w:val="bullet"/>
      <w:lvlText w:val="•"/>
      <w:lvlJc w:val="left"/>
      <w:pPr>
        <w:ind w:left="9072" w:hanging="720"/>
      </w:pPr>
      <w:rPr>
        <w:rFonts w:hint="default"/>
        <w:lang w:val="en-US" w:eastAsia="en-US" w:bidi="en-US"/>
      </w:rPr>
    </w:lvl>
  </w:abstractNum>
  <w:abstractNum w:abstractNumId="22" w15:restartNumberingAfterBreak="0">
    <w:nsid w:val="76322279"/>
    <w:multiLevelType w:val="hybridMultilevel"/>
    <w:tmpl w:val="8014E300"/>
    <w:lvl w:ilvl="0" w:tplc="31EEE41C">
      <w:numFmt w:val="bullet"/>
      <w:lvlText w:val=""/>
      <w:lvlJc w:val="left"/>
      <w:pPr>
        <w:ind w:left="820" w:hanging="360"/>
      </w:pPr>
      <w:rPr>
        <w:rFonts w:ascii="Symbol" w:eastAsia="Symbol" w:hAnsi="Symbol" w:cs="Symbol" w:hint="default"/>
        <w:w w:val="100"/>
        <w:sz w:val="22"/>
        <w:szCs w:val="22"/>
        <w:lang w:val="en-US" w:eastAsia="en-US" w:bidi="en-US"/>
      </w:rPr>
    </w:lvl>
    <w:lvl w:ilvl="1" w:tplc="C39234B6">
      <w:numFmt w:val="bullet"/>
      <w:lvlText w:val="•"/>
      <w:lvlJc w:val="left"/>
      <w:pPr>
        <w:ind w:left="1732" w:hanging="360"/>
      </w:pPr>
      <w:rPr>
        <w:rFonts w:hint="default"/>
        <w:lang w:val="en-US" w:eastAsia="en-US" w:bidi="en-US"/>
      </w:rPr>
    </w:lvl>
    <w:lvl w:ilvl="2" w:tplc="B5A27976">
      <w:numFmt w:val="bullet"/>
      <w:lvlText w:val="•"/>
      <w:lvlJc w:val="left"/>
      <w:pPr>
        <w:ind w:left="2644" w:hanging="360"/>
      </w:pPr>
      <w:rPr>
        <w:rFonts w:hint="default"/>
        <w:lang w:val="en-US" w:eastAsia="en-US" w:bidi="en-US"/>
      </w:rPr>
    </w:lvl>
    <w:lvl w:ilvl="3" w:tplc="076AC4EA">
      <w:numFmt w:val="bullet"/>
      <w:lvlText w:val="•"/>
      <w:lvlJc w:val="left"/>
      <w:pPr>
        <w:ind w:left="3556" w:hanging="360"/>
      </w:pPr>
      <w:rPr>
        <w:rFonts w:hint="default"/>
        <w:lang w:val="en-US" w:eastAsia="en-US" w:bidi="en-US"/>
      </w:rPr>
    </w:lvl>
    <w:lvl w:ilvl="4" w:tplc="D152CD32">
      <w:numFmt w:val="bullet"/>
      <w:lvlText w:val="•"/>
      <w:lvlJc w:val="left"/>
      <w:pPr>
        <w:ind w:left="4468" w:hanging="360"/>
      </w:pPr>
      <w:rPr>
        <w:rFonts w:hint="default"/>
        <w:lang w:val="en-US" w:eastAsia="en-US" w:bidi="en-US"/>
      </w:rPr>
    </w:lvl>
    <w:lvl w:ilvl="5" w:tplc="8A520F3A">
      <w:numFmt w:val="bullet"/>
      <w:lvlText w:val="•"/>
      <w:lvlJc w:val="left"/>
      <w:pPr>
        <w:ind w:left="5380" w:hanging="360"/>
      </w:pPr>
      <w:rPr>
        <w:rFonts w:hint="default"/>
        <w:lang w:val="en-US" w:eastAsia="en-US" w:bidi="en-US"/>
      </w:rPr>
    </w:lvl>
    <w:lvl w:ilvl="6" w:tplc="8FB810A0">
      <w:numFmt w:val="bullet"/>
      <w:lvlText w:val="•"/>
      <w:lvlJc w:val="left"/>
      <w:pPr>
        <w:ind w:left="6292" w:hanging="360"/>
      </w:pPr>
      <w:rPr>
        <w:rFonts w:hint="default"/>
        <w:lang w:val="en-US" w:eastAsia="en-US" w:bidi="en-US"/>
      </w:rPr>
    </w:lvl>
    <w:lvl w:ilvl="7" w:tplc="1BEC96BC">
      <w:numFmt w:val="bullet"/>
      <w:lvlText w:val="•"/>
      <w:lvlJc w:val="left"/>
      <w:pPr>
        <w:ind w:left="7204" w:hanging="360"/>
      </w:pPr>
      <w:rPr>
        <w:rFonts w:hint="default"/>
        <w:lang w:val="en-US" w:eastAsia="en-US" w:bidi="en-US"/>
      </w:rPr>
    </w:lvl>
    <w:lvl w:ilvl="8" w:tplc="39EC60C6">
      <w:numFmt w:val="bullet"/>
      <w:lvlText w:val="•"/>
      <w:lvlJc w:val="left"/>
      <w:pPr>
        <w:ind w:left="8116" w:hanging="360"/>
      </w:pPr>
      <w:rPr>
        <w:rFonts w:hint="default"/>
        <w:lang w:val="en-US" w:eastAsia="en-US" w:bidi="en-US"/>
      </w:rPr>
    </w:lvl>
  </w:abstractNum>
  <w:num w:numId="1">
    <w:abstractNumId w:val="22"/>
  </w:num>
  <w:num w:numId="2">
    <w:abstractNumId w:val="2"/>
  </w:num>
  <w:num w:numId="3">
    <w:abstractNumId w:val="15"/>
  </w:num>
  <w:num w:numId="4">
    <w:abstractNumId w:val="10"/>
  </w:num>
  <w:num w:numId="5">
    <w:abstractNumId w:val="9"/>
  </w:num>
  <w:num w:numId="6">
    <w:abstractNumId w:val="13"/>
  </w:num>
  <w:num w:numId="7">
    <w:abstractNumId w:val="21"/>
  </w:num>
  <w:num w:numId="8">
    <w:abstractNumId w:val="11"/>
  </w:num>
  <w:num w:numId="9">
    <w:abstractNumId w:val="20"/>
  </w:num>
  <w:num w:numId="10">
    <w:abstractNumId w:val="14"/>
  </w:num>
  <w:num w:numId="11">
    <w:abstractNumId w:val="17"/>
  </w:num>
  <w:num w:numId="12">
    <w:abstractNumId w:val="7"/>
  </w:num>
  <w:num w:numId="13">
    <w:abstractNumId w:val="1"/>
  </w:num>
  <w:num w:numId="14">
    <w:abstractNumId w:val="8"/>
  </w:num>
  <w:num w:numId="15">
    <w:abstractNumId w:val="0"/>
  </w:num>
  <w:num w:numId="16">
    <w:abstractNumId w:val="19"/>
  </w:num>
  <w:num w:numId="17">
    <w:abstractNumId w:val="4"/>
  </w:num>
  <w:num w:numId="18">
    <w:abstractNumId w:val="3"/>
  </w:num>
  <w:num w:numId="19">
    <w:abstractNumId w:val="5"/>
  </w:num>
  <w:num w:numId="20">
    <w:abstractNumId w:val="16"/>
  </w:num>
  <w:num w:numId="21">
    <w:abstractNumId w:val="12"/>
  </w:num>
  <w:num w:numId="22">
    <w:abstractNumId w:val="6"/>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Streit">
    <w15:presenceInfo w15:providerId="AD" w15:userId="S::dstreit@slipstreaminc.org::323907b7-fda8-4179-ac9f-9bf08bb4c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97"/>
    <w:rsid w:val="00003569"/>
    <w:rsid w:val="00025F33"/>
    <w:rsid w:val="00030D08"/>
    <w:rsid w:val="00037E25"/>
    <w:rsid w:val="00056552"/>
    <w:rsid w:val="00061537"/>
    <w:rsid w:val="00065C13"/>
    <w:rsid w:val="00067B79"/>
    <w:rsid w:val="00073EEA"/>
    <w:rsid w:val="00087814"/>
    <w:rsid w:val="000B6F33"/>
    <w:rsid w:val="000B772D"/>
    <w:rsid w:val="000C4DA4"/>
    <w:rsid w:val="000C673F"/>
    <w:rsid w:val="000E259D"/>
    <w:rsid w:val="000F0A40"/>
    <w:rsid w:val="001062FB"/>
    <w:rsid w:val="00120958"/>
    <w:rsid w:val="00122305"/>
    <w:rsid w:val="001356C6"/>
    <w:rsid w:val="00144500"/>
    <w:rsid w:val="00151CE4"/>
    <w:rsid w:val="0018078D"/>
    <w:rsid w:val="00181678"/>
    <w:rsid w:val="001903DF"/>
    <w:rsid w:val="00195A9B"/>
    <w:rsid w:val="001B6B36"/>
    <w:rsid w:val="00213BFC"/>
    <w:rsid w:val="002318CB"/>
    <w:rsid w:val="00237253"/>
    <w:rsid w:val="00261601"/>
    <w:rsid w:val="002616DE"/>
    <w:rsid w:val="002676E5"/>
    <w:rsid w:val="00274E3C"/>
    <w:rsid w:val="00287325"/>
    <w:rsid w:val="00287B60"/>
    <w:rsid w:val="002D1EF6"/>
    <w:rsid w:val="002D4831"/>
    <w:rsid w:val="002F3F3B"/>
    <w:rsid w:val="00307A82"/>
    <w:rsid w:val="00312AEB"/>
    <w:rsid w:val="003172D4"/>
    <w:rsid w:val="003175DB"/>
    <w:rsid w:val="00324CFD"/>
    <w:rsid w:val="00326E78"/>
    <w:rsid w:val="00327328"/>
    <w:rsid w:val="00331B58"/>
    <w:rsid w:val="00335CFC"/>
    <w:rsid w:val="00355485"/>
    <w:rsid w:val="00370BCE"/>
    <w:rsid w:val="00373FB4"/>
    <w:rsid w:val="0038636B"/>
    <w:rsid w:val="00390C8C"/>
    <w:rsid w:val="00394E61"/>
    <w:rsid w:val="00397450"/>
    <w:rsid w:val="003A3E44"/>
    <w:rsid w:val="003D656E"/>
    <w:rsid w:val="004050CF"/>
    <w:rsid w:val="004141B3"/>
    <w:rsid w:val="00423065"/>
    <w:rsid w:val="00427FAF"/>
    <w:rsid w:val="00456DCC"/>
    <w:rsid w:val="00461DB6"/>
    <w:rsid w:val="00466535"/>
    <w:rsid w:val="0049360F"/>
    <w:rsid w:val="00497FD0"/>
    <w:rsid w:val="004A081D"/>
    <w:rsid w:val="004A5949"/>
    <w:rsid w:val="004E1CFE"/>
    <w:rsid w:val="00502515"/>
    <w:rsid w:val="00506367"/>
    <w:rsid w:val="00507E86"/>
    <w:rsid w:val="00527B2C"/>
    <w:rsid w:val="0053750C"/>
    <w:rsid w:val="00550124"/>
    <w:rsid w:val="00552859"/>
    <w:rsid w:val="00564D52"/>
    <w:rsid w:val="00576F35"/>
    <w:rsid w:val="00581019"/>
    <w:rsid w:val="00581DCC"/>
    <w:rsid w:val="005B00E5"/>
    <w:rsid w:val="005C13A2"/>
    <w:rsid w:val="005D4A46"/>
    <w:rsid w:val="005F3380"/>
    <w:rsid w:val="00601C1A"/>
    <w:rsid w:val="00603EF2"/>
    <w:rsid w:val="00604993"/>
    <w:rsid w:val="00606D11"/>
    <w:rsid w:val="006121E2"/>
    <w:rsid w:val="00612738"/>
    <w:rsid w:val="00624F90"/>
    <w:rsid w:val="00630960"/>
    <w:rsid w:val="00632AE4"/>
    <w:rsid w:val="0064184C"/>
    <w:rsid w:val="00665AA7"/>
    <w:rsid w:val="00674D17"/>
    <w:rsid w:val="006908E7"/>
    <w:rsid w:val="006A23C5"/>
    <w:rsid w:val="006C78B7"/>
    <w:rsid w:val="006D1A81"/>
    <w:rsid w:val="006D411B"/>
    <w:rsid w:val="006D4DE0"/>
    <w:rsid w:val="006E2556"/>
    <w:rsid w:val="006E2653"/>
    <w:rsid w:val="006F2FF6"/>
    <w:rsid w:val="00731BA8"/>
    <w:rsid w:val="00737157"/>
    <w:rsid w:val="0074376D"/>
    <w:rsid w:val="00754211"/>
    <w:rsid w:val="007859F2"/>
    <w:rsid w:val="0079284F"/>
    <w:rsid w:val="0079361F"/>
    <w:rsid w:val="007B3F06"/>
    <w:rsid w:val="007D300D"/>
    <w:rsid w:val="007D4F0F"/>
    <w:rsid w:val="007E338E"/>
    <w:rsid w:val="007E7A03"/>
    <w:rsid w:val="007F1452"/>
    <w:rsid w:val="00806934"/>
    <w:rsid w:val="008353FB"/>
    <w:rsid w:val="00837DDF"/>
    <w:rsid w:val="008426AC"/>
    <w:rsid w:val="00843064"/>
    <w:rsid w:val="0085157D"/>
    <w:rsid w:val="00870DAB"/>
    <w:rsid w:val="008732F3"/>
    <w:rsid w:val="0088239E"/>
    <w:rsid w:val="00890E37"/>
    <w:rsid w:val="008C216E"/>
    <w:rsid w:val="008D153B"/>
    <w:rsid w:val="008E7968"/>
    <w:rsid w:val="00905714"/>
    <w:rsid w:val="0092642B"/>
    <w:rsid w:val="0093075F"/>
    <w:rsid w:val="00933E4C"/>
    <w:rsid w:val="00943A4B"/>
    <w:rsid w:val="0094554E"/>
    <w:rsid w:val="009540FD"/>
    <w:rsid w:val="00961C6E"/>
    <w:rsid w:val="0098127D"/>
    <w:rsid w:val="00982C7C"/>
    <w:rsid w:val="0098725D"/>
    <w:rsid w:val="0099314D"/>
    <w:rsid w:val="009932C6"/>
    <w:rsid w:val="009C75FF"/>
    <w:rsid w:val="009D3310"/>
    <w:rsid w:val="009F34C4"/>
    <w:rsid w:val="00A00C95"/>
    <w:rsid w:val="00A30C52"/>
    <w:rsid w:val="00A322C1"/>
    <w:rsid w:val="00A358FB"/>
    <w:rsid w:val="00A35A45"/>
    <w:rsid w:val="00A4089E"/>
    <w:rsid w:val="00A46FBB"/>
    <w:rsid w:val="00A55E2F"/>
    <w:rsid w:val="00A849CA"/>
    <w:rsid w:val="00A95AA8"/>
    <w:rsid w:val="00AA7A0E"/>
    <w:rsid w:val="00AE2394"/>
    <w:rsid w:val="00AE4536"/>
    <w:rsid w:val="00AF302C"/>
    <w:rsid w:val="00B1590D"/>
    <w:rsid w:val="00B22E30"/>
    <w:rsid w:val="00B322A5"/>
    <w:rsid w:val="00B405BD"/>
    <w:rsid w:val="00B4118A"/>
    <w:rsid w:val="00B60A5A"/>
    <w:rsid w:val="00B858E5"/>
    <w:rsid w:val="00B86906"/>
    <w:rsid w:val="00BA0B27"/>
    <w:rsid w:val="00BA47A6"/>
    <w:rsid w:val="00BA50A2"/>
    <w:rsid w:val="00BA5739"/>
    <w:rsid w:val="00BB3DA9"/>
    <w:rsid w:val="00BC26D6"/>
    <w:rsid w:val="00BC40BF"/>
    <w:rsid w:val="00BC4B70"/>
    <w:rsid w:val="00BC5D8C"/>
    <w:rsid w:val="00C11D6C"/>
    <w:rsid w:val="00C24B83"/>
    <w:rsid w:val="00C44997"/>
    <w:rsid w:val="00C46F62"/>
    <w:rsid w:val="00C927AB"/>
    <w:rsid w:val="00CA6C66"/>
    <w:rsid w:val="00CA7B12"/>
    <w:rsid w:val="00CC1F82"/>
    <w:rsid w:val="00CD4839"/>
    <w:rsid w:val="00CE79A4"/>
    <w:rsid w:val="00D326EA"/>
    <w:rsid w:val="00D32A74"/>
    <w:rsid w:val="00D37BC1"/>
    <w:rsid w:val="00D43028"/>
    <w:rsid w:val="00D467D1"/>
    <w:rsid w:val="00D50649"/>
    <w:rsid w:val="00D555BE"/>
    <w:rsid w:val="00D64739"/>
    <w:rsid w:val="00D8568F"/>
    <w:rsid w:val="00D92FE4"/>
    <w:rsid w:val="00D95B9C"/>
    <w:rsid w:val="00DC6E96"/>
    <w:rsid w:val="00DF6457"/>
    <w:rsid w:val="00E1440A"/>
    <w:rsid w:val="00E1458F"/>
    <w:rsid w:val="00E15B9C"/>
    <w:rsid w:val="00E46973"/>
    <w:rsid w:val="00E61127"/>
    <w:rsid w:val="00E940EB"/>
    <w:rsid w:val="00EB0F6C"/>
    <w:rsid w:val="00EB2E27"/>
    <w:rsid w:val="00EB41B6"/>
    <w:rsid w:val="00ED0F0B"/>
    <w:rsid w:val="00ED58CA"/>
    <w:rsid w:val="00EF364B"/>
    <w:rsid w:val="00F025C3"/>
    <w:rsid w:val="00F046D7"/>
    <w:rsid w:val="00F12B37"/>
    <w:rsid w:val="00F27543"/>
    <w:rsid w:val="00F3421B"/>
    <w:rsid w:val="00F413F0"/>
    <w:rsid w:val="00F541EF"/>
    <w:rsid w:val="00F55185"/>
    <w:rsid w:val="00F6215B"/>
    <w:rsid w:val="00F62FB2"/>
    <w:rsid w:val="00F64B18"/>
    <w:rsid w:val="00FA295E"/>
    <w:rsid w:val="00FB1FB4"/>
    <w:rsid w:val="00FC176E"/>
    <w:rsid w:val="00FD1E5F"/>
    <w:rsid w:val="00FD3EAE"/>
    <w:rsid w:val="00FF2AE5"/>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0614B"/>
  <w14:defaultImageDpi w14:val="330"/>
  <w15:docId w15:val="{511F1C53-75B8-48E8-9424-D3DA13F7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ind w:left="760"/>
      <w:outlineLvl w:val="0"/>
    </w:pPr>
    <w:rPr>
      <w:rFonts w:ascii="Calibri Light" w:eastAsia="Calibri Light" w:hAnsi="Calibri Light" w:cs="Calibri Light"/>
      <w:sz w:val="28"/>
      <w:szCs w:val="28"/>
    </w:rPr>
  </w:style>
  <w:style w:type="paragraph" w:styleId="Heading2">
    <w:name w:val="heading 2"/>
    <w:basedOn w:val="Normal"/>
    <w:uiPriority w:val="1"/>
    <w:qFormat/>
    <w:pPr>
      <w:spacing w:before="103"/>
      <w:ind w:left="2" w:right="2"/>
      <w:jc w:val="center"/>
      <w:outlineLvl w:val="1"/>
    </w:pPr>
    <w:rPr>
      <w:rFonts w:ascii="Franklin Gothic Book" w:eastAsia="Franklin Gothic Book" w:hAnsi="Franklin Gothic Book" w:cs="Franklin Gothic Book"/>
      <w:sz w:val="27"/>
      <w:szCs w:val="27"/>
    </w:rPr>
  </w:style>
  <w:style w:type="paragraph" w:styleId="Heading3">
    <w:name w:val="heading 3"/>
    <w:basedOn w:val="Normal"/>
    <w:uiPriority w:val="1"/>
    <w:qFormat/>
    <w:pPr>
      <w:spacing w:before="162"/>
      <w:ind w:left="760"/>
      <w:outlineLvl w:val="2"/>
    </w:pPr>
    <w:rPr>
      <w:rFonts w:ascii="Calibri Light" w:eastAsia="Calibri Light" w:hAnsi="Calibri Light" w:cs="Calibri Light"/>
      <w:sz w:val="26"/>
      <w:szCs w:val="26"/>
    </w:rPr>
  </w:style>
  <w:style w:type="paragraph" w:styleId="Heading4">
    <w:name w:val="heading 4"/>
    <w:basedOn w:val="Normal"/>
    <w:uiPriority w:val="1"/>
    <w:qFormat/>
    <w:pPr>
      <w:ind w:left="760"/>
      <w:outlineLvl w:val="3"/>
    </w:pPr>
    <w:rPr>
      <w:rFonts w:ascii="Franklin Gothic Book" w:eastAsia="Franklin Gothic Book" w:hAnsi="Franklin Gothic Book" w:cs="Franklin Gothic Book"/>
      <w:sz w:val="24"/>
      <w:szCs w:val="24"/>
    </w:rPr>
  </w:style>
  <w:style w:type="paragraph" w:styleId="Heading5">
    <w:name w:val="heading 5"/>
    <w:basedOn w:val="Normal"/>
    <w:uiPriority w:val="1"/>
    <w:qFormat/>
    <w:pPr>
      <w:spacing w:before="159"/>
      <w:ind w:left="76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right="2"/>
      <w:jc w:val="center"/>
    </w:pPr>
  </w:style>
  <w:style w:type="paragraph" w:styleId="TOC2">
    <w:name w:val="toc 2"/>
    <w:basedOn w:val="Normal"/>
    <w:uiPriority w:val="39"/>
    <w:qFormat/>
    <w:pPr>
      <w:spacing w:before="120"/>
      <w:ind w:left="760"/>
    </w:pPr>
  </w:style>
  <w:style w:type="paragraph" w:styleId="TOC3">
    <w:name w:val="toc 3"/>
    <w:basedOn w:val="Normal"/>
    <w:uiPriority w:val="39"/>
    <w:qFormat/>
    <w:pPr>
      <w:spacing w:before="120"/>
      <w:ind w:left="981"/>
    </w:pPr>
  </w:style>
  <w:style w:type="paragraph" w:styleId="BodyText">
    <w:name w:val="Body Text"/>
    <w:basedOn w:val="Normal"/>
    <w:uiPriority w:val="1"/>
    <w:qFormat/>
  </w:style>
  <w:style w:type="paragraph" w:styleId="ListParagraph">
    <w:name w:val="List Paragraph"/>
    <w:basedOn w:val="Normal"/>
    <w:uiPriority w:val="1"/>
    <w:qFormat/>
    <w:pPr>
      <w:ind w:left="148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0124"/>
    <w:pPr>
      <w:tabs>
        <w:tab w:val="center" w:pos="4680"/>
        <w:tab w:val="right" w:pos="9360"/>
      </w:tabs>
    </w:pPr>
  </w:style>
  <w:style w:type="character" w:customStyle="1" w:styleId="HeaderChar">
    <w:name w:val="Header Char"/>
    <w:basedOn w:val="DefaultParagraphFont"/>
    <w:link w:val="Header"/>
    <w:uiPriority w:val="99"/>
    <w:rsid w:val="00550124"/>
    <w:rPr>
      <w:rFonts w:ascii="Calibri" w:eastAsia="Calibri" w:hAnsi="Calibri" w:cs="Calibri"/>
      <w:lang w:bidi="en-US"/>
    </w:rPr>
  </w:style>
  <w:style w:type="paragraph" w:styleId="Footer">
    <w:name w:val="footer"/>
    <w:basedOn w:val="Normal"/>
    <w:link w:val="FooterChar"/>
    <w:uiPriority w:val="99"/>
    <w:unhideWhenUsed/>
    <w:rsid w:val="00550124"/>
    <w:pPr>
      <w:tabs>
        <w:tab w:val="center" w:pos="4680"/>
        <w:tab w:val="right" w:pos="9360"/>
      </w:tabs>
    </w:pPr>
  </w:style>
  <w:style w:type="character" w:customStyle="1" w:styleId="FooterChar">
    <w:name w:val="Footer Char"/>
    <w:basedOn w:val="DefaultParagraphFont"/>
    <w:link w:val="Footer"/>
    <w:uiPriority w:val="99"/>
    <w:rsid w:val="00550124"/>
    <w:rPr>
      <w:rFonts w:ascii="Calibri" w:eastAsia="Calibri" w:hAnsi="Calibri" w:cs="Calibri"/>
      <w:lang w:bidi="en-US"/>
    </w:rPr>
  </w:style>
  <w:style w:type="paragraph" w:styleId="BalloonText">
    <w:name w:val="Balloon Text"/>
    <w:basedOn w:val="Normal"/>
    <w:link w:val="BalloonTextChar"/>
    <w:uiPriority w:val="99"/>
    <w:semiHidden/>
    <w:unhideWhenUsed/>
    <w:rsid w:val="00550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24"/>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581DCC"/>
    <w:rPr>
      <w:sz w:val="16"/>
      <w:szCs w:val="16"/>
    </w:rPr>
  </w:style>
  <w:style w:type="paragraph" w:styleId="CommentText">
    <w:name w:val="annotation text"/>
    <w:basedOn w:val="Normal"/>
    <w:link w:val="CommentTextChar"/>
    <w:uiPriority w:val="99"/>
    <w:unhideWhenUsed/>
    <w:rsid w:val="00581DCC"/>
    <w:rPr>
      <w:sz w:val="20"/>
      <w:szCs w:val="20"/>
    </w:rPr>
  </w:style>
  <w:style w:type="character" w:customStyle="1" w:styleId="CommentTextChar">
    <w:name w:val="Comment Text Char"/>
    <w:basedOn w:val="DefaultParagraphFont"/>
    <w:link w:val="CommentText"/>
    <w:uiPriority w:val="99"/>
    <w:rsid w:val="00581DC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81DCC"/>
    <w:rPr>
      <w:b/>
      <w:bCs/>
    </w:rPr>
  </w:style>
  <w:style w:type="character" w:customStyle="1" w:styleId="CommentSubjectChar">
    <w:name w:val="Comment Subject Char"/>
    <w:basedOn w:val="CommentTextChar"/>
    <w:link w:val="CommentSubject"/>
    <w:uiPriority w:val="99"/>
    <w:semiHidden/>
    <w:rsid w:val="00581DCC"/>
    <w:rPr>
      <w:rFonts w:ascii="Calibri" w:eastAsia="Calibri" w:hAnsi="Calibri" w:cs="Calibri"/>
      <w:b/>
      <w:bCs/>
      <w:sz w:val="20"/>
      <w:szCs w:val="20"/>
      <w:lang w:bidi="en-US"/>
    </w:rPr>
  </w:style>
  <w:style w:type="paragraph" w:styleId="TOCHeading">
    <w:name w:val="TOC Heading"/>
    <w:basedOn w:val="Heading1"/>
    <w:next w:val="Normal"/>
    <w:uiPriority w:val="39"/>
    <w:unhideWhenUsed/>
    <w:qFormat/>
    <w:rsid w:val="0012095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character" w:styleId="Hyperlink">
    <w:name w:val="Hyperlink"/>
    <w:basedOn w:val="DefaultParagraphFont"/>
    <w:uiPriority w:val="99"/>
    <w:unhideWhenUsed/>
    <w:rsid w:val="00120958"/>
    <w:rPr>
      <w:color w:val="0000FF" w:themeColor="hyperlink"/>
      <w:u w:val="single"/>
    </w:rPr>
  </w:style>
  <w:style w:type="character" w:customStyle="1" w:styleId="UnresolvedMention1">
    <w:name w:val="Unresolved Mention1"/>
    <w:basedOn w:val="DefaultParagraphFont"/>
    <w:uiPriority w:val="99"/>
    <w:semiHidden/>
    <w:unhideWhenUsed/>
    <w:rsid w:val="0088239E"/>
    <w:rPr>
      <w:color w:val="605E5C"/>
      <w:shd w:val="clear" w:color="auto" w:fill="E1DFDD"/>
    </w:rPr>
  </w:style>
  <w:style w:type="paragraph" w:styleId="Revision">
    <w:name w:val="Revision"/>
    <w:hidden/>
    <w:uiPriority w:val="99"/>
    <w:semiHidden/>
    <w:rsid w:val="002676E5"/>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kindustriesauthority.org" TargetMode="Externa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footer" Target="footer19.xml"/><Relationship Id="rId63" Type="http://schemas.openxmlformats.org/officeDocument/2006/relationships/footer" Target="footer23.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2.png"/><Relationship Id="rId11" Type="http://schemas.openxmlformats.org/officeDocument/2006/relationships/image" Target="media/image1.jpeg"/><Relationship Id="rId24" Type="http://schemas.microsoft.com/office/2016/09/relationships/commentsIds" Target="commentsIds.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header" Target="header21.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22.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footer" Target="footer21.xml"/><Relationship Id="rId67" Type="http://schemas.microsoft.com/office/2011/relationships/people" Target="people.xml"/><Relationship Id="rId20" Type="http://schemas.openxmlformats.org/officeDocument/2006/relationships/header" Target="header5.xml"/><Relationship Id="rId41" Type="http://schemas.openxmlformats.org/officeDocument/2006/relationships/footer" Target="footer12.xml"/><Relationship Id="rId54" Type="http://schemas.openxmlformats.org/officeDocument/2006/relationships/header" Target="header19.xml"/><Relationship Id="rId62"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footer" Target="footer6.xml"/><Relationship Id="rId36" Type="http://schemas.openxmlformats.org/officeDocument/2006/relationships/header" Target="header10.xml"/><Relationship Id="rId49" Type="http://schemas.openxmlformats.org/officeDocument/2006/relationships/footer" Target="footer16.xml"/><Relationship Id="rId57" Type="http://schemas.openxmlformats.org/officeDocument/2006/relationships/footer" Target="footer20.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header" Target="header22.xml"/><Relationship Id="rId65"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1.xml"/></Relationships>
</file>

<file path=word/_rels/footer10.xml.rels><?xml version="1.0" encoding="UTF-8" standalone="yes"?>
<Relationships xmlns="http://schemas.openxmlformats.org/package/2006/relationships"><Relationship Id="rId1" Type="http://schemas.openxmlformats.org/officeDocument/2006/relationships/hyperlink" Target="mailto:Keith.Kuhlman@theallianceokc.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Keith.Kuhlman@theallianceokc.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Keith.Kuhlman@theallianceokc.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Keith.Kuhlman@theallianceo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B890EE5F469488D27563EADBD9B35" ma:contentTypeVersion="16" ma:contentTypeDescription="Create a new document." ma:contentTypeScope="" ma:versionID="27ac3ad171d48c76a65488dda8846450">
  <xsd:schema xmlns:xsd="http://www.w3.org/2001/XMLSchema" xmlns:xs="http://www.w3.org/2001/XMLSchema" xmlns:p="http://schemas.microsoft.com/office/2006/metadata/properties" xmlns:ns2="e6355e7f-41d4-4416-a220-dd13a6f6661c" xmlns:ns3="075643ba-ea19-420e-916b-ff79db5db853" targetNamespace="http://schemas.microsoft.com/office/2006/metadata/properties" ma:root="true" ma:fieldsID="b4edbb461da77aed015c6bd7e71b2fc8" ns2:_="" ns3:_="">
    <xsd:import namespace="e6355e7f-41d4-4416-a220-dd13a6f6661c"/>
    <xsd:import namespace="075643ba-ea19-420e-916b-ff79db5db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55e7f-41d4-4416-a220-dd13a6f66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027acf-5775-4304-9666-1aa101a150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5643ba-ea19-420e-916b-ff79db5db8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b5d86e-a23b-4604-a522-4846f8be4744}" ma:internalName="TaxCatchAll" ma:showField="CatchAllData" ma:web="075643ba-ea19-420e-916b-ff79db5db8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355e7f-41d4-4416-a220-dd13a6f6661c">
      <Terms xmlns="http://schemas.microsoft.com/office/infopath/2007/PartnerControls"/>
    </lcf76f155ced4ddcb4097134ff3c332f>
    <TaxCatchAll xmlns="075643ba-ea19-420e-916b-ff79db5db853" xsi:nil="true"/>
  </documentManagement>
</p:properties>
</file>

<file path=customXml/itemProps1.xml><?xml version="1.0" encoding="utf-8"?>
<ds:datastoreItem xmlns:ds="http://schemas.openxmlformats.org/officeDocument/2006/customXml" ds:itemID="{46673F0D-1DE5-451C-BAC2-DFFFFF38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55e7f-41d4-4416-a220-dd13a6f6661c"/>
    <ds:schemaRef ds:uri="075643ba-ea19-420e-916b-ff79db5db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0E69F-7A77-4EF0-9F6D-BB9081033D0E}">
  <ds:schemaRefs>
    <ds:schemaRef ds:uri="http://schemas.openxmlformats.org/officeDocument/2006/bibliography"/>
  </ds:schemaRefs>
</ds:datastoreItem>
</file>

<file path=customXml/itemProps3.xml><?xml version="1.0" encoding="utf-8"?>
<ds:datastoreItem xmlns:ds="http://schemas.openxmlformats.org/officeDocument/2006/customXml" ds:itemID="{C4A91507-8A41-43E5-97E7-EAAA174C08B1}">
  <ds:schemaRefs>
    <ds:schemaRef ds:uri="http://schemas.microsoft.com/sharepoint/v3/contenttype/forms"/>
  </ds:schemaRefs>
</ds:datastoreItem>
</file>

<file path=customXml/itemProps4.xml><?xml version="1.0" encoding="utf-8"?>
<ds:datastoreItem xmlns:ds="http://schemas.openxmlformats.org/officeDocument/2006/customXml" ds:itemID="{F483639E-2ABB-4D7A-A354-629991237AA6}">
  <ds:schemaRef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075643ba-ea19-420e-916b-ff79db5db853"/>
    <ds:schemaRef ds:uri="e6355e7f-41d4-4416-a220-dd13a6f6661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10459</Words>
  <Characters>59621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Olen Cook</dc:creator>
  <cp:lastModifiedBy>Dan Streit</cp:lastModifiedBy>
  <cp:revision>7</cp:revision>
  <cp:lastPrinted>2022-03-16T17:08:00Z</cp:lastPrinted>
  <dcterms:created xsi:type="dcterms:W3CDTF">2022-03-16T17:06:00Z</dcterms:created>
  <dcterms:modified xsi:type="dcterms:W3CDTF">2022-03-16T17:08:00Z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LastSaved">
    <vt:filetime>2021-10-21T00:00:00Z</vt:filetime>
  </property>
  <property fmtid="{D5CDD505-2E9C-101B-9397-08002B2CF9AE}" pid="4" name="ContentTypeId">
    <vt:lpwstr>0x010100566B890EE5F469488D27563EADBD9B35</vt:lpwstr>
  </property>
  <property fmtid="{D5CDD505-2E9C-101B-9397-08002B2CF9AE}" pid="5" name="MediaServiceImageTags">
    <vt:lpwstr/>
  </property>
</Properties>
</file>